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Default Extension="tiff" ContentType="image/tiff"/>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965" w:rsidRPr="00C75957" w:rsidRDefault="00725965" w:rsidP="00725965">
      <w:pPr>
        <w:suppressAutoHyphens w:val="0"/>
        <w:rPr>
          <w:rFonts w:ascii="Times New Roman" w:hAnsi="Times New Roman"/>
          <w:b/>
          <w:sz w:val="28"/>
          <w:szCs w:val="28"/>
          <w:lang w:val="en-US"/>
        </w:rPr>
      </w:pPr>
    </w:p>
    <w:p w:rsidR="00725965" w:rsidRDefault="00725965" w:rsidP="00725965">
      <w:pPr>
        <w:suppressAutoHyphens w:val="0"/>
        <w:rPr>
          <w:rFonts w:ascii="Times New Roman" w:hAnsi="Times New Roman"/>
          <w:b/>
          <w:sz w:val="28"/>
          <w:szCs w:val="28"/>
        </w:rPr>
      </w:pPr>
    </w:p>
    <w:p w:rsidR="00725965" w:rsidRPr="00ED643E" w:rsidRDefault="00725965" w:rsidP="00725965">
      <w:pPr>
        <w:suppressAutoHyphens w:val="0"/>
        <w:jc w:val="center"/>
        <w:rPr>
          <w:rFonts w:ascii="Times New Roman" w:hAnsi="Times New Roman"/>
          <w:b/>
          <w:sz w:val="32"/>
          <w:szCs w:val="32"/>
        </w:rPr>
      </w:pPr>
      <w:r w:rsidRPr="00ED643E">
        <w:rPr>
          <w:rFonts w:ascii="Times New Roman" w:hAnsi="Times New Roman"/>
          <w:b/>
          <w:sz w:val="32"/>
          <w:szCs w:val="32"/>
        </w:rPr>
        <w:t>ИНВЕСТИЦИОННЫЙ ПАСПОРТ</w:t>
      </w:r>
    </w:p>
    <w:p w:rsidR="00725965" w:rsidRPr="00725965" w:rsidRDefault="00725965" w:rsidP="00725965">
      <w:pPr>
        <w:suppressAutoHyphens w:val="0"/>
        <w:jc w:val="center"/>
        <w:rPr>
          <w:rFonts w:ascii="Times New Roman" w:hAnsi="Times New Roman"/>
          <w:b/>
          <w:sz w:val="32"/>
          <w:szCs w:val="32"/>
        </w:rPr>
      </w:pPr>
      <w:r>
        <w:rPr>
          <w:rFonts w:ascii="Times New Roman" w:hAnsi="Times New Roman"/>
          <w:b/>
          <w:sz w:val="32"/>
          <w:szCs w:val="32"/>
        </w:rPr>
        <w:t>ЭРТИЛЬСКОГО</w:t>
      </w:r>
      <w:r w:rsidRPr="00ED643E">
        <w:rPr>
          <w:rFonts w:ascii="Times New Roman" w:hAnsi="Times New Roman"/>
          <w:b/>
          <w:sz w:val="32"/>
          <w:szCs w:val="32"/>
        </w:rPr>
        <w:t xml:space="preserve"> МУНИЦИПАЛЬНОГО РАЙОНА</w:t>
      </w:r>
    </w:p>
    <w:p w:rsidR="00725965" w:rsidRDefault="00725965"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725965" w:rsidRDefault="00725965" w:rsidP="00725965">
      <w:pPr>
        <w:suppressAutoHyphens w:val="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291267" cy="2857500"/>
            <wp:effectExtent l="0" t="0" r="0" b="0"/>
            <wp:docPr id="1" name="Рисунок 1" descr="C:\Documents and Settings\morlova\Рабочий стол\Задания\ertil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Задания\ertilsky_rayon_coa.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552" cy="2859103"/>
                    </a:xfrm>
                    <a:prstGeom prst="rect">
                      <a:avLst/>
                    </a:prstGeom>
                    <a:noFill/>
                    <a:ln>
                      <a:noFill/>
                    </a:ln>
                  </pic:spPr>
                </pic:pic>
              </a:graphicData>
            </a:graphic>
          </wp:inline>
        </w:drawing>
      </w:r>
    </w:p>
    <w:p w:rsidR="00725965" w:rsidRDefault="00725965" w:rsidP="00725965">
      <w:pPr>
        <w:suppressAutoHyphens w:val="0"/>
        <w:rPr>
          <w:rFonts w:ascii="Times New Roman" w:hAnsi="Times New Roman"/>
          <w:b/>
          <w:sz w:val="28"/>
          <w:szCs w:val="28"/>
        </w:rPr>
      </w:pPr>
    </w:p>
    <w:p w:rsidR="00725965" w:rsidRDefault="00725965" w:rsidP="00725965">
      <w:pPr>
        <w:suppressAutoHyphens w:val="0"/>
        <w:rPr>
          <w:rFonts w:ascii="Times New Roman" w:hAnsi="Times New Roman"/>
          <w:b/>
          <w:sz w:val="28"/>
          <w:szCs w:val="28"/>
        </w:rPr>
      </w:pPr>
    </w:p>
    <w:p w:rsidR="00902204" w:rsidRDefault="00902204" w:rsidP="00725965">
      <w:pPr>
        <w:suppressAutoHyphens w:val="0"/>
        <w:rPr>
          <w:rFonts w:ascii="Times New Roman" w:hAnsi="Times New Roman"/>
          <w:b/>
          <w:sz w:val="28"/>
          <w:szCs w:val="28"/>
        </w:rPr>
      </w:pPr>
    </w:p>
    <w:p w:rsidR="00902204" w:rsidRDefault="00902204" w:rsidP="00725965">
      <w:pPr>
        <w:suppressAutoHyphens w:val="0"/>
        <w:rPr>
          <w:rFonts w:ascii="Times New Roman" w:hAnsi="Times New Roman"/>
          <w:b/>
          <w:sz w:val="28"/>
          <w:szCs w:val="28"/>
        </w:rPr>
      </w:pPr>
    </w:p>
    <w:p w:rsidR="00725965" w:rsidRDefault="00725965" w:rsidP="00725965">
      <w:pPr>
        <w:suppressAutoHyphens w:val="0"/>
        <w:spacing w:after="0" w:line="240" w:lineRule="auto"/>
        <w:rPr>
          <w:rFonts w:ascii="Times New Roman" w:hAnsi="Times New Roman"/>
          <w:b/>
          <w:sz w:val="28"/>
          <w:szCs w:val="28"/>
        </w:rPr>
      </w:pPr>
    </w:p>
    <w:p w:rsidR="00725965" w:rsidRDefault="00725965" w:rsidP="00725965">
      <w:pPr>
        <w:suppressAutoHyphens w:val="0"/>
        <w:spacing w:after="0" w:line="240" w:lineRule="auto"/>
        <w:jc w:val="center"/>
        <w:rPr>
          <w:rFonts w:ascii="Times New Roman" w:hAnsi="Times New Roman"/>
          <w:b/>
          <w:sz w:val="28"/>
          <w:szCs w:val="28"/>
        </w:rPr>
      </w:pPr>
      <w:r>
        <w:rPr>
          <w:rFonts w:ascii="Times New Roman" w:hAnsi="Times New Roman"/>
          <w:b/>
          <w:sz w:val="28"/>
          <w:szCs w:val="28"/>
        </w:rPr>
        <w:t>Воронеж</w:t>
      </w:r>
    </w:p>
    <w:p w:rsidR="00725965" w:rsidRDefault="00725965" w:rsidP="00725965">
      <w:pPr>
        <w:suppressAutoHyphens w:val="0"/>
        <w:spacing w:after="0" w:line="240" w:lineRule="auto"/>
        <w:jc w:val="center"/>
        <w:rPr>
          <w:rFonts w:ascii="Times New Roman" w:hAnsi="Times New Roman"/>
          <w:b/>
          <w:sz w:val="28"/>
          <w:szCs w:val="28"/>
        </w:rPr>
      </w:pPr>
      <w:r>
        <w:rPr>
          <w:rFonts w:ascii="Times New Roman" w:hAnsi="Times New Roman"/>
          <w:b/>
          <w:sz w:val="28"/>
          <w:szCs w:val="28"/>
        </w:rPr>
        <w:t>20</w:t>
      </w:r>
      <w:r w:rsidR="00CA563E">
        <w:rPr>
          <w:rFonts w:ascii="Times New Roman" w:hAnsi="Times New Roman"/>
          <w:b/>
          <w:sz w:val="28"/>
          <w:szCs w:val="28"/>
        </w:rPr>
        <w:t>22</w:t>
      </w:r>
    </w:p>
    <w:tbl>
      <w:tblPr>
        <w:tblpPr w:leftFromText="180" w:rightFromText="180" w:horzAnchor="margin" w:tblpXSpec="center" w:tblpY="-1005"/>
        <w:tblW w:w="0" w:type="auto"/>
        <w:tblLook w:val="00A0"/>
      </w:tblPr>
      <w:tblGrid>
        <w:gridCol w:w="8764"/>
        <w:gridCol w:w="807"/>
      </w:tblGrid>
      <w:tr w:rsidR="00725965" w:rsidRPr="00844F82" w:rsidTr="00425C36">
        <w:tc>
          <w:tcPr>
            <w:tcW w:w="8764" w:type="dxa"/>
            <w:shd w:val="clear" w:color="auto" w:fill="auto"/>
            <w:vAlign w:val="bottom"/>
          </w:tcPr>
          <w:p w:rsidR="00725965"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p>
          <w:p w:rsidR="00725965" w:rsidRDefault="00725965" w:rsidP="00714679">
            <w:pPr>
              <w:pStyle w:val="1"/>
              <w:numPr>
                <w:ilvl w:val="0"/>
                <w:numId w:val="0"/>
              </w:numPr>
              <w:suppressAutoHyphens w:val="0"/>
              <w:spacing w:before="0" w:after="0" w:line="360" w:lineRule="auto"/>
              <w:ind w:left="-432"/>
              <w:jc w:val="center"/>
              <w:rPr>
                <w:rFonts w:ascii="Times New Roman" w:hAnsi="Times New Roman"/>
                <w:sz w:val="28"/>
                <w:szCs w:val="28"/>
              </w:rPr>
            </w:pPr>
          </w:p>
          <w:p w:rsidR="00725965" w:rsidRPr="00C36745" w:rsidRDefault="00725965" w:rsidP="00714679">
            <w:pPr>
              <w:pStyle w:val="1"/>
              <w:numPr>
                <w:ilvl w:val="0"/>
                <w:numId w:val="0"/>
              </w:numPr>
              <w:suppressAutoHyphens w:val="0"/>
              <w:spacing w:before="0" w:after="0" w:line="360" w:lineRule="auto"/>
              <w:ind w:left="-432"/>
              <w:jc w:val="center"/>
              <w:rPr>
                <w:rFonts w:ascii="Times New Roman" w:hAnsi="Times New Roman"/>
                <w:sz w:val="28"/>
                <w:szCs w:val="28"/>
              </w:rPr>
            </w:pPr>
            <w:r>
              <w:rPr>
                <w:rFonts w:ascii="Times New Roman" w:hAnsi="Times New Roman"/>
                <w:sz w:val="28"/>
                <w:szCs w:val="28"/>
              </w:rPr>
              <w:lastRenderedPageBreak/>
              <w:t>СОДЕРЖАНИЕ</w:t>
            </w:r>
          </w:p>
          <w:p w:rsidR="00725965" w:rsidRPr="004656D5"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1. ОБРАЩЕНИЕ ГЛАВЫ АДМИНИСТРАЦИИ МУНИЦИПАЛЬНОГО РАЙОНА</w:t>
            </w:r>
            <w:r w:rsidR="00D563B8">
              <w:rPr>
                <w:rFonts w:ascii="Times New Roman" w:hAnsi="Times New Roman"/>
                <w:b w:val="0"/>
                <w:sz w:val="28"/>
                <w:szCs w:val="28"/>
              </w:rPr>
              <w:t>……………………………………………………………</w:t>
            </w:r>
          </w:p>
        </w:tc>
        <w:tc>
          <w:tcPr>
            <w:tcW w:w="807" w:type="dxa"/>
            <w:shd w:val="clear" w:color="auto" w:fill="auto"/>
            <w:vAlign w:val="bottom"/>
          </w:tcPr>
          <w:p w:rsidR="00725965" w:rsidRPr="00844F82" w:rsidRDefault="00725965" w:rsidP="00714679">
            <w:pPr>
              <w:spacing w:after="0" w:line="360" w:lineRule="auto"/>
              <w:rPr>
                <w:rFonts w:ascii="Times New Roman" w:hAnsi="Times New Roman"/>
                <w:sz w:val="28"/>
                <w:szCs w:val="28"/>
              </w:rPr>
            </w:pPr>
          </w:p>
        </w:tc>
      </w:tr>
      <w:tr w:rsidR="00725965" w:rsidRPr="00844F82" w:rsidTr="00425C36">
        <w:tc>
          <w:tcPr>
            <w:tcW w:w="8764" w:type="dxa"/>
            <w:shd w:val="clear" w:color="auto" w:fill="auto"/>
            <w:vAlign w:val="bottom"/>
          </w:tcPr>
          <w:p w:rsidR="00725965" w:rsidRPr="001D312A"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lastRenderedPageBreak/>
              <w:t>2.</w:t>
            </w:r>
            <w:r w:rsidRPr="001D312A">
              <w:rPr>
                <w:rFonts w:ascii="Times New Roman" w:hAnsi="Times New Roman"/>
                <w:b w:val="0"/>
                <w:sz w:val="28"/>
                <w:szCs w:val="28"/>
              </w:rPr>
              <w:t>ОБЩАЯ ХАРАКТЕРИСТИКА МУНИЦИПАЛЬНОГО РАЙОНА</w:t>
            </w:r>
            <w:r w:rsidR="00D563B8">
              <w:rPr>
                <w:rFonts w:ascii="Times New Roman" w:hAnsi="Times New Roman"/>
                <w:b w:val="0"/>
                <w:sz w:val="28"/>
                <w:szCs w:val="28"/>
              </w:rPr>
              <w:t>……</w:t>
            </w:r>
          </w:p>
        </w:tc>
        <w:tc>
          <w:tcPr>
            <w:tcW w:w="807" w:type="dxa"/>
            <w:shd w:val="clear" w:color="auto" w:fill="auto"/>
            <w:vAlign w:val="bottom"/>
          </w:tcPr>
          <w:p w:rsidR="00725965" w:rsidRPr="00844F82" w:rsidRDefault="00725965" w:rsidP="00714679">
            <w:pPr>
              <w:spacing w:after="0" w:line="360" w:lineRule="auto"/>
              <w:rPr>
                <w:rFonts w:ascii="Times New Roman" w:hAnsi="Times New Roman"/>
                <w:sz w:val="28"/>
                <w:szCs w:val="28"/>
              </w:rPr>
            </w:pPr>
            <w:r>
              <w:rPr>
                <w:rFonts w:ascii="Times New Roman" w:hAnsi="Times New Roman"/>
                <w:sz w:val="28"/>
                <w:szCs w:val="28"/>
              </w:rPr>
              <w:t>5</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2.1.</w:t>
            </w:r>
            <w:r w:rsidRPr="001D312A">
              <w:rPr>
                <w:rFonts w:ascii="Times New Roman" w:hAnsi="Times New Roman" w:cs="Times New Roman"/>
                <w:b w:val="0"/>
                <w:i w:val="0"/>
              </w:rPr>
              <w:t>Историческая справка</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25965" w:rsidP="00714679">
            <w:pPr>
              <w:spacing w:after="0" w:line="360" w:lineRule="auto"/>
              <w:rPr>
                <w:rFonts w:ascii="Times New Roman" w:hAnsi="Times New Roman"/>
                <w:sz w:val="28"/>
                <w:szCs w:val="28"/>
              </w:rPr>
            </w:pPr>
            <w:r>
              <w:rPr>
                <w:rFonts w:ascii="Times New Roman" w:hAnsi="Times New Roman"/>
                <w:sz w:val="28"/>
                <w:szCs w:val="28"/>
              </w:rPr>
              <w:t>5</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2.2.</w:t>
            </w:r>
            <w:r w:rsidRPr="001D312A">
              <w:rPr>
                <w:rFonts w:ascii="Times New Roman" w:hAnsi="Times New Roman" w:cs="Times New Roman"/>
                <w:b w:val="0"/>
                <w:i w:val="0"/>
              </w:rPr>
              <w:t>Географическое положение</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8</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2.3.</w:t>
            </w:r>
            <w:r w:rsidRPr="001D312A">
              <w:rPr>
                <w:rFonts w:ascii="Times New Roman" w:hAnsi="Times New Roman" w:cs="Times New Roman"/>
                <w:b w:val="0"/>
                <w:i w:val="0"/>
              </w:rPr>
              <w:t>Площадь территории</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9</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2.4.</w:t>
            </w:r>
            <w:r w:rsidRPr="001D312A">
              <w:rPr>
                <w:rFonts w:ascii="Times New Roman" w:hAnsi="Times New Roman" w:cs="Times New Roman"/>
                <w:b w:val="0"/>
                <w:i w:val="0"/>
              </w:rPr>
              <w:t>Климатические условия</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10</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2.5.</w:t>
            </w:r>
            <w:r w:rsidRPr="001D312A">
              <w:rPr>
                <w:rFonts w:ascii="Times New Roman" w:hAnsi="Times New Roman" w:cs="Times New Roman"/>
                <w:b w:val="0"/>
                <w:i w:val="0"/>
              </w:rPr>
              <w:t>Население. Демографическая характеристика</w:t>
            </w:r>
            <w:r w:rsidR="005176EE">
              <w:rPr>
                <w:rFonts w:ascii="Times New Roman" w:hAnsi="Times New Roman" w:cs="Times New Roman"/>
                <w:b w:val="0"/>
                <w:i w:val="0"/>
              </w:rPr>
              <w:t>................................</w:t>
            </w:r>
          </w:p>
        </w:tc>
        <w:tc>
          <w:tcPr>
            <w:tcW w:w="807" w:type="dxa"/>
            <w:shd w:val="clear" w:color="auto" w:fill="auto"/>
            <w:vAlign w:val="bottom"/>
          </w:tcPr>
          <w:p w:rsidR="00725965" w:rsidRPr="00844F82" w:rsidRDefault="00725965" w:rsidP="007A459F">
            <w:pPr>
              <w:spacing w:after="0" w:line="360" w:lineRule="auto"/>
              <w:rPr>
                <w:rFonts w:ascii="Times New Roman" w:hAnsi="Times New Roman"/>
                <w:sz w:val="28"/>
                <w:szCs w:val="28"/>
              </w:rPr>
            </w:pPr>
            <w:r>
              <w:rPr>
                <w:rFonts w:ascii="Times New Roman" w:hAnsi="Times New Roman"/>
                <w:sz w:val="28"/>
                <w:szCs w:val="28"/>
              </w:rPr>
              <w:t>1</w:t>
            </w:r>
            <w:r w:rsidR="007A459F">
              <w:rPr>
                <w:rFonts w:ascii="Times New Roman" w:hAnsi="Times New Roman"/>
                <w:sz w:val="28"/>
                <w:szCs w:val="28"/>
              </w:rPr>
              <w:t>2</w:t>
            </w:r>
          </w:p>
        </w:tc>
      </w:tr>
      <w:tr w:rsidR="00725965" w:rsidRPr="00844F82" w:rsidTr="00425C36">
        <w:tc>
          <w:tcPr>
            <w:tcW w:w="8764" w:type="dxa"/>
            <w:shd w:val="clear" w:color="auto" w:fill="auto"/>
            <w:vAlign w:val="bottom"/>
          </w:tcPr>
          <w:p w:rsidR="00725965" w:rsidRPr="001D312A" w:rsidRDefault="00A05EC6"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2.6</w:t>
            </w:r>
            <w:r w:rsidR="00725965">
              <w:rPr>
                <w:rFonts w:ascii="Times New Roman" w:hAnsi="Times New Roman" w:cs="Times New Roman"/>
                <w:b w:val="0"/>
                <w:i w:val="0"/>
              </w:rPr>
              <w:t>.</w:t>
            </w:r>
            <w:r w:rsidR="00D563B8">
              <w:rPr>
                <w:rFonts w:ascii="Times New Roman" w:hAnsi="Times New Roman" w:cs="Times New Roman"/>
                <w:b w:val="0"/>
                <w:i w:val="0"/>
              </w:rPr>
              <w:t>Социальная сфера…………………………………………………….</w:t>
            </w:r>
          </w:p>
        </w:tc>
        <w:tc>
          <w:tcPr>
            <w:tcW w:w="807" w:type="dxa"/>
            <w:shd w:val="clear" w:color="auto" w:fill="auto"/>
            <w:vAlign w:val="bottom"/>
          </w:tcPr>
          <w:p w:rsidR="00725965" w:rsidRPr="00CA7794" w:rsidRDefault="008C1379" w:rsidP="00CA7794">
            <w:pPr>
              <w:spacing w:after="0" w:line="360" w:lineRule="auto"/>
              <w:rPr>
                <w:rFonts w:ascii="Times New Roman" w:hAnsi="Times New Roman"/>
                <w:sz w:val="28"/>
                <w:szCs w:val="28"/>
                <w:lang w:val="en-US"/>
              </w:rPr>
            </w:pPr>
            <w:r>
              <w:rPr>
                <w:rFonts w:ascii="Times New Roman" w:hAnsi="Times New Roman"/>
                <w:sz w:val="28"/>
                <w:szCs w:val="28"/>
              </w:rPr>
              <w:t>13</w:t>
            </w:r>
          </w:p>
        </w:tc>
      </w:tr>
      <w:tr w:rsidR="00725965" w:rsidRPr="00844F82" w:rsidTr="00425C36">
        <w:tc>
          <w:tcPr>
            <w:tcW w:w="8764" w:type="dxa"/>
            <w:shd w:val="clear" w:color="auto" w:fill="auto"/>
            <w:vAlign w:val="bottom"/>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w:t>
            </w:r>
            <w:r w:rsidR="00725965">
              <w:rPr>
                <w:rFonts w:ascii="Times New Roman" w:hAnsi="Times New Roman" w:cs="Times New Roman"/>
                <w:b w:val="0"/>
                <w:sz w:val="28"/>
                <w:szCs w:val="28"/>
              </w:rPr>
              <w:t>.1.</w:t>
            </w:r>
            <w:r w:rsidR="00725965" w:rsidRPr="001D312A">
              <w:rPr>
                <w:rFonts w:ascii="Times New Roman" w:hAnsi="Times New Roman" w:cs="Times New Roman"/>
                <w:b w:val="0"/>
                <w:sz w:val="28"/>
                <w:szCs w:val="28"/>
              </w:rPr>
              <w:t>Образование</w:t>
            </w:r>
            <w:r w:rsidR="00D563B8">
              <w:rPr>
                <w:rFonts w:ascii="Times New Roman" w:hAnsi="Times New Roman" w:cs="Times New Roman"/>
                <w:b w:val="0"/>
                <w:sz w:val="28"/>
                <w:szCs w:val="28"/>
              </w:rPr>
              <w:t>…………………………………………………………</w:t>
            </w:r>
          </w:p>
        </w:tc>
        <w:tc>
          <w:tcPr>
            <w:tcW w:w="807" w:type="dxa"/>
            <w:shd w:val="clear" w:color="auto" w:fill="auto"/>
            <w:vAlign w:val="bottom"/>
          </w:tcPr>
          <w:p w:rsidR="00725965" w:rsidRPr="00844F82" w:rsidRDefault="00725965" w:rsidP="007A459F">
            <w:pPr>
              <w:spacing w:after="0" w:line="360" w:lineRule="auto"/>
              <w:rPr>
                <w:rFonts w:ascii="Times New Roman" w:hAnsi="Times New Roman"/>
                <w:sz w:val="28"/>
                <w:szCs w:val="28"/>
              </w:rPr>
            </w:pPr>
            <w:r>
              <w:rPr>
                <w:rFonts w:ascii="Times New Roman" w:hAnsi="Times New Roman"/>
                <w:sz w:val="28"/>
                <w:szCs w:val="28"/>
              </w:rPr>
              <w:t>1</w:t>
            </w:r>
            <w:r w:rsidR="007A459F">
              <w:rPr>
                <w:rFonts w:ascii="Times New Roman" w:hAnsi="Times New Roman"/>
                <w:sz w:val="28"/>
                <w:szCs w:val="28"/>
              </w:rPr>
              <w:t>3</w:t>
            </w:r>
          </w:p>
        </w:tc>
      </w:tr>
      <w:tr w:rsidR="00725965" w:rsidRPr="00844F82" w:rsidTr="00425C36">
        <w:tc>
          <w:tcPr>
            <w:tcW w:w="8764" w:type="dxa"/>
            <w:shd w:val="clear" w:color="auto" w:fill="auto"/>
            <w:vAlign w:val="bottom"/>
          </w:tcPr>
          <w:p w:rsidR="00725965"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w:t>
            </w:r>
            <w:r w:rsidR="00725965">
              <w:rPr>
                <w:rFonts w:ascii="Times New Roman" w:hAnsi="Times New Roman" w:cs="Times New Roman"/>
                <w:b w:val="0"/>
                <w:sz w:val="28"/>
                <w:szCs w:val="28"/>
              </w:rPr>
              <w:t>.2. Культура</w:t>
            </w:r>
            <w:r w:rsidR="00214A8D">
              <w:rPr>
                <w:rFonts w:ascii="Times New Roman" w:hAnsi="Times New Roman" w:cs="Times New Roman"/>
                <w:b w:val="0"/>
                <w:sz w:val="28"/>
                <w:szCs w:val="28"/>
              </w:rPr>
              <w:t xml:space="preserve"> и туризм…………………………………………………</w:t>
            </w:r>
          </w:p>
        </w:tc>
        <w:tc>
          <w:tcPr>
            <w:tcW w:w="807" w:type="dxa"/>
            <w:shd w:val="clear" w:color="auto" w:fill="auto"/>
            <w:vAlign w:val="bottom"/>
          </w:tcPr>
          <w:p w:rsidR="00725965" w:rsidRPr="0063661F" w:rsidRDefault="0063661F" w:rsidP="007A459F">
            <w:pPr>
              <w:spacing w:after="0" w:line="360" w:lineRule="auto"/>
              <w:rPr>
                <w:rFonts w:ascii="Times New Roman" w:hAnsi="Times New Roman"/>
                <w:sz w:val="28"/>
                <w:szCs w:val="28"/>
                <w:lang w:val="en-US"/>
              </w:rPr>
            </w:pPr>
            <w:r>
              <w:rPr>
                <w:rFonts w:ascii="Times New Roman" w:hAnsi="Times New Roman"/>
                <w:sz w:val="28"/>
                <w:szCs w:val="28"/>
                <w:lang w:val="en-US"/>
              </w:rPr>
              <w:t>19</w:t>
            </w:r>
          </w:p>
        </w:tc>
      </w:tr>
      <w:tr w:rsidR="00725965" w:rsidRPr="00844F82" w:rsidTr="00425C36">
        <w:tc>
          <w:tcPr>
            <w:tcW w:w="8764" w:type="dxa"/>
            <w:shd w:val="clear" w:color="auto" w:fill="auto"/>
            <w:vAlign w:val="bottom"/>
          </w:tcPr>
          <w:p w:rsidR="00725965" w:rsidRPr="001D312A" w:rsidRDefault="00A05EC6" w:rsidP="00A05EC6">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2.6.3</w:t>
            </w:r>
            <w:r w:rsidR="00725965">
              <w:rPr>
                <w:rFonts w:ascii="Times New Roman" w:hAnsi="Times New Roman" w:cs="Times New Roman"/>
                <w:b w:val="0"/>
                <w:sz w:val="28"/>
                <w:szCs w:val="28"/>
              </w:rPr>
              <w:t>.З</w:t>
            </w:r>
            <w:r w:rsidR="00725965" w:rsidRPr="001D312A">
              <w:rPr>
                <w:rFonts w:ascii="Times New Roman" w:hAnsi="Times New Roman" w:cs="Times New Roman"/>
                <w:b w:val="0"/>
                <w:sz w:val="28"/>
                <w:szCs w:val="28"/>
              </w:rPr>
              <w:t>дравоохранение</w:t>
            </w:r>
            <w:r w:rsidR="00D563B8">
              <w:rPr>
                <w:rFonts w:ascii="Times New Roman" w:hAnsi="Times New Roman" w:cs="Times New Roman"/>
                <w:b w:val="0"/>
                <w:sz w:val="28"/>
                <w:szCs w:val="28"/>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2</w:t>
            </w:r>
            <w:r w:rsidR="008C1379">
              <w:rPr>
                <w:rFonts w:ascii="Times New Roman" w:hAnsi="Times New Roman"/>
                <w:sz w:val="28"/>
                <w:szCs w:val="28"/>
              </w:rPr>
              <w:t>6</w:t>
            </w:r>
          </w:p>
        </w:tc>
      </w:tr>
      <w:tr w:rsidR="00725965" w:rsidRPr="00844F82" w:rsidTr="00425C36">
        <w:tc>
          <w:tcPr>
            <w:tcW w:w="8764" w:type="dxa"/>
            <w:shd w:val="clear" w:color="auto" w:fill="auto"/>
            <w:vAlign w:val="bottom"/>
          </w:tcPr>
          <w:p w:rsidR="00725965"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w:t>
            </w:r>
            <w:r w:rsidR="00725965">
              <w:rPr>
                <w:rFonts w:ascii="Times New Roman" w:hAnsi="Times New Roman" w:cs="Times New Roman"/>
                <w:b w:val="0"/>
                <w:sz w:val="28"/>
                <w:szCs w:val="28"/>
              </w:rPr>
              <w:t>.4. Физическ</w:t>
            </w:r>
            <w:r w:rsidR="00D563B8">
              <w:rPr>
                <w:rFonts w:ascii="Times New Roman" w:hAnsi="Times New Roman" w:cs="Times New Roman"/>
                <w:b w:val="0"/>
                <w:sz w:val="28"/>
                <w:szCs w:val="28"/>
              </w:rPr>
              <w:t>ая культура и спорт……………………………………..</w:t>
            </w:r>
          </w:p>
        </w:tc>
        <w:tc>
          <w:tcPr>
            <w:tcW w:w="807" w:type="dxa"/>
            <w:shd w:val="clear" w:color="auto" w:fill="auto"/>
            <w:vAlign w:val="bottom"/>
          </w:tcPr>
          <w:p w:rsidR="00725965" w:rsidRDefault="00725965" w:rsidP="007A459F">
            <w:pPr>
              <w:spacing w:after="0" w:line="360" w:lineRule="auto"/>
              <w:rPr>
                <w:rFonts w:ascii="Times New Roman" w:hAnsi="Times New Roman"/>
                <w:sz w:val="28"/>
                <w:szCs w:val="28"/>
              </w:rPr>
            </w:pPr>
            <w:r>
              <w:rPr>
                <w:rFonts w:ascii="Times New Roman" w:hAnsi="Times New Roman"/>
                <w:sz w:val="28"/>
                <w:szCs w:val="28"/>
              </w:rPr>
              <w:t>2</w:t>
            </w:r>
            <w:r w:rsidR="008C1379">
              <w:rPr>
                <w:rFonts w:ascii="Times New Roman" w:hAnsi="Times New Roman"/>
                <w:sz w:val="28"/>
                <w:szCs w:val="28"/>
              </w:rPr>
              <w:t>7</w:t>
            </w:r>
          </w:p>
        </w:tc>
      </w:tr>
      <w:tr w:rsidR="00725965" w:rsidRPr="00844F82" w:rsidTr="00425C36">
        <w:tc>
          <w:tcPr>
            <w:tcW w:w="8764" w:type="dxa"/>
            <w:shd w:val="clear" w:color="auto" w:fill="auto"/>
            <w:vAlign w:val="bottom"/>
          </w:tcPr>
          <w:p w:rsidR="00725965" w:rsidRPr="001D312A" w:rsidRDefault="00725965" w:rsidP="00E975BD">
            <w:pPr>
              <w:pStyle w:val="2"/>
              <w:numPr>
                <w:ilvl w:val="1"/>
                <w:numId w:val="2"/>
              </w:numPr>
              <w:suppressAutoHyphens w:val="0"/>
              <w:spacing w:before="0" w:after="0" w:line="360" w:lineRule="auto"/>
              <w:ind w:left="0"/>
              <w:jc w:val="both"/>
              <w:rPr>
                <w:rFonts w:ascii="Times New Roman" w:hAnsi="Times New Roman" w:cs="Times New Roman"/>
                <w:b w:val="0"/>
                <w:i w:val="0"/>
              </w:rPr>
            </w:pPr>
            <w:r>
              <w:rPr>
                <w:rFonts w:ascii="Times New Roman" w:hAnsi="Times New Roman" w:cs="Times New Roman"/>
                <w:b w:val="0"/>
                <w:i w:val="0"/>
              </w:rPr>
              <w:t xml:space="preserve">  </w:t>
            </w:r>
            <w:r w:rsidR="00A05EC6">
              <w:rPr>
                <w:rFonts w:ascii="Times New Roman" w:hAnsi="Times New Roman" w:cs="Times New Roman"/>
                <w:b w:val="0"/>
                <w:i w:val="0"/>
              </w:rPr>
              <w:t xml:space="preserve"> 2.7</w:t>
            </w:r>
            <w:r>
              <w:rPr>
                <w:rFonts w:ascii="Times New Roman" w:hAnsi="Times New Roman" w:cs="Times New Roman"/>
                <w:b w:val="0"/>
                <w:i w:val="0"/>
              </w:rPr>
              <w:t>.</w:t>
            </w:r>
            <w:r w:rsidRPr="001D312A">
              <w:rPr>
                <w:rFonts w:ascii="Times New Roman" w:hAnsi="Times New Roman" w:cs="Times New Roman"/>
                <w:b w:val="0"/>
                <w:i w:val="0"/>
              </w:rPr>
              <w:t>Налич</w:t>
            </w:r>
            <w:r w:rsidR="00D563B8">
              <w:rPr>
                <w:rFonts w:ascii="Times New Roman" w:hAnsi="Times New Roman" w:cs="Times New Roman"/>
                <w:b w:val="0"/>
                <w:i w:val="0"/>
              </w:rPr>
              <w:t>ие природных и сырьевых ресурс</w:t>
            </w:r>
            <w:r w:rsidR="00E975BD">
              <w:rPr>
                <w:rFonts w:ascii="Times New Roman" w:hAnsi="Times New Roman" w:cs="Times New Roman"/>
                <w:b w:val="0"/>
                <w:i w:val="0"/>
              </w:rPr>
              <w:t>ов</w:t>
            </w:r>
            <w:r w:rsidR="00D563B8">
              <w:rPr>
                <w:rFonts w:ascii="Times New Roman" w:hAnsi="Times New Roman" w:cs="Times New Roman"/>
                <w:b w:val="0"/>
                <w:i w:val="0"/>
              </w:rPr>
              <w:t>………………………..</w:t>
            </w:r>
          </w:p>
        </w:tc>
        <w:tc>
          <w:tcPr>
            <w:tcW w:w="807" w:type="dxa"/>
            <w:shd w:val="clear" w:color="auto" w:fill="auto"/>
            <w:vAlign w:val="bottom"/>
          </w:tcPr>
          <w:p w:rsidR="00725965" w:rsidRPr="00844F82" w:rsidRDefault="00DC70C5" w:rsidP="007A459F">
            <w:pPr>
              <w:spacing w:after="0" w:line="360" w:lineRule="auto"/>
              <w:rPr>
                <w:rFonts w:ascii="Times New Roman" w:hAnsi="Times New Roman"/>
                <w:sz w:val="28"/>
                <w:szCs w:val="28"/>
              </w:rPr>
            </w:pPr>
            <w:r>
              <w:rPr>
                <w:rFonts w:ascii="Times New Roman" w:hAnsi="Times New Roman"/>
                <w:sz w:val="28"/>
                <w:szCs w:val="28"/>
              </w:rPr>
              <w:t>2</w:t>
            </w:r>
            <w:r w:rsidR="008C1379">
              <w:rPr>
                <w:rFonts w:ascii="Times New Roman" w:hAnsi="Times New Roman"/>
                <w:sz w:val="28"/>
                <w:szCs w:val="28"/>
              </w:rPr>
              <w:t>9</w:t>
            </w:r>
          </w:p>
        </w:tc>
      </w:tr>
      <w:tr w:rsidR="00725965" w:rsidRPr="00844F82" w:rsidTr="00425C36">
        <w:tc>
          <w:tcPr>
            <w:tcW w:w="8764" w:type="dxa"/>
            <w:shd w:val="clear" w:color="auto" w:fill="auto"/>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2.7</w:t>
            </w:r>
            <w:r w:rsidR="00725965">
              <w:rPr>
                <w:rFonts w:ascii="Times New Roman" w:hAnsi="Times New Roman" w:cs="Times New Roman"/>
                <w:b w:val="0"/>
                <w:sz w:val="28"/>
                <w:szCs w:val="28"/>
              </w:rPr>
              <w:t>.1.</w:t>
            </w:r>
            <w:r w:rsidR="00725965" w:rsidRPr="001D312A">
              <w:rPr>
                <w:rFonts w:ascii="Times New Roman" w:hAnsi="Times New Roman" w:cs="Times New Roman"/>
                <w:b w:val="0"/>
                <w:sz w:val="28"/>
                <w:szCs w:val="28"/>
              </w:rPr>
              <w:t>Лесные ресурсы</w:t>
            </w:r>
            <w:r w:rsidR="00D563B8">
              <w:rPr>
                <w:rFonts w:ascii="Times New Roman" w:hAnsi="Times New Roman" w:cs="Times New Roman"/>
                <w:b w:val="0"/>
                <w:sz w:val="28"/>
                <w:szCs w:val="28"/>
              </w:rPr>
              <w:t>……………………………………………………..</w:t>
            </w:r>
          </w:p>
        </w:tc>
        <w:tc>
          <w:tcPr>
            <w:tcW w:w="807" w:type="dxa"/>
            <w:shd w:val="clear" w:color="auto" w:fill="auto"/>
            <w:vAlign w:val="bottom"/>
          </w:tcPr>
          <w:p w:rsidR="00725965" w:rsidRPr="00844F82" w:rsidRDefault="00DC70C5" w:rsidP="007A459F">
            <w:pPr>
              <w:spacing w:after="0" w:line="360" w:lineRule="auto"/>
              <w:rPr>
                <w:rFonts w:ascii="Times New Roman" w:hAnsi="Times New Roman"/>
                <w:sz w:val="28"/>
                <w:szCs w:val="28"/>
              </w:rPr>
            </w:pPr>
            <w:r>
              <w:rPr>
                <w:rFonts w:ascii="Times New Roman" w:hAnsi="Times New Roman"/>
                <w:sz w:val="28"/>
                <w:szCs w:val="28"/>
              </w:rPr>
              <w:t>2</w:t>
            </w:r>
            <w:r w:rsidR="008C1379">
              <w:rPr>
                <w:rFonts w:ascii="Times New Roman" w:hAnsi="Times New Roman"/>
                <w:sz w:val="28"/>
                <w:szCs w:val="28"/>
              </w:rPr>
              <w:t>9</w:t>
            </w:r>
          </w:p>
        </w:tc>
      </w:tr>
      <w:tr w:rsidR="00725965" w:rsidRPr="00844F82" w:rsidTr="00425C36">
        <w:tc>
          <w:tcPr>
            <w:tcW w:w="8764" w:type="dxa"/>
            <w:shd w:val="clear" w:color="auto" w:fill="auto"/>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2.7.2</w:t>
            </w:r>
            <w:r w:rsidR="00725965">
              <w:rPr>
                <w:rFonts w:ascii="Times New Roman" w:hAnsi="Times New Roman" w:cs="Times New Roman"/>
                <w:b w:val="0"/>
                <w:sz w:val="28"/>
                <w:szCs w:val="28"/>
              </w:rPr>
              <w:t>.</w:t>
            </w:r>
            <w:r w:rsidR="00D563B8">
              <w:rPr>
                <w:rFonts w:ascii="Times New Roman" w:hAnsi="Times New Roman" w:cs="Times New Roman"/>
                <w:b w:val="0"/>
                <w:sz w:val="28"/>
                <w:szCs w:val="28"/>
              </w:rPr>
              <w:t>Гидрографическая сеть……………………………………………..</w:t>
            </w:r>
          </w:p>
        </w:tc>
        <w:tc>
          <w:tcPr>
            <w:tcW w:w="807" w:type="dxa"/>
            <w:shd w:val="clear" w:color="auto" w:fill="auto"/>
            <w:vAlign w:val="bottom"/>
          </w:tcPr>
          <w:p w:rsidR="00725965" w:rsidRPr="0063661F" w:rsidRDefault="0063661F" w:rsidP="007A459F">
            <w:pPr>
              <w:spacing w:after="0" w:line="360" w:lineRule="auto"/>
              <w:rPr>
                <w:rFonts w:ascii="Times New Roman" w:hAnsi="Times New Roman"/>
                <w:sz w:val="28"/>
                <w:szCs w:val="28"/>
                <w:lang w:val="en-US"/>
              </w:rPr>
            </w:pPr>
            <w:r>
              <w:rPr>
                <w:rFonts w:ascii="Times New Roman" w:hAnsi="Times New Roman"/>
                <w:sz w:val="28"/>
                <w:szCs w:val="28"/>
                <w:lang w:val="en-US"/>
              </w:rPr>
              <w:t>30</w:t>
            </w:r>
          </w:p>
        </w:tc>
      </w:tr>
      <w:tr w:rsidR="00725965" w:rsidRPr="00844F82" w:rsidTr="00425C36">
        <w:tc>
          <w:tcPr>
            <w:tcW w:w="8764" w:type="dxa"/>
            <w:shd w:val="clear" w:color="auto" w:fill="auto"/>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2.7</w:t>
            </w:r>
            <w:r w:rsidR="008209B3">
              <w:rPr>
                <w:rFonts w:ascii="Times New Roman" w:hAnsi="Times New Roman" w:cs="Times New Roman"/>
                <w:b w:val="0"/>
                <w:sz w:val="28"/>
                <w:szCs w:val="28"/>
              </w:rPr>
              <w:t>.3</w:t>
            </w:r>
            <w:r w:rsidR="00725965">
              <w:rPr>
                <w:rFonts w:ascii="Times New Roman" w:hAnsi="Times New Roman" w:cs="Times New Roman"/>
                <w:b w:val="0"/>
                <w:sz w:val="28"/>
                <w:szCs w:val="28"/>
              </w:rPr>
              <w:t>.</w:t>
            </w:r>
            <w:r w:rsidR="00725965" w:rsidRPr="001D312A">
              <w:rPr>
                <w:rFonts w:ascii="Times New Roman" w:hAnsi="Times New Roman" w:cs="Times New Roman"/>
                <w:b w:val="0"/>
                <w:sz w:val="28"/>
                <w:szCs w:val="28"/>
              </w:rPr>
              <w:t>Полезные ископаемые</w:t>
            </w:r>
            <w:r w:rsidR="00D563B8">
              <w:rPr>
                <w:rFonts w:ascii="Times New Roman" w:hAnsi="Times New Roman" w:cs="Times New Roman"/>
                <w:b w:val="0"/>
                <w:sz w:val="28"/>
                <w:szCs w:val="28"/>
              </w:rPr>
              <w:t>……………………………………………...</w:t>
            </w:r>
          </w:p>
        </w:tc>
        <w:tc>
          <w:tcPr>
            <w:tcW w:w="807" w:type="dxa"/>
            <w:shd w:val="clear" w:color="auto" w:fill="auto"/>
            <w:vAlign w:val="bottom"/>
          </w:tcPr>
          <w:p w:rsidR="00725965" w:rsidRPr="0063661F" w:rsidRDefault="008209B3" w:rsidP="007A459F">
            <w:pPr>
              <w:spacing w:after="0" w:line="360" w:lineRule="auto"/>
              <w:rPr>
                <w:rFonts w:ascii="Times New Roman" w:hAnsi="Times New Roman"/>
                <w:sz w:val="28"/>
                <w:szCs w:val="28"/>
                <w:lang w:val="en-US"/>
              </w:rPr>
            </w:pPr>
            <w:r>
              <w:rPr>
                <w:rFonts w:ascii="Times New Roman" w:hAnsi="Times New Roman"/>
                <w:sz w:val="28"/>
                <w:szCs w:val="28"/>
              </w:rPr>
              <w:t>3</w:t>
            </w:r>
            <w:r w:rsidR="0063661F">
              <w:rPr>
                <w:rFonts w:ascii="Times New Roman" w:hAnsi="Times New Roman"/>
                <w:sz w:val="28"/>
                <w:szCs w:val="28"/>
                <w:lang w:val="en-US"/>
              </w:rPr>
              <w:t>1</w:t>
            </w:r>
          </w:p>
        </w:tc>
      </w:tr>
      <w:tr w:rsidR="00725965" w:rsidRPr="00844F82" w:rsidTr="00425C36">
        <w:tc>
          <w:tcPr>
            <w:tcW w:w="8764" w:type="dxa"/>
            <w:shd w:val="clear" w:color="auto" w:fill="auto"/>
          </w:tcPr>
          <w:p w:rsidR="00725965" w:rsidRPr="001D312A"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 xml:space="preserve">3. </w:t>
            </w:r>
            <w:r w:rsidRPr="001D312A">
              <w:rPr>
                <w:rFonts w:ascii="Times New Roman" w:hAnsi="Times New Roman"/>
                <w:b w:val="0"/>
                <w:sz w:val="28"/>
                <w:szCs w:val="28"/>
              </w:rPr>
              <w:t>ЭКОНОМИЧЕСКИЙ ПОТЕНЦИАЛ</w:t>
            </w:r>
            <w:r w:rsidR="00D563B8">
              <w:rPr>
                <w:rFonts w:ascii="Times New Roman" w:hAnsi="Times New Roman"/>
                <w:b w:val="0"/>
                <w:sz w:val="28"/>
                <w:szCs w:val="28"/>
              </w:rPr>
              <w:t>…………………………………...</w:t>
            </w:r>
          </w:p>
        </w:tc>
        <w:tc>
          <w:tcPr>
            <w:tcW w:w="807" w:type="dxa"/>
            <w:shd w:val="clear" w:color="auto" w:fill="auto"/>
            <w:vAlign w:val="bottom"/>
          </w:tcPr>
          <w:p w:rsidR="00725965" w:rsidRPr="00844F82" w:rsidRDefault="008C1379" w:rsidP="008209B3">
            <w:pPr>
              <w:spacing w:after="0" w:line="360" w:lineRule="auto"/>
              <w:rPr>
                <w:rFonts w:ascii="Times New Roman" w:hAnsi="Times New Roman"/>
                <w:sz w:val="28"/>
                <w:szCs w:val="28"/>
              </w:rPr>
            </w:pPr>
            <w:r>
              <w:rPr>
                <w:rFonts w:ascii="Times New Roman" w:hAnsi="Times New Roman"/>
                <w:sz w:val="28"/>
                <w:szCs w:val="28"/>
              </w:rPr>
              <w:t>3</w:t>
            </w:r>
            <w:r w:rsidR="008209B3">
              <w:rPr>
                <w:rFonts w:ascii="Times New Roman" w:hAnsi="Times New Roman"/>
                <w:sz w:val="28"/>
                <w:szCs w:val="28"/>
              </w:rPr>
              <w:t>1</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w:t>
            </w:r>
            <w:proofErr w:type="gramStart"/>
            <w:r>
              <w:rPr>
                <w:rFonts w:ascii="Times New Roman" w:hAnsi="Times New Roman" w:cs="Times New Roman"/>
                <w:b w:val="0"/>
                <w:i w:val="0"/>
              </w:rPr>
              <w:t>3.1.</w:t>
            </w:r>
            <w:r w:rsidRPr="001D312A">
              <w:rPr>
                <w:rFonts w:ascii="Times New Roman" w:hAnsi="Times New Roman" w:cs="Times New Roman"/>
                <w:b w:val="0"/>
                <w:i w:val="0"/>
              </w:rPr>
              <w:t>Конкурентные преимущества муниципального района</w:t>
            </w:r>
            <w:r w:rsidR="00D563B8">
              <w:rPr>
                <w:rFonts w:ascii="Times New Roman" w:hAnsi="Times New Roman" w:cs="Times New Roman"/>
                <w:b w:val="0"/>
                <w:i w:val="0"/>
              </w:rPr>
              <w:t>……………</w:t>
            </w:r>
            <w:proofErr w:type="gramEnd"/>
          </w:p>
        </w:tc>
        <w:tc>
          <w:tcPr>
            <w:tcW w:w="807" w:type="dxa"/>
            <w:shd w:val="clear" w:color="auto" w:fill="auto"/>
            <w:vAlign w:val="bottom"/>
          </w:tcPr>
          <w:p w:rsidR="00725965" w:rsidRPr="00844F82" w:rsidRDefault="008209B3" w:rsidP="007A459F">
            <w:pPr>
              <w:spacing w:after="0" w:line="360" w:lineRule="auto"/>
              <w:rPr>
                <w:rFonts w:ascii="Times New Roman" w:hAnsi="Times New Roman"/>
                <w:sz w:val="28"/>
                <w:szCs w:val="28"/>
              </w:rPr>
            </w:pPr>
            <w:r>
              <w:rPr>
                <w:rFonts w:ascii="Times New Roman" w:hAnsi="Times New Roman"/>
                <w:sz w:val="28"/>
                <w:szCs w:val="28"/>
              </w:rPr>
              <w:t>31</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3.2.</w:t>
            </w:r>
            <w:r w:rsidRPr="001D312A">
              <w:rPr>
                <w:rFonts w:ascii="Times New Roman" w:hAnsi="Times New Roman" w:cs="Times New Roman"/>
                <w:b w:val="0"/>
                <w:i w:val="0"/>
              </w:rPr>
              <w:t xml:space="preserve">Социально-экономическое положение </w:t>
            </w:r>
            <w:proofErr w:type="gramStart"/>
            <w:r w:rsidRPr="001D312A">
              <w:rPr>
                <w:rFonts w:ascii="Times New Roman" w:hAnsi="Times New Roman" w:cs="Times New Roman"/>
                <w:b w:val="0"/>
                <w:i w:val="0"/>
              </w:rPr>
              <w:t>муниципального</w:t>
            </w:r>
            <w:proofErr w:type="gramEnd"/>
            <w:r w:rsidRPr="001D312A">
              <w:rPr>
                <w:rFonts w:ascii="Times New Roman" w:hAnsi="Times New Roman" w:cs="Times New Roman"/>
                <w:b w:val="0"/>
                <w:i w:val="0"/>
              </w:rPr>
              <w:t xml:space="preserve"> района</w:t>
            </w:r>
            <w:r w:rsidR="00D563B8">
              <w:rPr>
                <w:rFonts w:ascii="Times New Roman" w:hAnsi="Times New Roman" w:cs="Times New Roman"/>
                <w:b w:val="0"/>
                <w:i w:val="0"/>
              </w:rPr>
              <w:t>…</w:t>
            </w:r>
            <w:r w:rsidR="005176EE">
              <w:rPr>
                <w:rFonts w:ascii="Times New Roman" w:hAnsi="Times New Roman" w:cs="Times New Roman"/>
                <w:b w:val="0"/>
                <w:i w:val="0"/>
              </w:rPr>
              <w:t>.</w:t>
            </w:r>
          </w:p>
        </w:tc>
        <w:tc>
          <w:tcPr>
            <w:tcW w:w="807" w:type="dxa"/>
            <w:shd w:val="clear" w:color="auto" w:fill="auto"/>
            <w:vAlign w:val="bottom"/>
          </w:tcPr>
          <w:p w:rsidR="00725965" w:rsidRPr="00C41340" w:rsidRDefault="008209B3" w:rsidP="00714679">
            <w:pPr>
              <w:spacing w:after="0" w:line="360" w:lineRule="auto"/>
              <w:rPr>
                <w:rFonts w:ascii="Times New Roman" w:hAnsi="Times New Roman"/>
                <w:sz w:val="28"/>
                <w:szCs w:val="28"/>
                <w:lang w:val="en-US"/>
              </w:rPr>
            </w:pPr>
            <w:r>
              <w:rPr>
                <w:rFonts w:ascii="Times New Roman" w:hAnsi="Times New Roman"/>
                <w:sz w:val="28"/>
                <w:szCs w:val="28"/>
                <w:lang w:val="en-US"/>
              </w:rPr>
              <w:t>32</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3.3. </w:t>
            </w:r>
            <w:r w:rsidRPr="001D312A">
              <w:rPr>
                <w:rFonts w:ascii="Times New Roman" w:hAnsi="Times New Roman" w:cs="Times New Roman"/>
                <w:b w:val="0"/>
                <w:i w:val="0"/>
              </w:rPr>
              <w:t>Ключевые отрасли экономики</w:t>
            </w:r>
            <w:r w:rsidR="00D563B8">
              <w:rPr>
                <w:rFonts w:ascii="Times New Roman" w:hAnsi="Times New Roman" w:cs="Times New Roman"/>
                <w:b w:val="0"/>
                <w:i w:val="0"/>
              </w:rPr>
              <w:t>………………………………………</w:t>
            </w:r>
          </w:p>
        </w:tc>
        <w:tc>
          <w:tcPr>
            <w:tcW w:w="807" w:type="dxa"/>
            <w:shd w:val="clear" w:color="auto" w:fill="auto"/>
            <w:vAlign w:val="bottom"/>
          </w:tcPr>
          <w:p w:rsidR="00725965" w:rsidRPr="00C41340" w:rsidRDefault="00DC70C5" w:rsidP="00C41340">
            <w:pPr>
              <w:spacing w:after="0" w:line="360" w:lineRule="auto"/>
              <w:rPr>
                <w:rFonts w:ascii="Times New Roman" w:hAnsi="Times New Roman"/>
                <w:sz w:val="28"/>
                <w:szCs w:val="28"/>
                <w:lang w:val="en-US"/>
              </w:rPr>
            </w:pPr>
            <w:r>
              <w:rPr>
                <w:rFonts w:ascii="Times New Roman" w:hAnsi="Times New Roman"/>
                <w:sz w:val="28"/>
                <w:szCs w:val="28"/>
              </w:rPr>
              <w:t>3</w:t>
            </w:r>
            <w:r w:rsidR="00D75FCB">
              <w:rPr>
                <w:rFonts w:ascii="Times New Roman" w:hAnsi="Times New Roman"/>
                <w:sz w:val="28"/>
                <w:szCs w:val="28"/>
                <w:lang w:val="en-US"/>
              </w:rPr>
              <w:t>9</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3.3.1.</w:t>
            </w:r>
            <w:r w:rsidRPr="001D312A">
              <w:rPr>
                <w:rFonts w:ascii="Times New Roman" w:hAnsi="Times New Roman" w:cs="Times New Roman"/>
                <w:b w:val="0"/>
                <w:sz w:val="28"/>
                <w:szCs w:val="28"/>
              </w:rPr>
              <w:t>Промышленное производство</w:t>
            </w:r>
            <w:r w:rsidR="00D563B8">
              <w:rPr>
                <w:rFonts w:ascii="Times New Roman" w:hAnsi="Times New Roman" w:cs="Times New Roman"/>
                <w:b w:val="0"/>
                <w:sz w:val="28"/>
                <w:szCs w:val="28"/>
              </w:rPr>
              <w:t>……………………………………</w:t>
            </w:r>
            <w:r>
              <w:rPr>
                <w:rFonts w:ascii="Times New Roman" w:hAnsi="Times New Roman" w:cs="Times New Roman"/>
                <w:b w:val="0"/>
                <w:sz w:val="28"/>
                <w:szCs w:val="28"/>
              </w:rPr>
              <w:t>.</w:t>
            </w:r>
            <w:r w:rsidR="00660FBA">
              <w:rPr>
                <w:rFonts w:ascii="Times New Roman" w:hAnsi="Times New Roman" w:cs="Times New Roman"/>
                <w:b w:val="0"/>
                <w:sz w:val="28"/>
                <w:szCs w:val="28"/>
              </w:rPr>
              <w:t>.</w:t>
            </w:r>
          </w:p>
        </w:tc>
        <w:tc>
          <w:tcPr>
            <w:tcW w:w="807" w:type="dxa"/>
            <w:shd w:val="clear" w:color="auto" w:fill="auto"/>
            <w:vAlign w:val="bottom"/>
          </w:tcPr>
          <w:p w:rsidR="00725965" w:rsidRPr="00C41340" w:rsidRDefault="00DC70C5" w:rsidP="00C41340">
            <w:pPr>
              <w:spacing w:after="0" w:line="360" w:lineRule="auto"/>
              <w:rPr>
                <w:rFonts w:ascii="Times New Roman" w:hAnsi="Times New Roman"/>
                <w:sz w:val="28"/>
                <w:szCs w:val="28"/>
                <w:lang w:val="en-US"/>
              </w:rPr>
            </w:pPr>
            <w:r>
              <w:rPr>
                <w:rFonts w:ascii="Times New Roman" w:hAnsi="Times New Roman"/>
                <w:sz w:val="28"/>
                <w:szCs w:val="28"/>
              </w:rPr>
              <w:t>3</w:t>
            </w:r>
            <w:r w:rsidR="008209B3">
              <w:rPr>
                <w:rFonts w:ascii="Times New Roman" w:hAnsi="Times New Roman"/>
                <w:sz w:val="28"/>
                <w:szCs w:val="28"/>
                <w:lang w:val="en-US"/>
              </w:rPr>
              <w:t>8</w:t>
            </w:r>
          </w:p>
        </w:tc>
      </w:tr>
      <w:tr w:rsidR="00725965" w:rsidRPr="00844F82" w:rsidTr="00425C36">
        <w:tc>
          <w:tcPr>
            <w:tcW w:w="8764" w:type="dxa"/>
            <w:shd w:val="clear" w:color="auto" w:fill="auto"/>
          </w:tcPr>
          <w:p w:rsidR="00725965" w:rsidRPr="001D312A" w:rsidRDefault="00725965" w:rsidP="00C41340">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3.3.2.</w:t>
            </w:r>
            <w:r w:rsidR="00C41340">
              <w:rPr>
                <w:rFonts w:ascii="Times New Roman" w:hAnsi="Times New Roman" w:cs="Times New Roman"/>
                <w:b w:val="0"/>
                <w:sz w:val="28"/>
                <w:szCs w:val="28"/>
              </w:rPr>
              <w:t>Торговля…</w:t>
            </w:r>
            <w:r w:rsidR="00D563B8">
              <w:rPr>
                <w:rFonts w:ascii="Times New Roman" w:hAnsi="Times New Roman" w:cs="Times New Roman"/>
                <w:b w:val="0"/>
                <w:sz w:val="28"/>
                <w:szCs w:val="28"/>
              </w:rPr>
              <w:t>………………………………………………………</w:t>
            </w:r>
            <w:r w:rsidR="00C41340">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714679">
            <w:pPr>
              <w:spacing w:after="0" w:line="360" w:lineRule="auto"/>
              <w:rPr>
                <w:rFonts w:ascii="Times New Roman" w:hAnsi="Times New Roman"/>
                <w:sz w:val="28"/>
                <w:szCs w:val="28"/>
              </w:rPr>
            </w:pPr>
            <w:r>
              <w:rPr>
                <w:rFonts w:ascii="Times New Roman" w:hAnsi="Times New Roman"/>
                <w:sz w:val="28"/>
                <w:szCs w:val="28"/>
              </w:rPr>
              <w:t>41</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3.3.3.</w:t>
            </w:r>
            <w:r w:rsidRPr="001D312A">
              <w:rPr>
                <w:rFonts w:ascii="Times New Roman" w:hAnsi="Times New Roman" w:cs="Times New Roman"/>
                <w:b w:val="0"/>
                <w:sz w:val="28"/>
                <w:szCs w:val="28"/>
              </w:rPr>
              <w:t>Агропромышленный комплекс</w:t>
            </w:r>
            <w:r>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714679">
            <w:pPr>
              <w:spacing w:after="0" w:line="360" w:lineRule="auto"/>
              <w:rPr>
                <w:rFonts w:ascii="Times New Roman" w:hAnsi="Times New Roman"/>
                <w:sz w:val="28"/>
                <w:szCs w:val="28"/>
              </w:rPr>
            </w:pPr>
            <w:r>
              <w:rPr>
                <w:rFonts w:ascii="Times New Roman" w:hAnsi="Times New Roman"/>
                <w:sz w:val="28"/>
                <w:szCs w:val="28"/>
              </w:rPr>
              <w:t>43</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3.4.</w:t>
            </w:r>
            <w:r w:rsidRPr="001D312A">
              <w:rPr>
                <w:rFonts w:ascii="Times New Roman" w:hAnsi="Times New Roman" w:cs="Times New Roman"/>
                <w:b w:val="0"/>
                <w:i w:val="0"/>
              </w:rPr>
              <w:t>Основные пре</w:t>
            </w:r>
            <w:r w:rsidR="00C41340">
              <w:rPr>
                <w:rFonts w:ascii="Times New Roman" w:hAnsi="Times New Roman" w:cs="Times New Roman"/>
                <w:b w:val="0"/>
                <w:i w:val="0"/>
              </w:rPr>
              <w:t>дприятия (выпускаемая продукция) ………………..</w:t>
            </w:r>
          </w:p>
        </w:tc>
        <w:tc>
          <w:tcPr>
            <w:tcW w:w="807" w:type="dxa"/>
            <w:shd w:val="clear" w:color="auto" w:fill="auto"/>
            <w:vAlign w:val="bottom"/>
          </w:tcPr>
          <w:p w:rsidR="00725965" w:rsidRPr="0063661F" w:rsidRDefault="008209B3" w:rsidP="003C0282">
            <w:pPr>
              <w:spacing w:after="0" w:line="360" w:lineRule="auto"/>
              <w:rPr>
                <w:rFonts w:ascii="Times New Roman" w:hAnsi="Times New Roman"/>
                <w:sz w:val="28"/>
                <w:szCs w:val="28"/>
                <w:lang w:val="en-US"/>
              </w:rPr>
            </w:pPr>
            <w:r>
              <w:rPr>
                <w:rFonts w:ascii="Times New Roman" w:hAnsi="Times New Roman"/>
                <w:sz w:val="28"/>
                <w:szCs w:val="28"/>
              </w:rPr>
              <w:t>4</w:t>
            </w:r>
            <w:r w:rsidR="0063661F">
              <w:rPr>
                <w:rFonts w:ascii="Times New Roman" w:hAnsi="Times New Roman"/>
                <w:sz w:val="28"/>
                <w:szCs w:val="28"/>
                <w:lang w:val="en-US"/>
              </w:rPr>
              <w:t>7</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3.5.</w:t>
            </w:r>
            <w:r w:rsidRPr="001D312A">
              <w:rPr>
                <w:rFonts w:ascii="Times New Roman" w:hAnsi="Times New Roman" w:cs="Times New Roman"/>
                <w:b w:val="0"/>
                <w:i w:val="0"/>
              </w:rPr>
              <w:t xml:space="preserve">Наличие </w:t>
            </w:r>
            <w:r w:rsidR="00C41340" w:rsidRPr="001D312A">
              <w:rPr>
                <w:rFonts w:ascii="Times New Roman" w:hAnsi="Times New Roman" w:cs="Times New Roman"/>
                <w:b w:val="0"/>
                <w:i w:val="0"/>
              </w:rPr>
              <w:t xml:space="preserve">инженерной </w:t>
            </w:r>
            <w:r w:rsidR="00C41340">
              <w:rPr>
                <w:rFonts w:ascii="Times New Roman" w:hAnsi="Times New Roman" w:cs="Times New Roman"/>
                <w:b w:val="0"/>
                <w:i w:val="0"/>
              </w:rPr>
              <w:t>и</w:t>
            </w:r>
            <w:r w:rsidR="001E300A">
              <w:rPr>
                <w:rFonts w:ascii="Times New Roman" w:hAnsi="Times New Roman" w:cs="Times New Roman"/>
                <w:b w:val="0"/>
                <w:i w:val="0"/>
              </w:rPr>
              <w:t xml:space="preserve"> транспортной </w:t>
            </w:r>
            <w:r w:rsidRPr="001D312A">
              <w:rPr>
                <w:rFonts w:ascii="Times New Roman" w:hAnsi="Times New Roman" w:cs="Times New Roman"/>
                <w:b w:val="0"/>
                <w:i w:val="0"/>
              </w:rPr>
              <w:t>инфраструктуры</w:t>
            </w:r>
            <w:r w:rsidR="001E300A">
              <w:rPr>
                <w:rFonts w:ascii="Times New Roman" w:hAnsi="Times New Roman" w:cs="Times New Roman"/>
                <w:b w:val="0"/>
                <w:i w:val="0"/>
              </w:rPr>
              <w:t>…….</w:t>
            </w:r>
            <w:r>
              <w:rPr>
                <w:rFonts w:ascii="Times New Roman" w:hAnsi="Times New Roman" w:cs="Times New Roman"/>
                <w:b w:val="0"/>
                <w:i w:val="0"/>
              </w:rPr>
              <w:t>..</w:t>
            </w:r>
            <w:r w:rsidR="001E300A">
              <w:rPr>
                <w:rFonts w:ascii="Times New Roman" w:hAnsi="Times New Roman" w:cs="Times New Roman"/>
                <w:b w:val="0"/>
                <w:i w:val="0"/>
              </w:rPr>
              <w:t>...</w:t>
            </w:r>
            <w:r>
              <w:rPr>
                <w:rFonts w:ascii="Times New Roman" w:hAnsi="Times New Roman" w:cs="Times New Roman"/>
                <w:b w:val="0"/>
                <w:i w:val="0"/>
              </w:rPr>
              <w:t>....</w:t>
            </w:r>
          </w:p>
        </w:tc>
        <w:tc>
          <w:tcPr>
            <w:tcW w:w="807" w:type="dxa"/>
            <w:shd w:val="clear" w:color="auto" w:fill="auto"/>
            <w:vAlign w:val="bottom"/>
          </w:tcPr>
          <w:p w:rsidR="00725965" w:rsidRPr="00844F82" w:rsidRDefault="00DC70C5" w:rsidP="003C0282">
            <w:pPr>
              <w:spacing w:after="0" w:line="360" w:lineRule="auto"/>
              <w:rPr>
                <w:rFonts w:ascii="Times New Roman" w:hAnsi="Times New Roman"/>
                <w:sz w:val="28"/>
                <w:szCs w:val="28"/>
              </w:rPr>
            </w:pPr>
            <w:r>
              <w:rPr>
                <w:rFonts w:ascii="Times New Roman" w:hAnsi="Times New Roman"/>
                <w:sz w:val="28"/>
                <w:szCs w:val="28"/>
              </w:rPr>
              <w:t>5</w:t>
            </w:r>
            <w:r w:rsidR="008209B3">
              <w:rPr>
                <w:rFonts w:ascii="Times New Roman" w:hAnsi="Times New Roman"/>
                <w:sz w:val="28"/>
                <w:szCs w:val="28"/>
              </w:rPr>
              <w:t>1</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3.5.1.</w:t>
            </w:r>
            <w:r w:rsidRPr="001D312A">
              <w:rPr>
                <w:rFonts w:ascii="Times New Roman" w:hAnsi="Times New Roman" w:cs="Times New Roman"/>
                <w:b w:val="0"/>
                <w:sz w:val="28"/>
                <w:szCs w:val="28"/>
              </w:rPr>
              <w:t>Электроснабжение</w:t>
            </w:r>
            <w:r>
              <w:rPr>
                <w:rFonts w:ascii="Times New Roman" w:hAnsi="Times New Roman" w:cs="Times New Roman"/>
                <w:b w:val="0"/>
                <w:sz w:val="28"/>
                <w:szCs w:val="28"/>
              </w:rPr>
              <w:t>………………………………………………….</w:t>
            </w:r>
          </w:p>
        </w:tc>
        <w:tc>
          <w:tcPr>
            <w:tcW w:w="807" w:type="dxa"/>
            <w:shd w:val="clear" w:color="auto" w:fill="auto"/>
            <w:vAlign w:val="bottom"/>
          </w:tcPr>
          <w:p w:rsidR="00725965" w:rsidRPr="00844F82" w:rsidRDefault="00DC70C5" w:rsidP="00C41340">
            <w:pPr>
              <w:spacing w:after="0" w:line="360" w:lineRule="auto"/>
              <w:rPr>
                <w:rFonts w:ascii="Times New Roman" w:hAnsi="Times New Roman"/>
                <w:sz w:val="28"/>
                <w:szCs w:val="28"/>
              </w:rPr>
            </w:pPr>
            <w:r>
              <w:rPr>
                <w:rFonts w:ascii="Times New Roman" w:hAnsi="Times New Roman"/>
                <w:sz w:val="28"/>
                <w:szCs w:val="28"/>
              </w:rPr>
              <w:t>5</w:t>
            </w:r>
            <w:r w:rsidR="008209B3">
              <w:rPr>
                <w:rFonts w:ascii="Times New Roman" w:hAnsi="Times New Roman"/>
                <w:sz w:val="28"/>
                <w:szCs w:val="28"/>
              </w:rPr>
              <w:t>1</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3.5.2.</w:t>
            </w:r>
            <w:r w:rsidRPr="001D312A">
              <w:rPr>
                <w:rFonts w:ascii="Times New Roman" w:hAnsi="Times New Roman" w:cs="Times New Roman"/>
                <w:b w:val="0"/>
                <w:sz w:val="28"/>
                <w:szCs w:val="28"/>
              </w:rPr>
              <w:t>Газоснабжение</w:t>
            </w:r>
            <w:r>
              <w:rPr>
                <w:rFonts w:ascii="Times New Roman" w:hAnsi="Times New Roman" w:cs="Times New Roman"/>
                <w:b w:val="0"/>
                <w:sz w:val="28"/>
                <w:szCs w:val="28"/>
              </w:rPr>
              <w:t>………………………………………………………</w:t>
            </w:r>
          </w:p>
        </w:tc>
        <w:tc>
          <w:tcPr>
            <w:tcW w:w="807" w:type="dxa"/>
            <w:shd w:val="clear" w:color="auto" w:fill="auto"/>
            <w:vAlign w:val="bottom"/>
          </w:tcPr>
          <w:p w:rsidR="00725965" w:rsidRPr="0063661F" w:rsidRDefault="00C41340" w:rsidP="00D75FCB">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2</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3.5.3.</w:t>
            </w:r>
            <w:r w:rsidRPr="001D312A">
              <w:rPr>
                <w:rFonts w:ascii="Times New Roman" w:hAnsi="Times New Roman" w:cs="Times New Roman"/>
                <w:b w:val="0"/>
                <w:sz w:val="28"/>
                <w:szCs w:val="28"/>
              </w:rPr>
              <w:t>Теплоснабжение</w:t>
            </w:r>
            <w:r>
              <w:rPr>
                <w:rFonts w:ascii="Times New Roman" w:hAnsi="Times New Roman" w:cs="Times New Roman"/>
                <w:b w:val="0"/>
                <w:sz w:val="28"/>
                <w:szCs w:val="28"/>
              </w:rPr>
              <w:t>……...……………………………………………..</w:t>
            </w:r>
          </w:p>
        </w:tc>
        <w:tc>
          <w:tcPr>
            <w:tcW w:w="807" w:type="dxa"/>
            <w:shd w:val="clear" w:color="auto" w:fill="auto"/>
            <w:vAlign w:val="bottom"/>
          </w:tcPr>
          <w:p w:rsidR="00725965" w:rsidRPr="0063661F" w:rsidRDefault="00C41340" w:rsidP="003C0282">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3</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3.5.4.</w:t>
            </w:r>
            <w:r w:rsidRPr="001D312A">
              <w:rPr>
                <w:rFonts w:ascii="Times New Roman" w:hAnsi="Times New Roman" w:cs="Times New Roman"/>
                <w:b w:val="0"/>
                <w:sz w:val="28"/>
                <w:szCs w:val="28"/>
              </w:rPr>
              <w:t>Водоснабжение</w:t>
            </w:r>
            <w:r>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714679">
            <w:pPr>
              <w:spacing w:after="0" w:line="360" w:lineRule="auto"/>
              <w:rPr>
                <w:rFonts w:ascii="Times New Roman" w:hAnsi="Times New Roman"/>
                <w:sz w:val="28"/>
                <w:szCs w:val="28"/>
              </w:rPr>
            </w:pPr>
            <w:r>
              <w:rPr>
                <w:rFonts w:ascii="Times New Roman" w:hAnsi="Times New Roman"/>
                <w:sz w:val="28"/>
                <w:szCs w:val="28"/>
              </w:rPr>
              <w:t>54</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3.5.5.</w:t>
            </w:r>
            <w:r w:rsidRPr="001D312A">
              <w:rPr>
                <w:rFonts w:ascii="Times New Roman" w:hAnsi="Times New Roman" w:cs="Times New Roman"/>
                <w:b w:val="0"/>
                <w:sz w:val="28"/>
                <w:szCs w:val="28"/>
              </w:rPr>
              <w:t>Водоотведение</w:t>
            </w:r>
            <w:r>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3C0282">
            <w:pPr>
              <w:spacing w:after="0" w:line="360" w:lineRule="auto"/>
              <w:rPr>
                <w:rFonts w:ascii="Times New Roman" w:hAnsi="Times New Roman"/>
                <w:sz w:val="28"/>
                <w:szCs w:val="28"/>
              </w:rPr>
            </w:pPr>
            <w:r>
              <w:rPr>
                <w:rFonts w:ascii="Times New Roman" w:hAnsi="Times New Roman"/>
                <w:sz w:val="28"/>
                <w:szCs w:val="28"/>
              </w:rPr>
              <w:t>55</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3.5.6.</w:t>
            </w:r>
            <w:r w:rsidRPr="001D312A">
              <w:rPr>
                <w:rFonts w:ascii="Times New Roman" w:hAnsi="Times New Roman" w:cs="Times New Roman"/>
                <w:b w:val="0"/>
                <w:sz w:val="28"/>
                <w:szCs w:val="28"/>
              </w:rPr>
              <w:t>Связь</w:t>
            </w:r>
            <w:r>
              <w:rPr>
                <w:rFonts w:ascii="Times New Roman" w:hAnsi="Times New Roman" w:cs="Times New Roman"/>
                <w:b w:val="0"/>
                <w:sz w:val="28"/>
                <w:szCs w:val="28"/>
              </w:rPr>
              <w:t>……………………...………………………………………….</w:t>
            </w:r>
          </w:p>
        </w:tc>
        <w:tc>
          <w:tcPr>
            <w:tcW w:w="807" w:type="dxa"/>
            <w:shd w:val="clear" w:color="auto" w:fill="auto"/>
            <w:vAlign w:val="bottom"/>
          </w:tcPr>
          <w:p w:rsidR="00725965" w:rsidRPr="0063661F" w:rsidRDefault="00C918E2" w:rsidP="003C0282">
            <w:pPr>
              <w:spacing w:after="0" w:line="360" w:lineRule="auto"/>
              <w:rPr>
                <w:rFonts w:ascii="Times New Roman" w:hAnsi="Times New Roman"/>
                <w:sz w:val="28"/>
                <w:szCs w:val="28"/>
                <w:lang w:val="en-US"/>
              </w:rPr>
            </w:pPr>
            <w:r>
              <w:rPr>
                <w:rFonts w:ascii="Times New Roman" w:hAnsi="Times New Roman"/>
                <w:sz w:val="28"/>
                <w:szCs w:val="28"/>
              </w:rPr>
              <w:t>5</w:t>
            </w:r>
            <w:proofErr w:type="spellStart"/>
            <w:r w:rsidR="0063661F">
              <w:rPr>
                <w:rFonts w:ascii="Times New Roman" w:hAnsi="Times New Roman"/>
                <w:sz w:val="28"/>
                <w:szCs w:val="28"/>
                <w:lang w:val="en-US"/>
              </w:rPr>
              <w:t>5</w:t>
            </w:r>
            <w:proofErr w:type="spellEnd"/>
          </w:p>
        </w:tc>
      </w:tr>
      <w:tr w:rsidR="00725965" w:rsidRPr="00844F82" w:rsidTr="00425C36">
        <w:tc>
          <w:tcPr>
            <w:tcW w:w="8764" w:type="dxa"/>
            <w:shd w:val="clear" w:color="auto" w:fill="auto"/>
          </w:tcPr>
          <w:p w:rsidR="00725965" w:rsidRDefault="00725965" w:rsidP="005606CB">
            <w:pPr>
              <w:pStyle w:val="3"/>
              <w:numPr>
                <w:ilvl w:val="0"/>
                <w:numId w:val="0"/>
              </w:numPr>
              <w:suppressAutoHyphens w:val="0"/>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3.5.</w:t>
            </w:r>
            <w:r w:rsidR="005606CB">
              <w:rPr>
                <w:rFonts w:ascii="Times New Roman" w:hAnsi="Times New Roman" w:cs="Times New Roman"/>
                <w:b w:val="0"/>
                <w:sz w:val="28"/>
                <w:szCs w:val="28"/>
              </w:rPr>
              <w:t>7</w:t>
            </w:r>
            <w:r>
              <w:rPr>
                <w:rFonts w:ascii="Times New Roman" w:hAnsi="Times New Roman" w:cs="Times New Roman"/>
                <w:b w:val="0"/>
                <w:sz w:val="28"/>
                <w:szCs w:val="28"/>
              </w:rPr>
              <w:t>.Транспортная инфраструктура………………...………….……….</w:t>
            </w:r>
          </w:p>
        </w:tc>
        <w:tc>
          <w:tcPr>
            <w:tcW w:w="807" w:type="dxa"/>
            <w:shd w:val="clear" w:color="auto" w:fill="auto"/>
            <w:vAlign w:val="bottom"/>
          </w:tcPr>
          <w:p w:rsidR="00725965" w:rsidRPr="0063661F" w:rsidRDefault="008209B3" w:rsidP="003C0282">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7</w:t>
            </w:r>
          </w:p>
        </w:tc>
      </w:tr>
      <w:tr w:rsidR="00725965" w:rsidRPr="00844F82" w:rsidTr="00425C36">
        <w:tc>
          <w:tcPr>
            <w:tcW w:w="8764" w:type="dxa"/>
            <w:shd w:val="clear" w:color="auto" w:fill="auto"/>
          </w:tcPr>
          <w:p w:rsidR="00725965" w:rsidRDefault="00725965" w:rsidP="00C41340">
            <w:pPr>
              <w:pStyle w:val="3"/>
              <w:numPr>
                <w:ilvl w:val="0"/>
                <w:numId w:val="0"/>
              </w:numPr>
              <w:suppressAutoHyphens w:val="0"/>
              <w:spacing w:before="0" w:after="0" w:line="360" w:lineRule="auto"/>
              <w:jc w:val="both"/>
              <w:rPr>
                <w:rFonts w:ascii="Times New Roman" w:hAnsi="Times New Roman" w:cs="Times New Roman"/>
                <w:b w:val="0"/>
                <w:sz w:val="28"/>
                <w:szCs w:val="28"/>
              </w:rPr>
            </w:pPr>
            <w:r>
              <w:rPr>
                <w:rFonts w:ascii="Times New Roman" w:hAnsi="Times New Roman"/>
                <w:b w:val="0"/>
                <w:sz w:val="28"/>
                <w:szCs w:val="28"/>
              </w:rPr>
              <w:t xml:space="preserve">   3.</w:t>
            </w:r>
            <w:r w:rsidR="00C41340">
              <w:rPr>
                <w:rFonts w:ascii="Times New Roman" w:hAnsi="Times New Roman"/>
                <w:b w:val="0"/>
                <w:sz w:val="28"/>
                <w:szCs w:val="28"/>
              </w:rPr>
              <w:t>6</w:t>
            </w:r>
            <w:r>
              <w:rPr>
                <w:rFonts w:ascii="Times New Roman" w:hAnsi="Times New Roman"/>
                <w:b w:val="0"/>
                <w:sz w:val="28"/>
                <w:szCs w:val="28"/>
              </w:rPr>
              <w:t>.Туристический потенциал….…………………</w:t>
            </w:r>
            <w:r w:rsidRPr="00F660A8">
              <w:rPr>
                <w:rFonts w:ascii="Times New Roman" w:hAnsi="Times New Roman"/>
                <w:b w:val="0"/>
                <w:sz w:val="28"/>
                <w:szCs w:val="28"/>
              </w:rPr>
              <w:t>………</w:t>
            </w:r>
            <w:r>
              <w:rPr>
                <w:rFonts w:ascii="Times New Roman" w:hAnsi="Times New Roman"/>
                <w:b w:val="0"/>
                <w:sz w:val="28"/>
                <w:szCs w:val="28"/>
              </w:rPr>
              <w:t>.....</w:t>
            </w:r>
            <w:r w:rsidRPr="00F660A8">
              <w:rPr>
                <w:rFonts w:ascii="Times New Roman" w:hAnsi="Times New Roman"/>
                <w:b w:val="0"/>
                <w:sz w:val="28"/>
                <w:szCs w:val="28"/>
              </w:rPr>
              <w:t>………</w:t>
            </w:r>
            <w:r>
              <w:rPr>
                <w:rFonts w:ascii="Times New Roman" w:hAnsi="Times New Roman"/>
                <w:b w:val="0"/>
                <w:sz w:val="28"/>
                <w:szCs w:val="28"/>
              </w:rPr>
              <w:t>.</w:t>
            </w:r>
            <w:r w:rsidRPr="00F660A8">
              <w:rPr>
                <w:rFonts w:ascii="Times New Roman" w:hAnsi="Times New Roman"/>
                <w:b w:val="0"/>
                <w:sz w:val="28"/>
                <w:szCs w:val="28"/>
              </w:rPr>
              <w:t>….</w:t>
            </w:r>
          </w:p>
        </w:tc>
        <w:tc>
          <w:tcPr>
            <w:tcW w:w="807" w:type="dxa"/>
            <w:shd w:val="clear" w:color="auto" w:fill="auto"/>
            <w:vAlign w:val="bottom"/>
          </w:tcPr>
          <w:p w:rsidR="00725965" w:rsidRPr="0063661F" w:rsidRDefault="008209B3" w:rsidP="003C0282">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7</w:t>
            </w:r>
          </w:p>
        </w:tc>
      </w:tr>
      <w:tr w:rsidR="00725965" w:rsidRPr="00844F82" w:rsidTr="00425C36">
        <w:tc>
          <w:tcPr>
            <w:tcW w:w="8764" w:type="dxa"/>
            <w:shd w:val="clear" w:color="auto" w:fill="auto"/>
          </w:tcPr>
          <w:p w:rsidR="00725965" w:rsidRPr="001D312A"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 xml:space="preserve">4. </w:t>
            </w:r>
            <w:r w:rsidRPr="001D312A">
              <w:rPr>
                <w:rFonts w:ascii="Times New Roman" w:hAnsi="Times New Roman"/>
                <w:b w:val="0"/>
                <w:sz w:val="28"/>
                <w:szCs w:val="28"/>
              </w:rPr>
              <w:t>ИНВЕСТИЦИИ</w:t>
            </w:r>
            <w:r>
              <w:rPr>
                <w:rFonts w:ascii="Times New Roman" w:hAnsi="Times New Roman"/>
                <w:b w:val="0"/>
                <w:sz w:val="28"/>
                <w:szCs w:val="28"/>
              </w:rPr>
              <w:t>………………………………………………………..…</w:t>
            </w:r>
          </w:p>
        </w:tc>
        <w:tc>
          <w:tcPr>
            <w:tcW w:w="807" w:type="dxa"/>
            <w:shd w:val="clear" w:color="auto" w:fill="auto"/>
            <w:vAlign w:val="bottom"/>
          </w:tcPr>
          <w:p w:rsidR="00725965" w:rsidRPr="0063661F" w:rsidRDefault="00C41340" w:rsidP="003C0282">
            <w:pPr>
              <w:spacing w:after="0" w:line="360" w:lineRule="auto"/>
              <w:rPr>
                <w:rFonts w:ascii="Times New Roman" w:hAnsi="Times New Roman"/>
                <w:sz w:val="28"/>
                <w:szCs w:val="28"/>
                <w:lang w:val="en-US"/>
              </w:rPr>
            </w:pPr>
            <w:r>
              <w:rPr>
                <w:rFonts w:ascii="Times New Roman" w:hAnsi="Times New Roman"/>
                <w:sz w:val="28"/>
                <w:szCs w:val="28"/>
              </w:rPr>
              <w:t>6</w:t>
            </w:r>
            <w:r w:rsidR="0063661F">
              <w:rPr>
                <w:rFonts w:ascii="Times New Roman" w:hAnsi="Times New Roman"/>
                <w:sz w:val="28"/>
                <w:szCs w:val="28"/>
                <w:lang w:val="en-US"/>
              </w:rPr>
              <w:t>1</w:t>
            </w:r>
          </w:p>
        </w:tc>
      </w:tr>
      <w:tr w:rsidR="00725965" w:rsidRPr="00844F82" w:rsidTr="00425C36">
        <w:tc>
          <w:tcPr>
            <w:tcW w:w="8764" w:type="dxa"/>
            <w:shd w:val="clear" w:color="auto" w:fill="auto"/>
          </w:tcPr>
          <w:p w:rsidR="00725965" w:rsidRPr="001D312A" w:rsidRDefault="00725965" w:rsidP="00C41340">
            <w:pPr>
              <w:pStyle w:val="3"/>
              <w:numPr>
                <w:ilvl w:val="0"/>
                <w:numId w:val="0"/>
              </w:numPr>
              <w:tabs>
                <w:tab w:val="left" w:pos="1134"/>
              </w:tabs>
              <w:suppressAutoHyphens w:val="0"/>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1D312A">
              <w:rPr>
                <w:rFonts w:ascii="Times New Roman" w:hAnsi="Times New Roman" w:cs="Times New Roman"/>
                <w:b w:val="0"/>
                <w:sz w:val="28"/>
                <w:szCs w:val="28"/>
              </w:rPr>
              <w:t xml:space="preserve"> </w:t>
            </w:r>
            <w:r>
              <w:rPr>
                <w:rFonts w:ascii="Times New Roman" w:hAnsi="Times New Roman" w:cs="Times New Roman"/>
                <w:b w:val="0"/>
                <w:sz w:val="28"/>
                <w:szCs w:val="28"/>
              </w:rPr>
              <w:t xml:space="preserve"> 4.1.</w:t>
            </w:r>
            <w:r w:rsidR="00C41340">
              <w:rPr>
                <w:rFonts w:ascii="Times New Roman" w:hAnsi="Times New Roman" w:cs="Times New Roman"/>
                <w:b w:val="0"/>
                <w:sz w:val="28"/>
                <w:szCs w:val="28"/>
              </w:rPr>
              <w:t xml:space="preserve">Реализованные инвестиционные </w:t>
            </w:r>
            <w:r w:rsidR="00FA0287">
              <w:rPr>
                <w:rFonts w:ascii="Times New Roman" w:hAnsi="Times New Roman" w:cs="Times New Roman"/>
                <w:b w:val="0"/>
                <w:sz w:val="28"/>
                <w:szCs w:val="28"/>
              </w:rPr>
              <w:t>проекты…...</w:t>
            </w:r>
            <w:r w:rsidR="00C41340">
              <w:rPr>
                <w:rFonts w:ascii="Times New Roman" w:hAnsi="Times New Roman" w:cs="Times New Roman"/>
                <w:b w:val="0"/>
                <w:sz w:val="28"/>
                <w:szCs w:val="28"/>
              </w:rPr>
              <w:t>……………………...</w:t>
            </w:r>
          </w:p>
        </w:tc>
        <w:tc>
          <w:tcPr>
            <w:tcW w:w="807" w:type="dxa"/>
            <w:shd w:val="clear" w:color="auto" w:fill="auto"/>
            <w:vAlign w:val="bottom"/>
          </w:tcPr>
          <w:p w:rsidR="00725965" w:rsidRPr="0063661F" w:rsidRDefault="000336A7" w:rsidP="003C0282">
            <w:pPr>
              <w:spacing w:after="0" w:line="360" w:lineRule="auto"/>
              <w:rPr>
                <w:rFonts w:ascii="Times New Roman" w:hAnsi="Times New Roman"/>
                <w:sz w:val="28"/>
                <w:szCs w:val="28"/>
                <w:lang w:val="en-US"/>
              </w:rPr>
            </w:pPr>
            <w:r>
              <w:rPr>
                <w:rFonts w:ascii="Times New Roman" w:hAnsi="Times New Roman"/>
                <w:sz w:val="28"/>
                <w:szCs w:val="28"/>
              </w:rPr>
              <w:t>6</w:t>
            </w:r>
            <w:r w:rsidR="0063661F">
              <w:rPr>
                <w:rFonts w:ascii="Times New Roman" w:hAnsi="Times New Roman"/>
                <w:sz w:val="28"/>
                <w:szCs w:val="28"/>
                <w:lang w:val="en-US"/>
              </w:rPr>
              <w:t>1</w:t>
            </w:r>
          </w:p>
        </w:tc>
      </w:tr>
      <w:tr w:rsidR="00725965" w:rsidRPr="00844F82" w:rsidTr="00425C36">
        <w:tc>
          <w:tcPr>
            <w:tcW w:w="8764" w:type="dxa"/>
            <w:shd w:val="clear" w:color="auto" w:fill="auto"/>
          </w:tcPr>
          <w:p w:rsidR="00725965" w:rsidRPr="001D312A" w:rsidRDefault="00725965" w:rsidP="00C41340">
            <w:pPr>
              <w:pStyle w:val="2"/>
              <w:numPr>
                <w:ilvl w:val="0"/>
                <w:numId w:val="0"/>
              </w:numPr>
              <w:tabs>
                <w:tab w:val="left" w:pos="851"/>
              </w:tabs>
              <w:suppressAutoHyphens w:val="0"/>
              <w:spacing w:before="0" w:after="0" w:line="360" w:lineRule="auto"/>
              <w:ind w:firstLine="284"/>
              <w:jc w:val="both"/>
              <w:rPr>
                <w:rFonts w:ascii="Times New Roman" w:hAnsi="Times New Roman" w:cs="Times New Roman"/>
                <w:b w:val="0"/>
                <w:i w:val="0"/>
              </w:rPr>
            </w:pPr>
            <w:r>
              <w:rPr>
                <w:rFonts w:ascii="Times New Roman" w:hAnsi="Times New Roman" w:cs="Times New Roman"/>
                <w:b w:val="0"/>
                <w:i w:val="0"/>
              </w:rPr>
              <w:t>4.2.</w:t>
            </w:r>
            <w:r w:rsidRPr="001D312A">
              <w:rPr>
                <w:rFonts w:ascii="Times New Roman" w:hAnsi="Times New Roman" w:cs="Times New Roman"/>
                <w:b w:val="0"/>
                <w:i w:val="0"/>
              </w:rPr>
              <w:t>Инвестиционно-привлекательные земельные участки и площадки</w:t>
            </w:r>
            <w:r>
              <w:rPr>
                <w:rFonts w:ascii="Times New Roman" w:hAnsi="Times New Roman" w:cs="Times New Roman"/>
                <w:b w:val="0"/>
                <w:i w:val="0"/>
              </w:rPr>
              <w:t>…………………………………………………….…....………</w:t>
            </w:r>
            <w:r w:rsidR="001E300A">
              <w:rPr>
                <w:rFonts w:ascii="Times New Roman" w:hAnsi="Times New Roman" w:cs="Times New Roman"/>
                <w:b w:val="0"/>
                <w:i w:val="0"/>
              </w:rPr>
              <w:t>..</w:t>
            </w:r>
            <w:r>
              <w:rPr>
                <w:rFonts w:ascii="Times New Roman" w:hAnsi="Times New Roman" w:cs="Times New Roman"/>
                <w:b w:val="0"/>
                <w:i w:val="0"/>
              </w:rPr>
              <w:t>..</w:t>
            </w:r>
          </w:p>
        </w:tc>
        <w:tc>
          <w:tcPr>
            <w:tcW w:w="807" w:type="dxa"/>
            <w:shd w:val="clear" w:color="auto" w:fill="auto"/>
            <w:vAlign w:val="bottom"/>
          </w:tcPr>
          <w:p w:rsidR="00725965" w:rsidRPr="00844F82" w:rsidRDefault="008209B3" w:rsidP="000336A7">
            <w:pPr>
              <w:spacing w:after="0" w:line="360" w:lineRule="auto"/>
              <w:rPr>
                <w:rFonts w:ascii="Times New Roman" w:hAnsi="Times New Roman"/>
                <w:sz w:val="28"/>
                <w:szCs w:val="28"/>
              </w:rPr>
            </w:pPr>
            <w:r>
              <w:rPr>
                <w:rFonts w:ascii="Times New Roman" w:hAnsi="Times New Roman"/>
                <w:sz w:val="28"/>
                <w:szCs w:val="28"/>
              </w:rPr>
              <w:t>63</w:t>
            </w:r>
          </w:p>
        </w:tc>
      </w:tr>
      <w:tr w:rsidR="00725965" w:rsidRPr="00844F82" w:rsidTr="00425C36">
        <w:trPr>
          <w:trHeight w:val="250"/>
        </w:trPr>
        <w:tc>
          <w:tcPr>
            <w:tcW w:w="8764" w:type="dxa"/>
            <w:shd w:val="clear" w:color="auto" w:fill="auto"/>
          </w:tcPr>
          <w:p w:rsidR="00725965" w:rsidRPr="001D312A" w:rsidRDefault="00DC70C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5</w:t>
            </w:r>
            <w:r w:rsidR="00725965">
              <w:rPr>
                <w:rFonts w:ascii="Times New Roman" w:hAnsi="Times New Roman"/>
                <w:b w:val="0"/>
                <w:sz w:val="28"/>
                <w:szCs w:val="28"/>
              </w:rPr>
              <w:t>.</w:t>
            </w:r>
            <w:r w:rsidR="00725965" w:rsidRPr="001D312A">
              <w:rPr>
                <w:rFonts w:ascii="Times New Roman" w:hAnsi="Times New Roman"/>
                <w:b w:val="0"/>
                <w:sz w:val="28"/>
                <w:szCs w:val="28"/>
              </w:rPr>
              <w:t>КОНТАКТНАЯ ИНФОРМАЦИЯ</w:t>
            </w:r>
            <w:r w:rsidR="00725965">
              <w:rPr>
                <w:rFonts w:ascii="Times New Roman" w:hAnsi="Times New Roman"/>
                <w:b w:val="0"/>
                <w:sz w:val="28"/>
                <w:szCs w:val="28"/>
              </w:rPr>
              <w:t>………………………….………..…...</w:t>
            </w:r>
          </w:p>
        </w:tc>
        <w:tc>
          <w:tcPr>
            <w:tcW w:w="807" w:type="dxa"/>
            <w:shd w:val="clear" w:color="auto" w:fill="auto"/>
            <w:vAlign w:val="bottom"/>
          </w:tcPr>
          <w:p w:rsidR="00725965" w:rsidRPr="0063661F" w:rsidRDefault="008209B3" w:rsidP="008F38B3">
            <w:pPr>
              <w:spacing w:after="0" w:line="360" w:lineRule="auto"/>
              <w:rPr>
                <w:rFonts w:ascii="Times New Roman" w:hAnsi="Times New Roman"/>
                <w:sz w:val="28"/>
                <w:szCs w:val="28"/>
                <w:lang w:val="en-US"/>
              </w:rPr>
            </w:pPr>
            <w:r>
              <w:rPr>
                <w:rFonts w:ascii="Times New Roman" w:hAnsi="Times New Roman"/>
                <w:sz w:val="28"/>
                <w:szCs w:val="28"/>
              </w:rPr>
              <w:t>6</w:t>
            </w:r>
            <w:r w:rsidR="0063661F">
              <w:rPr>
                <w:rFonts w:ascii="Times New Roman" w:hAnsi="Times New Roman"/>
                <w:sz w:val="28"/>
                <w:szCs w:val="28"/>
                <w:lang w:val="en-US"/>
              </w:rPr>
              <w:t>7</w:t>
            </w:r>
          </w:p>
        </w:tc>
      </w:tr>
    </w:tbl>
    <w:p w:rsidR="00587C84" w:rsidRDefault="00587C84"/>
    <w:p w:rsidR="006B6FAB" w:rsidRDefault="006B6FAB"/>
    <w:p w:rsidR="006B6FAB" w:rsidRDefault="006B6FAB"/>
    <w:p w:rsidR="006B6FAB" w:rsidRDefault="006B6FAB"/>
    <w:p w:rsidR="006B6FAB" w:rsidRDefault="006B6FAB"/>
    <w:p w:rsidR="006B6FAB" w:rsidRDefault="006B6FAB"/>
    <w:p w:rsidR="00725965" w:rsidRDefault="00725965"/>
    <w:p w:rsidR="00A12AFF" w:rsidRDefault="00A12AFF"/>
    <w:p w:rsidR="003A022E" w:rsidRDefault="003A022E" w:rsidP="00725965">
      <w:pPr>
        <w:suppressAutoHyphens w:val="0"/>
        <w:spacing w:after="0" w:line="360" w:lineRule="auto"/>
        <w:jc w:val="center"/>
        <w:rPr>
          <w:rFonts w:ascii="Times New Roman" w:hAnsi="Times New Roman"/>
          <w:b/>
          <w:sz w:val="28"/>
          <w:szCs w:val="28"/>
        </w:rPr>
      </w:pPr>
    </w:p>
    <w:p w:rsidR="00DC70C5" w:rsidRDefault="00DC70C5" w:rsidP="00725965">
      <w:pPr>
        <w:suppressAutoHyphens w:val="0"/>
        <w:spacing w:after="0" w:line="360" w:lineRule="auto"/>
        <w:jc w:val="center"/>
        <w:rPr>
          <w:rFonts w:ascii="Times New Roman" w:hAnsi="Times New Roman"/>
          <w:b/>
          <w:sz w:val="28"/>
          <w:szCs w:val="28"/>
        </w:rPr>
      </w:pPr>
    </w:p>
    <w:p w:rsidR="0002791B" w:rsidRDefault="0002791B" w:rsidP="0088249A">
      <w:pPr>
        <w:suppressAutoHyphens w:val="0"/>
        <w:spacing w:after="0" w:line="360" w:lineRule="auto"/>
        <w:rPr>
          <w:rFonts w:ascii="Times New Roman" w:hAnsi="Times New Roman"/>
          <w:b/>
          <w:sz w:val="28"/>
          <w:szCs w:val="28"/>
        </w:rPr>
      </w:pPr>
    </w:p>
    <w:p w:rsidR="00464013" w:rsidRDefault="00464013" w:rsidP="0088249A">
      <w:pPr>
        <w:suppressAutoHyphens w:val="0"/>
        <w:spacing w:after="0" w:line="360" w:lineRule="auto"/>
        <w:rPr>
          <w:rFonts w:ascii="Times New Roman" w:hAnsi="Times New Roman"/>
          <w:b/>
          <w:sz w:val="28"/>
          <w:szCs w:val="28"/>
        </w:rPr>
      </w:pPr>
    </w:p>
    <w:p w:rsidR="00464013" w:rsidRDefault="00464013" w:rsidP="0088249A">
      <w:pPr>
        <w:suppressAutoHyphens w:val="0"/>
        <w:spacing w:after="0" w:line="360" w:lineRule="auto"/>
        <w:rPr>
          <w:rFonts w:ascii="Times New Roman" w:hAnsi="Times New Roman"/>
          <w:b/>
          <w:sz w:val="28"/>
          <w:szCs w:val="28"/>
        </w:rPr>
      </w:pPr>
    </w:p>
    <w:p w:rsidR="000336A7" w:rsidRDefault="000336A7" w:rsidP="0088249A">
      <w:pPr>
        <w:suppressAutoHyphens w:val="0"/>
        <w:spacing w:after="0" w:line="360" w:lineRule="auto"/>
        <w:rPr>
          <w:rFonts w:ascii="Times New Roman" w:hAnsi="Times New Roman"/>
          <w:b/>
          <w:sz w:val="28"/>
          <w:szCs w:val="28"/>
        </w:rPr>
      </w:pPr>
    </w:p>
    <w:p w:rsidR="00464013" w:rsidRDefault="00464013" w:rsidP="0088249A">
      <w:pPr>
        <w:suppressAutoHyphens w:val="0"/>
        <w:spacing w:after="0" w:line="360" w:lineRule="auto"/>
        <w:rPr>
          <w:rFonts w:ascii="Times New Roman" w:hAnsi="Times New Roman"/>
          <w:b/>
          <w:sz w:val="28"/>
          <w:szCs w:val="28"/>
        </w:rPr>
      </w:pPr>
    </w:p>
    <w:p w:rsidR="004442DA" w:rsidRDefault="004442DA" w:rsidP="0088249A">
      <w:pPr>
        <w:suppressAutoHyphens w:val="0"/>
        <w:spacing w:after="0" w:line="360" w:lineRule="auto"/>
        <w:rPr>
          <w:rFonts w:ascii="Times New Roman" w:hAnsi="Times New Roman"/>
          <w:b/>
          <w:sz w:val="28"/>
          <w:szCs w:val="28"/>
        </w:rPr>
      </w:pPr>
    </w:p>
    <w:p w:rsidR="004442DA" w:rsidRDefault="004442DA" w:rsidP="0088249A">
      <w:pPr>
        <w:suppressAutoHyphens w:val="0"/>
        <w:spacing w:after="0" w:line="360" w:lineRule="auto"/>
        <w:rPr>
          <w:rFonts w:ascii="Times New Roman" w:hAnsi="Times New Roman"/>
          <w:b/>
          <w:sz w:val="28"/>
          <w:szCs w:val="28"/>
        </w:rPr>
      </w:pPr>
    </w:p>
    <w:p w:rsidR="0002791B" w:rsidRDefault="0002791B" w:rsidP="00725965">
      <w:pPr>
        <w:suppressAutoHyphens w:val="0"/>
        <w:spacing w:after="0" w:line="360" w:lineRule="auto"/>
        <w:jc w:val="center"/>
        <w:rPr>
          <w:rFonts w:ascii="Times New Roman" w:hAnsi="Times New Roman"/>
          <w:b/>
          <w:sz w:val="28"/>
          <w:szCs w:val="28"/>
        </w:rPr>
      </w:pPr>
    </w:p>
    <w:p w:rsidR="006856F8" w:rsidRDefault="006856F8" w:rsidP="00594446">
      <w:pPr>
        <w:suppressAutoHyphens w:val="0"/>
        <w:spacing w:after="0" w:line="360" w:lineRule="auto"/>
        <w:rPr>
          <w:rFonts w:ascii="Times New Roman" w:hAnsi="Times New Roman"/>
          <w:b/>
          <w:sz w:val="28"/>
          <w:szCs w:val="28"/>
        </w:rPr>
      </w:pPr>
    </w:p>
    <w:p w:rsidR="00B858E2" w:rsidRDefault="00B858E2" w:rsidP="00B858E2">
      <w:pPr>
        <w:tabs>
          <w:tab w:val="center" w:pos="5032"/>
        </w:tabs>
        <w:suppressAutoHyphens w:val="0"/>
        <w:spacing w:after="0" w:line="360" w:lineRule="auto"/>
        <w:rPr>
          <w:rFonts w:ascii="Times New Roman" w:hAnsi="Times New Roman"/>
          <w:b/>
          <w:sz w:val="28"/>
          <w:szCs w:val="28"/>
        </w:rPr>
      </w:pPr>
    </w:p>
    <w:p w:rsidR="00725965" w:rsidRDefault="00E463F3" w:rsidP="00E463F3">
      <w:pPr>
        <w:tabs>
          <w:tab w:val="center" w:pos="5032"/>
        </w:tabs>
        <w:suppressAutoHyphens w:val="0"/>
        <w:spacing w:after="0" w:line="360" w:lineRule="auto"/>
        <w:jc w:val="center"/>
        <w:rPr>
          <w:rFonts w:ascii="Times New Roman" w:hAnsi="Times New Roman"/>
          <w:b/>
          <w:sz w:val="28"/>
          <w:szCs w:val="28"/>
        </w:rPr>
      </w:pPr>
      <w:r w:rsidRPr="00B858E2">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-635</wp:posOffset>
            </wp:positionH>
            <wp:positionV relativeFrom="paragraph">
              <wp:posOffset>55245</wp:posOffset>
            </wp:positionV>
            <wp:extent cx="2047875" cy="2590800"/>
            <wp:effectExtent l="0" t="0" r="0" b="0"/>
            <wp:wrapTight wrapText="bothSides">
              <wp:wrapPolygon edited="0">
                <wp:start x="804" y="0"/>
                <wp:lineTo x="0" y="318"/>
                <wp:lineTo x="0" y="21282"/>
                <wp:lineTo x="804" y="21441"/>
                <wp:lineTo x="20696" y="21441"/>
                <wp:lineTo x="21500" y="21282"/>
                <wp:lineTo x="21500" y="318"/>
                <wp:lineTo x="20696" y="0"/>
                <wp:lineTo x="804"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лена\РАБОТА\работа с С\TRUD\2022\глава.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47875" cy="2590800"/>
                    </a:xfrm>
                    <a:prstGeom prst="rect">
                      <a:avLst/>
                    </a:prstGeom>
                    <a:ln>
                      <a:noFill/>
                    </a:ln>
                    <a:effectLst>
                      <a:softEdge rad="112500"/>
                    </a:effectLst>
                  </pic:spPr>
                </pic:pic>
              </a:graphicData>
            </a:graphic>
          </wp:anchor>
        </w:drawing>
      </w:r>
      <w:r w:rsidR="00725965">
        <w:rPr>
          <w:rFonts w:ascii="Times New Roman" w:hAnsi="Times New Roman"/>
          <w:b/>
          <w:sz w:val="28"/>
          <w:szCs w:val="28"/>
        </w:rPr>
        <w:t>Дорогие друзья</w:t>
      </w:r>
      <w:r w:rsidR="00725965" w:rsidRPr="00392E6C">
        <w:rPr>
          <w:rFonts w:ascii="Times New Roman" w:hAnsi="Times New Roman"/>
          <w:b/>
          <w:sz w:val="28"/>
          <w:szCs w:val="28"/>
        </w:rPr>
        <w:t>!</w:t>
      </w:r>
    </w:p>
    <w:p w:rsidR="004442DA" w:rsidRPr="00392E6C" w:rsidRDefault="004442DA" w:rsidP="00725965">
      <w:pPr>
        <w:suppressAutoHyphens w:val="0"/>
        <w:spacing w:after="0" w:line="360" w:lineRule="auto"/>
        <w:jc w:val="center"/>
        <w:rPr>
          <w:rFonts w:ascii="Times New Roman" w:hAnsi="Times New Roman"/>
          <w:b/>
          <w:sz w:val="28"/>
          <w:szCs w:val="28"/>
        </w:rPr>
      </w:pPr>
    </w:p>
    <w:p w:rsidR="00725965" w:rsidRPr="00725965" w:rsidRDefault="00725965" w:rsidP="00725965">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sz w:val="28"/>
          <w:szCs w:val="28"/>
        </w:rPr>
        <w:t>Рад приветствовать Вас от имени администрации Эртильского муниципального района Воронежской области на страницах информационного проекта «Инвестиционный паспорт Эртильского муниципального района Воронежской области».</w:t>
      </w:r>
    </w:p>
    <w:p w:rsidR="00725965" w:rsidRPr="00725965" w:rsidRDefault="00725965" w:rsidP="00793836">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sz w:val="28"/>
          <w:szCs w:val="28"/>
        </w:rPr>
        <w:t>Надеюсь, что этот проект станет не только полезным источником информации, но и своеобразным путеводителем для деловых предприимчивых людей, потенциальных инвесторов, которых район с радостью встретит с любыми смелыми, интересными проектами.</w:t>
      </w:r>
    </w:p>
    <w:p w:rsidR="00725965" w:rsidRPr="00725965" w:rsidRDefault="00725965" w:rsidP="00793836">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sz w:val="28"/>
          <w:szCs w:val="28"/>
        </w:rPr>
        <w:t xml:space="preserve">Район привлекателен для вложения капитала своими ценными землями. </w:t>
      </w:r>
      <w:r w:rsidRPr="00725965">
        <w:rPr>
          <w:rFonts w:ascii="Times New Roman" w:hAnsi="Times New Roman" w:cs="Times New Roman"/>
          <w:bCs/>
          <w:sz w:val="28"/>
          <w:szCs w:val="28"/>
        </w:rPr>
        <w:t>Наиболее перспективным направлением развития инвестиционного потенциала района является растениеводство и животноводство</w:t>
      </w:r>
    </w:p>
    <w:p w:rsidR="00725965" w:rsidRPr="00725965" w:rsidRDefault="00725965" w:rsidP="00793836">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bCs/>
          <w:sz w:val="28"/>
          <w:szCs w:val="28"/>
        </w:rPr>
        <w:t>Плодородные черноземы, наличие трудовых ресурсов, информационная и административная поддержка обеспечивают благоприятные условия для реализации и больших, и малых проектов.</w:t>
      </w:r>
    </w:p>
    <w:p w:rsidR="00725965" w:rsidRPr="00725965" w:rsidRDefault="00725965" w:rsidP="00793836">
      <w:pPr>
        <w:spacing w:after="0" w:line="360" w:lineRule="auto"/>
        <w:ind w:firstLine="709"/>
        <w:jc w:val="both"/>
        <w:rPr>
          <w:rFonts w:ascii="Times New Roman" w:hAnsi="Times New Roman" w:cs="Times New Roman"/>
          <w:bCs/>
          <w:iCs/>
          <w:sz w:val="28"/>
          <w:szCs w:val="28"/>
        </w:rPr>
      </w:pPr>
      <w:r w:rsidRPr="00725965">
        <w:rPr>
          <w:rFonts w:ascii="Times New Roman" w:hAnsi="Times New Roman" w:cs="Times New Roman"/>
          <w:bCs/>
          <w:iCs/>
          <w:sz w:val="28"/>
          <w:szCs w:val="28"/>
        </w:rPr>
        <w:t>Мы приглашаем потенциальных инвесторов к взаимовыгодному сотрудничеству!</w:t>
      </w:r>
    </w:p>
    <w:p w:rsidR="00725965" w:rsidRDefault="00725965" w:rsidP="00793836">
      <w:pPr>
        <w:suppressAutoHyphens w:val="0"/>
        <w:spacing w:after="0" w:line="240" w:lineRule="auto"/>
        <w:ind w:firstLine="709"/>
        <w:rPr>
          <w:rFonts w:ascii="Times New Roman" w:hAnsi="Times New Roman"/>
          <w:i/>
          <w:sz w:val="28"/>
          <w:szCs w:val="28"/>
        </w:rPr>
      </w:pPr>
    </w:p>
    <w:p w:rsidR="00DA3E63" w:rsidRDefault="00DA3E63" w:rsidP="00793836">
      <w:pPr>
        <w:suppressAutoHyphens w:val="0"/>
        <w:spacing w:after="0" w:line="240" w:lineRule="auto"/>
        <w:ind w:firstLine="709"/>
        <w:rPr>
          <w:rFonts w:ascii="Times New Roman" w:hAnsi="Times New Roman"/>
          <w:i/>
          <w:sz w:val="28"/>
          <w:szCs w:val="28"/>
        </w:rPr>
      </w:pPr>
    </w:p>
    <w:p w:rsidR="005517D7" w:rsidRDefault="005517D7" w:rsidP="00793836">
      <w:pPr>
        <w:suppressAutoHyphens w:val="0"/>
        <w:spacing w:after="0" w:line="240" w:lineRule="auto"/>
        <w:ind w:firstLine="709"/>
        <w:rPr>
          <w:rFonts w:ascii="Times New Roman" w:hAnsi="Times New Roman"/>
          <w:i/>
          <w:sz w:val="28"/>
          <w:szCs w:val="28"/>
        </w:rPr>
      </w:pPr>
    </w:p>
    <w:p w:rsidR="005517D7" w:rsidRDefault="005517D7" w:rsidP="00793836">
      <w:pPr>
        <w:suppressAutoHyphens w:val="0"/>
        <w:spacing w:after="0" w:line="240" w:lineRule="auto"/>
        <w:ind w:firstLine="709"/>
        <w:rPr>
          <w:rFonts w:ascii="Times New Roman" w:hAnsi="Times New Roman"/>
          <w:i/>
          <w:sz w:val="28"/>
          <w:szCs w:val="28"/>
        </w:rPr>
      </w:pPr>
    </w:p>
    <w:p w:rsidR="005517D7" w:rsidRDefault="005517D7" w:rsidP="00793836">
      <w:pPr>
        <w:suppressAutoHyphens w:val="0"/>
        <w:spacing w:after="0" w:line="240" w:lineRule="auto"/>
        <w:ind w:firstLine="709"/>
        <w:rPr>
          <w:rFonts w:ascii="Times New Roman" w:hAnsi="Times New Roman"/>
          <w:i/>
          <w:sz w:val="28"/>
          <w:szCs w:val="28"/>
        </w:rPr>
      </w:pPr>
    </w:p>
    <w:p w:rsidR="00464013" w:rsidRDefault="00464013" w:rsidP="00793836">
      <w:pPr>
        <w:suppressAutoHyphens w:val="0"/>
        <w:spacing w:after="0" w:line="240" w:lineRule="auto"/>
        <w:ind w:firstLine="709"/>
        <w:rPr>
          <w:rFonts w:ascii="Times New Roman" w:hAnsi="Times New Roman"/>
          <w:i/>
          <w:sz w:val="28"/>
          <w:szCs w:val="28"/>
        </w:rPr>
      </w:pPr>
    </w:p>
    <w:p w:rsidR="00725965" w:rsidRDefault="00725965" w:rsidP="00793836">
      <w:pPr>
        <w:suppressAutoHyphens w:val="0"/>
        <w:spacing w:after="0" w:line="240" w:lineRule="auto"/>
        <w:ind w:firstLine="709"/>
        <w:jc w:val="right"/>
        <w:rPr>
          <w:rFonts w:ascii="Times New Roman" w:hAnsi="Times New Roman"/>
          <w:i/>
          <w:sz w:val="28"/>
          <w:szCs w:val="28"/>
        </w:rPr>
      </w:pPr>
      <w:r>
        <w:rPr>
          <w:rFonts w:ascii="Times New Roman" w:hAnsi="Times New Roman"/>
          <w:i/>
          <w:sz w:val="28"/>
          <w:szCs w:val="28"/>
        </w:rPr>
        <w:t>С уважением,</w:t>
      </w:r>
    </w:p>
    <w:p w:rsidR="000336A7" w:rsidRDefault="000336A7" w:rsidP="00793836">
      <w:pPr>
        <w:suppressAutoHyphens w:val="0"/>
        <w:spacing w:after="0" w:line="240" w:lineRule="auto"/>
        <w:ind w:firstLine="709"/>
        <w:jc w:val="right"/>
        <w:rPr>
          <w:rFonts w:ascii="Times New Roman" w:hAnsi="Times New Roman"/>
          <w:i/>
          <w:sz w:val="28"/>
          <w:szCs w:val="28"/>
        </w:rPr>
      </w:pPr>
      <w:r>
        <w:rPr>
          <w:rFonts w:ascii="Times New Roman" w:hAnsi="Times New Roman"/>
          <w:i/>
          <w:sz w:val="28"/>
          <w:szCs w:val="28"/>
        </w:rPr>
        <w:t xml:space="preserve">Глава </w:t>
      </w:r>
      <w:r w:rsidR="00725965">
        <w:rPr>
          <w:rFonts w:ascii="Times New Roman" w:hAnsi="Times New Roman"/>
          <w:i/>
          <w:sz w:val="28"/>
          <w:szCs w:val="28"/>
        </w:rPr>
        <w:t>Эртильского</w:t>
      </w:r>
      <w:r w:rsidR="00725965" w:rsidRPr="00392E6C">
        <w:rPr>
          <w:rFonts w:ascii="Times New Roman" w:hAnsi="Times New Roman"/>
          <w:i/>
          <w:sz w:val="28"/>
          <w:szCs w:val="28"/>
        </w:rPr>
        <w:t xml:space="preserve"> </w:t>
      </w:r>
    </w:p>
    <w:p w:rsidR="00725965" w:rsidRPr="00392E6C" w:rsidRDefault="00725965" w:rsidP="00793836">
      <w:pPr>
        <w:suppressAutoHyphens w:val="0"/>
        <w:spacing w:after="0" w:line="240" w:lineRule="auto"/>
        <w:ind w:firstLine="709"/>
        <w:jc w:val="right"/>
        <w:rPr>
          <w:rFonts w:ascii="Times New Roman" w:hAnsi="Times New Roman"/>
          <w:i/>
          <w:sz w:val="28"/>
          <w:szCs w:val="28"/>
        </w:rPr>
      </w:pPr>
      <w:r w:rsidRPr="00392E6C">
        <w:rPr>
          <w:rFonts w:ascii="Times New Roman" w:hAnsi="Times New Roman"/>
          <w:i/>
          <w:sz w:val="28"/>
          <w:szCs w:val="28"/>
        </w:rPr>
        <w:t>муниципального района</w:t>
      </w:r>
    </w:p>
    <w:p w:rsidR="007E73B0" w:rsidRPr="00902204" w:rsidRDefault="00725965" w:rsidP="00793836">
      <w:pPr>
        <w:ind w:firstLine="709"/>
        <w:jc w:val="right"/>
      </w:pPr>
      <w:r>
        <w:rPr>
          <w:rFonts w:ascii="Times New Roman" w:hAnsi="Times New Roman"/>
          <w:i/>
          <w:sz w:val="28"/>
          <w:szCs w:val="28"/>
        </w:rPr>
        <w:t xml:space="preserve">                                                                                                           </w:t>
      </w:r>
      <w:r w:rsidR="00A275F8">
        <w:rPr>
          <w:rFonts w:ascii="Times New Roman" w:hAnsi="Times New Roman"/>
          <w:i/>
          <w:sz w:val="28"/>
          <w:szCs w:val="28"/>
        </w:rPr>
        <w:t>И</w:t>
      </w:r>
      <w:r w:rsidRPr="006A780C">
        <w:rPr>
          <w:rFonts w:ascii="Times New Roman" w:hAnsi="Times New Roman"/>
          <w:i/>
          <w:sz w:val="28"/>
          <w:szCs w:val="28"/>
        </w:rPr>
        <w:t>.</w:t>
      </w:r>
      <w:r w:rsidR="00A275F8">
        <w:rPr>
          <w:rFonts w:ascii="Times New Roman" w:hAnsi="Times New Roman"/>
          <w:i/>
          <w:sz w:val="28"/>
          <w:szCs w:val="28"/>
        </w:rPr>
        <w:t>В</w:t>
      </w:r>
      <w:r w:rsidRPr="006A780C">
        <w:rPr>
          <w:rFonts w:ascii="Times New Roman" w:hAnsi="Times New Roman"/>
          <w:i/>
          <w:sz w:val="28"/>
          <w:szCs w:val="28"/>
        </w:rPr>
        <w:t xml:space="preserve">. </w:t>
      </w:r>
      <w:r w:rsidR="00A275F8">
        <w:rPr>
          <w:rFonts w:ascii="Times New Roman" w:hAnsi="Times New Roman"/>
          <w:i/>
          <w:sz w:val="28"/>
          <w:szCs w:val="28"/>
        </w:rPr>
        <w:t>Лесников</w:t>
      </w:r>
    </w:p>
    <w:p w:rsidR="00793836" w:rsidRDefault="00793836" w:rsidP="00793836">
      <w:pPr>
        <w:suppressAutoHyphens w:val="0"/>
        <w:spacing w:after="0" w:line="360" w:lineRule="auto"/>
        <w:ind w:firstLine="709"/>
        <w:jc w:val="center"/>
        <w:rPr>
          <w:rFonts w:ascii="Times New Roman" w:hAnsi="Times New Roman"/>
          <w:b/>
          <w:sz w:val="28"/>
          <w:szCs w:val="28"/>
        </w:rPr>
      </w:pPr>
    </w:p>
    <w:p w:rsidR="00793836" w:rsidRDefault="00793836" w:rsidP="00793836">
      <w:pPr>
        <w:suppressAutoHyphens w:val="0"/>
        <w:spacing w:after="0" w:line="360" w:lineRule="auto"/>
        <w:ind w:firstLine="709"/>
        <w:jc w:val="center"/>
        <w:rPr>
          <w:rFonts w:ascii="Times New Roman" w:hAnsi="Times New Roman"/>
          <w:b/>
          <w:sz w:val="28"/>
          <w:szCs w:val="28"/>
        </w:rPr>
      </w:pPr>
    </w:p>
    <w:p w:rsidR="00594446" w:rsidRDefault="00594446" w:rsidP="00793836">
      <w:pPr>
        <w:suppressAutoHyphens w:val="0"/>
        <w:spacing w:after="0" w:line="360" w:lineRule="auto"/>
        <w:ind w:firstLine="709"/>
        <w:jc w:val="center"/>
        <w:rPr>
          <w:rFonts w:ascii="Times New Roman" w:hAnsi="Times New Roman"/>
          <w:b/>
          <w:sz w:val="28"/>
          <w:szCs w:val="28"/>
        </w:rPr>
      </w:pPr>
    </w:p>
    <w:p w:rsidR="00594446" w:rsidRDefault="00594446" w:rsidP="00793836">
      <w:pPr>
        <w:suppressAutoHyphens w:val="0"/>
        <w:spacing w:after="0" w:line="360" w:lineRule="auto"/>
        <w:ind w:firstLine="709"/>
        <w:jc w:val="center"/>
        <w:rPr>
          <w:rFonts w:ascii="Times New Roman" w:hAnsi="Times New Roman"/>
          <w:b/>
          <w:sz w:val="28"/>
          <w:szCs w:val="28"/>
        </w:rPr>
      </w:pPr>
    </w:p>
    <w:p w:rsidR="00725965" w:rsidRDefault="00725965" w:rsidP="00793836">
      <w:pPr>
        <w:suppressAutoHyphens w:val="0"/>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9A2A08">
        <w:rPr>
          <w:rFonts w:ascii="Times New Roman" w:hAnsi="Times New Roman"/>
          <w:b/>
          <w:sz w:val="28"/>
          <w:szCs w:val="28"/>
        </w:rPr>
        <w:t xml:space="preserve">. ОБЩАЯ </w:t>
      </w:r>
      <w:r>
        <w:rPr>
          <w:rFonts w:ascii="Times New Roman" w:hAnsi="Times New Roman"/>
          <w:b/>
          <w:sz w:val="28"/>
          <w:szCs w:val="28"/>
        </w:rPr>
        <w:t>ХАРАКТЕРИСТИКА МУНИЦИПАЛЬНОГО РАЙОНА</w:t>
      </w:r>
    </w:p>
    <w:p w:rsidR="004442DA" w:rsidRPr="00A824F2" w:rsidRDefault="004442DA" w:rsidP="00793836">
      <w:pPr>
        <w:suppressAutoHyphens w:val="0"/>
        <w:spacing w:after="0" w:line="360" w:lineRule="auto"/>
        <w:ind w:firstLine="709"/>
        <w:jc w:val="center"/>
        <w:rPr>
          <w:rFonts w:ascii="Times New Roman" w:hAnsi="Times New Roman"/>
          <w:i/>
          <w:sz w:val="28"/>
          <w:szCs w:val="28"/>
        </w:rPr>
      </w:pPr>
    </w:p>
    <w:p w:rsidR="004442DA" w:rsidRDefault="00725965" w:rsidP="00793836">
      <w:pPr>
        <w:autoSpaceDE w:val="0"/>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9A2A08">
        <w:rPr>
          <w:rFonts w:ascii="Times New Roman" w:hAnsi="Times New Roman"/>
          <w:b/>
          <w:sz w:val="28"/>
          <w:szCs w:val="28"/>
        </w:rPr>
        <w:t xml:space="preserve">.1. </w:t>
      </w:r>
      <w:r>
        <w:rPr>
          <w:rFonts w:ascii="Times New Roman" w:hAnsi="Times New Roman"/>
          <w:b/>
          <w:sz w:val="28"/>
          <w:szCs w:val="28"/>
        </w:rPr>
        <w:t>Историческая справка</w:t>
      </w:r>
    </w:p>
    <w:p w:rsidR="00D434F4" w:rsidRDefault="00D434F4" w:rsidP="00793836">
      <w:pPr>
        <w:autoSpaceDE w:val="0"/>
        <w:spacing w:after="0" w:line="360" w:lineRule="auto"/>
        <w:ind w:firstLine="709"/>
        <w:jc w:val="center"/>
        <w:rPr>
          <w:rFonts w:ascii="Times New Roman" w:hAnsi="Times New Roman"/>
          <w:b/>
          <w:sz w:val="28"/>
          <w:szCs w:val="28"/>
        </w:rPr>
      </w:pP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proofErr w:type="gramStart"/>
      <w:r w:rsidRPr="009F19B2">
        <w:rPr>
          <w:rFonts w:ascii="Times New Roman" w:hAnsi="Times New Roman" w:cs="Times New Roman"/>
          <w:sz w:val="28"/>
          <w:szCs w:val="28"/>
          <w:lang w:eastAsia="ru-RU"/>
        </w:rPr>
        <w:t>Впервые слово «ЭРТИЛЬ» упоминается в 1685 году (в переводе с тюркского Эртиль — «место, где живёт племя»).</w:t>
      </w:r>
      <w:proofErr w:type="gramEnd"/>
      <w:r w:rsidRPr="009F19B2">
        <w:rPr>
          <w:rFonts w:ascii="Times New Roman" w:hAnsi="Times New Roman" w:cs="Times New Roman"/>
          <w:sz w:val="28"/>
          <w:szCs w:val="28"/>
          <w:lang w:eastAsia="ru-RU"/>
        </w:rPr>
        <w:t xml:space="preserve"> В</w:t>
      </w:r>
      <w:r w:rsidR="00A37706">
        <w:rPr>
          <w:rFonts w:ascii="Times New Roman" w:hAnsi="Times New Roman" w:cs="Times New Roman"/>
          <w:sz w:val="28"/>
          <w:szCs w:val="28"/>
          <w:lang w:eastAsia="ru-RU"/>
        </w:rPr>
        <w:t xml:space="preserve"> </w:t>
      </w:r>
      <w:r w:rsidRPr="009F19B2">
        <w:rPr>
          <w:rFonts w:ascii="Times New Roman" w:hAnsi="Times New Roman" w:cs="Times New Roman"/>
          <w:sz w:val="28"/>
          <w:szCs w:val="28"/>
          <w:lang w:eastAsia="ru-RU"/>
        </w:rPr>
        <w:t xml:space="preserve">XI—XIII веках на этой земле были становища половцев. </w:t>
      </w:r>
      <w:proofErr w:type="gramStart"/>
      <w:r w:rsidRPr="009F19B2">
        <w:rPr>
          <w:rFonts w:ascii="Times New Roman" w:hAnsi="Times New Roman" w:cs="Times New Roman"/>
          <w:sz w:val="28"/>
          <w:szCs w:val="28"/>
          <w:lang w:eastAsia="ru-RU"/>
        </w:rPr>
        <w:t xml:space="preserve">В 1699 году по указу Петра </w:t>
      </w:r>
      <w:r w:rsidR="000336A7" w:rsidRPr="009F19B2">
        <w:rPr>
          <w:rFonts w:ascii="Times New Roman" w:hAnsi="Times New Roman" w:cs="Times New Roman"/>
          <w:sz w:val="28"/>
          <w:szCs w:val="28"/>
          <w:lang w:eastAsia="ru-RU"/>
        </w:rPr>
        <w:t>I на</w:t>
      </w:r>
      <w:r w:rsidRPr="009F19B2">
        <w:rPr>
          <w:rFonts w:ascii="Times New Roman" w:hAnsi="Times New Roman" w:cs="Times New Roman"/>
          <w:sz w:val="28"/>
          <w:szCs w:val="28"/>
          <w:lang w:eastAsia="ru-RU"/>
        </w:rPr>
        <w:t xml:space="preserve"> реку Битюг начали переселять крестьян из Владимирского, Костромского и других уездов северной России.</w:t>
      </w:r>
      <w:proofErr w:type="gramEnd"/>
      <w:r w:rsidRPr="009F19B2">
        <w:rPr>
          <w:rFonts w:ascii="Times New Roman" w:hAnsi="Times New Roman" w:cs="Times New Roman"/>
          <w:sz w:val="28"/>
          <w:szCs w:val="28"/>
          <w:lang w:eastAsia="ru-RU"/>
        </w:rPr>
        <w:t xml:space="preserve"> Незаконно созданные поселения по Битюгу разорили, было сожжено 1515 дворов. Так появились первые сёла: Битюг-Матрёновка, Щучье, </w:t>
      </w:r>
      <w:proofErr w:type="gramStart"/>
      <w:r w:rsidRPr="009F19B2">
        <w:rPr>
          <w:rFonts w:ascii="Times New Roman" w:hAnsi="Times New Roman" w:cs="Times New Roman"/>
          <w:sz w:val="28"/>
          <w:szCs w:val="28"/>
          <w:lang w:eastAsia="ru-RU"/>
        </w:rPr>
        <w:t>Старый</w:t>
      </w:r>
      <w:proofErr w:type="gramEnd"/>
      <w:r w:rsidRPr="009F19B2">
        <w:rPr>
          <w:rFonts w:ascii="Times New Roman" w:hAnsi="Times New Roman" w:cs="Times New Roman"/>
          <w:sz w:val="28"/>
          <w:szCs w:val="28"/>
          <w:lang w:eastAsia="ru-RU"/>
        </w:rPr>
        <w:t xml:space="preserve"> Эртиль и т. д.</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От императрицы Екатерины II в конце XVIII века граф Орлов Алексей Григорьевич за свои заслуги </w:t>
      </w:r>
      <w:proofErr w:type="gramStart"/>
      <w:r w:rsidRPr="009F19B2">
        <w:rPr>
          <w:rFonts w:ascii="Times New Roman" w:hAnsi="Times New Roman" w:cs="Times New Roman"/>
          <w:sz w:val="28"/>
          <w:szCs w:val="28"/>
          <w:lang w:eastAsia="ru-RU"/>
        </w:rPr>
        <w:t xml:space="preserve">получил в дар 39000 десятин земли </w:t>
      </w:r>
      <w:proofErr w:type="spellStart"/>
      <w:r w:rsidRPr="009F19B2">
        <w:rPr>
          <w:rFonts w:ascii="Times New Roman" w:hAnsi="Times New Roman" w:cs="Times New Roman"/>
          <w:sz w:val="28"/>
          <w:szCs w:val="28"/>
          <w:lang w:eastAsia="ru-RU"/>
        </w:rPr>
        <w:t>Прибитюжья</w:t>
      </w:r>
      <w:proofErr w:type="spellEnd"/>
      <w:r w:rsidRPr="009F19B2">
        <w:rPr>
          <w:rFonts w:ascii="Times New Roman" w:hAnsi="Times New Roman" w:cs="Times New Roman"/>
          <w:sz w:val="28"/>
          <w:szCs w:val="28"/>
          <w:lang w:eastAsia="ru-RU"/>
        </w:rPr>
        <w:t xml:space="preserve"> и официально стала</w:t>
      </w:r>
      <w:proofErr w:type="gramEnd"/>
      <w:r w:rsidRPr="009F19B2">
        <w:rPr>
          <w:rFonts w:ascii="Times New Roman" w:hAnsi="Times New Roman" w:cs="Times New Roman"/>
          <w:sz w:val="28"/>
          <w:szCs w:val="28"/>
          <w:lang w:eastAsia="ru-RU"/>
        </w:rPr>
        <w:t xml:space="preserve"> называться «</w:t>
      </w:r>
      <w:proofErr w:type="spellStart"/>
      <w:r w:rsidRPr="009F19B2">
        <w:rPr>
          <w:rFonts w:ascii="Times New Roman" w:hAnsi="Times New Roman" w:cs="Times New Roman"/>
          <w:sz w:val="28"/>
          <w:szCs w:val="28"/>
          <w:lang w:eastAsia="ru-RU"/>
        </w:rPr>
        <w:t>Эртильская</w:t>
      </w:r>
      <w:proofErr w:type="spellEnd"/>
      <w:r w:rsidRPr="009F19B2">
        <w:rPr>
          <w:rFonts w:ascii="Times New Roman" w:hAnsi="Times New Roman" w:cs="Times New Roman"/>
          <w:sz w:val="28"/>
          <w:szCs w:val="28"/>
          <w:lang w:eastAsia="ru-RU"/>
        </w:rPr>
        <w:t xml:space="preserve"> степь».</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После его смерти 24 декабря 1807 г. земли перешли во владение единственной наследнице дочери А. А. Орловой-Чесменской.</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В 1832 г. А. А. Орлова-Чесменская уступила часть своих владений, именуемую </w:t>
      </w:r>
      <w:proofErr w:type="spellStart"/>
      <w:r w:rsidRPr="009F19B2">
        <w:rPr>
          <w:rFonts w:ascii="Times New Roman" w:hAnsi="Times New Roman" w:cs="Times New Roman"/>
          <w:sz w:val="28"/>
          <w:szCs w:val="28"/>
          <w:lang w:eastAsia="ru-RU"/>
        </w:rPr>
        <w:t>Ертильской</w:t>
      </w:r>
      <w:proofErr w:type="spellEnd"/>
      <w:r w:rsidRPr="009F19B2">
        <w:rPr>
          <w:rFonts w:ascii="Times New Roman" w:hAnsi="Times New Roman" w:cs="Times New Roman"/>
          <w:sz w:val="28"/>
          <w:szCs w:val="28"/>
          <w:lang w:eastAsia="ru-RU"/>
        </w:rPr>
        <w:t xml:space="preserve"> степью, своему родственнику — графу Алексею Федоровичу Орлову. Земли эти общей площадью в 42 тысячи десятин располагались близ реки Большой Эртиль.</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Со смертью Н. А. Орлова в 1885 году его наследство перешло к сыновьям Алексею и </w:t>
      </w:r>
      <w:r w:rsidR="0088249A" w:rsidRPr="009F19B2">
        <w:rPr>
          <w:rFonts w:ascii="Times New Roman" w:hAnsi="Times New Roman" w:cs="Times New Roman"/>
          <w:sz w:val="28"/>
          <w:szCs w:val="28"/>
          <w:lang w:eastAsia="ru-RU"/>
        </w:rPr>
        <w:t>Владимиру Орловым</w:t>
      </w:r>
      <w:r w:rsidRPr="009F19B2">
        <w:rPr>
          <w:rFonts w:ascii="Times New Roman" w:hAnsi="Times New Roman" w:cs="Times New Roman"/>
          <w:sz w:val="28"/>
          <w:szCs w:val="28"/>
          <w:lang w:eastAsia="ru-RU"/>
        </w:rPr>
        <w:t xml:space="preserve">, которые нашли более действенные способы приращения богатства. К концу XIX века на одно из ведущих мест промышленного сектора Воронежской губернии выдвинулось сахароварение. Добившись немалой ссуды в Государственном Дворянском земельном банке, братья Орловы организуют строительство сахарного завода. Место под завод и поселок было выбрано осознанно. Оно пришлось на пересечение берега чистой реки Большой Эртиль и </w:t>
      </w:r>
      <w:proofErr w:type="spellStart"/>
      <w:r w:rsidRPr="009F19B2">
        <w:rPr>
          <w:rFonts w:ascii="Times New Roman" w:hAnsi="Times New Roman" w:cs="Times New Roman"/>
          <w:sz w:val="28"/>
          <w:szCs w:val="28"/>
          <w:lang w:eastAsia="ru-RU"/>
        </w:rPr>
        <w:t>скотопрогоннй</w:t>
      </w:r>
      <w:proofErr w:type="spellEnd"/>
      <w:r w:rsidRPr="009F19B2">
        <w:rPr>
          <w:rFonts w:ascii="Times New Roman" w:hAnsi="Times New Roman" w:cs="Times New Roman"/>
          <w:sz w:val="28"/>
          <w:szCs w:val="28"/>
          <w:lang w:eastAsia="ru-RU"/>
        </w:rPr>
        <w:t xml:space="preserve"> дороги. В 1891 году в имении силами 400 </w:t>
      </w:r>
      <w:r w:rsidRPr="009F19B2">
        <w:rPr>
          <w:rFonts w:ascii="Times New Roman" w:hAnsi="Times New Roman" w:cs="Times New Roman"/>
          <w:sz w:val="28"/>
          <w:szCs w:val="28"/>
          <w:lang w:eastAsia="ru-RU"/>
        </w:rPr>
        <w:lastRenderedPageBreak/>
        <w:t>крестьян из близлежащих деревень началось строительство сахарного завода. Они и стали его первыми рабочими. Строительство закончилось в 1897 году.</w:t>
      </w:r>
    </w:p>
    <w:p w:rsidR="009F19B2" w:rsidRPr="009F19B2" w:rsidRDefault="00E463F3"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По существу,</w:t>
      </w:r>
      <w:r w:rsidR="009F19B2" w:rsidRPr="009F19B2">
        <w:rPr>
          <w:rFonts w:ascii="Times New Roman" w:hAnsi="Times New Roman" w:cs="Times New Roman"/>
          <w:sz w:val="28"/>
          <w:szCs w:val="28"/>
          <w:lang w:eastAsia="ru-RU"/>
        </w:rPr>
        <w:t xml:space="preserve"> завод и явился той отправной точкой, с которой начался Эртиль. Первое здание этого предприятия располагалось на территории современного литейно-механического завода. При князе Орлове также </w:t>
      </w:r>
      <w:proofErr w:type="gramStart"/>
      <w:r w:rsidR="009F19B2" w:rsidRPr="009F19B2">
        <w:rPr>
          <w:rFonts w:ascii="Times New Roman" w:hAnsi="Times New Roman" w:cs="Times New Roman"/>
          <w:sz w:val="28"/>
          <w:szCs w:val="28"/>
          <w:lang w:eastAsia="ru-RU"/>
        </w:rPr>
        <w:t>были построены и сохранились</w:t>
      </w:r>
      <w:proofErr w:type="gramEnd"/>
      <w:r w:rsidR="009F19B2" w:rsidRPr="009F19B2">
        <w:rPr>
          <w:rFonts w:ascii="Times New Roman" w:hAnsi="Times New Roman" w:cs="Times New Roman"/>
          <w:sz w:val="28"/>
          <w:szCs w:val="28"/>
          <w:lang w:eastAsia="ru-RU"/>
        </w:rPr>
        <w:t xml:space="preserve"> до сих пор жилые одноэтажные здания по улице Садовой и площади Садовой. А сама улица тогда называлась «Невским проспектом», </w:t>
      </w:r>
      <w:proofErr w:type="gramStart"/>
      <w:r w:rsidR="009F19B2" w:rsidRPr="009F19B2">
        <w:rPr>
          <w:rFonts w:ascii="Times New Roman" w:hAnsi="Times New Roman" w:cs="Times New Roman"/>
          <w:sz w:val="28"/>
          <w:szCs w:val="28"/>
          <w:lang w:eastAsia="ru-RU"/>
        </w:rPr>
        <w:t>была вымощена булыжником и освещалась</w:t>
      </w:r>
      <w:proofErr w:type="gramEnd"/>
      <w:r w:rsidR="009F19B2" w:rsidRPr="009F19B2">
        <w:rPr>
          <w:rFonts w:ascii="Times New Roman" w:hAnsi="Times New Roman" w:cs="Times New Roman"/>
          <w:sz w:val="28"/>
          <w:szCs w:val="28"/>
          <w:lang w:eastAsia="ru-RU"/>
        </w:rPr>
        <w:t xml:space="preserve"> по вечерам электрическими фонарями. Численность населения поселка составляла 426 мужчин и 32 женщины (на работу принимали только холостых молодых людей). После смерти князя имение перешло к В. Н. Орлову, он оказался последним владельцем сахарного завода и хуторов. В. Н. Орлов </w:t>
      </w:r>
      <w:proofErr w:type="gramStart"/>
      <w:r w:rsidR="009F19B2" w:rsidRPr="009F19B2">
        <w:rPr>
          <w:rFonts w:ascii="Times New Roman" w:hAnsi="Times New Roman" w:cs="Times New Roman"/>
          <w:sz w:val="28"/>
          <w:szCs w:val="28"/>
          <w:lang w:eastAsia="ru-RU"/>
        </w:rPr>
        <w:t>получил высочайшее разрешение и за три года построил</w:t>
      </w:r>
      <w:proofErr w:type="gramEnd"/>
      <w:r w:rsidR="009F19B2" w:rsidRPr="009F19B2">
        <w:rPr>
          <w:rFonts w:ascii="Times New Roman" w:hAnsi="Times New Roman" w:cs="Times New Roman"/>
          <w:sz w:val="28"/>
          <w:szCs w:val="28"/>
          <w:lang w:eastAsia="ru-RU"/>
        </w:rPr>
        <w:t xml:space="preserve"> железную дорогу на участке Оборона (Мордово) — Эртиль, а в 1915 году было открыто движение по этой железнодорожной ветке.</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proofErr w:type="gramStart"/>
      <w:r w:rsidRPr="009F19B2">
        <w:rPr>
          <w:rFonts w:ascii="Times New Roman" w:hAnsi="Times New Roman" w:cs="Times New Roman"/>
          <w:sz w:val="28"/>
          <w:szCs w:val="28"/>
          <w:lang w:eastAsia="ru-RU"/>
        </w:rPr>
        <w:t xml:space="preserve">В 1917 году после начала революции в главном корпусе сахарного завода большевики Иван Иванович Бакулин и Ефим Иванович </w:t>
      </w:r>
      <w:proofErr w:type="spellStart"/>
      <w:r w:rsidRPr="009F19B2">
        <w:rPr>
          <w:rFonts w:ascii="Times New Roman" w:hAnsi="Times New Roman" w:cs="Times New Roman"/>
          <w:sz w:val="28"/>
          <w:szCs w:val="28"/>
          <w:lang w:eastAsia="ru-RU"/>
        </w:rPr>
        <w:t>Зимоглял</w:t>
      </w:r>
      <w:proofErr w:type="spellEnd"/>
      <w:r w:rsidRPr="009F19B2">
        <w:rPr>
          <w:rFonts w:ascii="Times New Roman" w:hAnsi="Times New Roman" w:cs="Times New Roman"/>
          <w:sz w:val="28"/>
          <w:szCs w:val="28"/>
          <w:lang w:eastAsia="ru-RU"/>
        </w:rPr>
        <w:t xml:space="preserve"> собрали митинг и сообщили о победе Октябрьской революции в Петрограде; они призвали рабочих к революционной сознательности и борьбе с буржуазией. 31 января 1918 года Воронежский губернский съезд рабочих сахарной промышленности своим постановлением национализировал сахарный завод.</w:t>
      </w:r>
      <w:proofErr w:type="gramEnd"/>
      <w:r w:rsidRPr="009F19B2">
        <w:rPr>
          <w:rFonts w:ascii="Times New Roman" w:hAnsi="Times New Roman" w:cs="Times New Roman"/>
          <w:sz w:val="28"/>
          <w:szCs w:val="28"/>
          <w:lang w:eastAsia="ru-RU"/>
        </w:rPr>
        <w:t xml:space="preserve"> В это же время началась политика продразверстки.</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В годы гражданской войны Эртиль попеременно переходил то к белым, то к красным, сахарный завод был частично </w:t>
      </w:r>
      <w:proofErr w:type="gramStart"/>
      <w:r w:rsidRPr="009F19B2">
        <w:rPr>
          <w:rFonts w:ascii="Times New Roman" w:hAnsi="Times New Roman" w:cs="Times New Roman"/>
          <w:sz w:val="28"/>
          <w:szCs w:val="28"/>
          <w:lang w:eastAsia="ru-RU"/>
        </w:rPr>
        <w:t>разрушен и сожжён</w:t>
      </w:r>
      <w:proofErr w:type="gramEnd"/>
      <w:r w:rsidRPr="009F19B2">
        <w:rPr>
          <w:rFonts w:ascii="Times New Roman" w:hAnsi="Times New Roman" w:cs="Times New Roman"/>
          <w:sz w:val="28"/>
          <w:szCs w:val="28"/>
          <w:lang w:eastAsia="ru-RU"/>
        </w:rPr>
        <w:t>. Повреждена была и железнодорожная станция. В 1926—1928 годах завод восстановили. В то же время был построен сушильный цех предприятия, и этот микрорайон прозвали «Сушка». А микрорайон «Стройка» назван так из-за строительства нового здания сахарного завода, который возводили с июня 1931 по февраль 1934 годы (по масштабам 1930-х годов это был один из крупнейших заводов Центрально-</w:t>
      </w:r>
      <w:r w:rsidRPr="009F19B2">
        <w:rPr>
          <w:rFonts w:ascii="Times New Roman" w:hAnsi="Times New Roman" w:cs="Times New Roman"/>
          <w:sz w:val="28"/>
          <w:szCs w:val="28"/>
          <w:lang w:eastAsia="ru-RU"/>
        </w:rPr>
        <w:lastRenderedPageBreak/>
        <w:t xml:space="preserve">Черноземной области). Одновременно там появились школа, детсад, ясли и жилые дома. </w:t>
      </w:r>
      <w:proofErr w:type="gramStart"/>
      <w:r w:rsidRPr="009F19B2">
        <w:rPr>
          <w:rFonts w:ascii="Times New Roman" w:hAnsi="Times New Roman" w:cs="Times New Roman"/>
          <w:sz w:val="28"/>
          <w:szCs w:val="28"/>
          <w:lang w:eastAsia="ru-RU"/>
        </w:rPr>
        <w:t>В первые</w:t>
      </w:r>
      <w:proofErr w:type="gramEnd"/>
      <w:r w:rsidRPr="009F19B2">
        <w:rPr>
          <w:rFonts w:ascii="Times New Roman" w:hAnsi="Times New Roman" w:cs="Times New Roman"/>
          <w:sz w:val="28"/>
          <w:szCs w:val="28"/>
          <w:lang w:eastAsia="ru-RU"/>
        </w:rPr>
        <w:t xml:space="preserve"> годы строительства чернорабочие жили в землянках.</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Период с 1929 года до 1934 года отмечается в истории как период экономического и нравственного упадка, вызванного коллективизацией и раскулачиванием. В 1932 году были организованы два крупных свекловодческих совхоза: «Красноармейский» и «Ударник». В 1933 году введен в строй хлебоприемный пункт. Период с 1932 года по 1935 год отмечен строительством домов на первых улицах посёлка «Новостройка», созданием межрайонной нефтебазы и промартели «Красный пищевик». Статус «рабочего поселка» поселок Эртиль обрел в 1937 году. В июне 1939 года был запущен </w:t>
      </w:r>
      <w:proofErr w:type="spellStart"/>
      <w:r w:rsidRPr="009F19B2">
        <w:rPr>
          <w:rFonts w:ascii="Times New Roman" w:hAnsi="Times New Roman" w:cs="Times New Roman"/>
          <w:sz w:val="28"/>
          <w:szCs w:val="28"/>
          <w:lang w:eastAsia="ru-RU"/>
        </w:rPr>
        <w:t>Эртильский</w:t>
      </w:r>
      <w:proofErr w:type="spellEnd"/>
      <w:r w:rsidRPr="009F19B2">
        <w:rPr>
          <w:rFonts w:ascii="Times New Roman" w:hAnsi="Times New Roman" w:cs="Times New Roman"/>
          <w:sz w:val="28"/>
          <w:szCs w:val="28"/>
          <w:lang w:eastAsia="ru-RU"/>
        </w:rPr>
        <w:t xml:space="preserve"> маслозавод.</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Достопримечательной вехой в истории Эртиля был пуск глицеринового («Г-2») и маслосыроваренного заводов. Кирпичный завод в то время уже выпускал кирпич. В начале Великой Отечественной войны (а именно летом 1942 года, когда </w:t>
      </w:r>
      <w:proofErr w:type="spellStart"/>
      <w:r w:rsidRPr="009F19B2">
        <w:rPr>
          <w:rFonts w:ascii="Times New Roman" w:hAnsi="Times New Roman" w:cs="Times New Roman"/>
          <w:sz w:val="28"/>
          <w:szCs w:val="28"/>
          <w:lang w:eastAsia="ru-RU"/>
        </w:rPr>
        <w:t>Эртильский</w:t>
      </w:r>
      <w:proofErr w:type="spellEnd"/>
      <w:r w:rsidRPr="009F19B2">
        <w:rPr>
          <w:rFonts w:ascii="Times New Roman" w:hAnsi="Times New Roman" w:cs="Times New Roman"/>
          <w:sz w:val="28"/>
          <w:szCs w:val="28"/>
          <w:lang w:eastAsia="ru-RU"/>
        </w:rPr>
        <w:t xml:space="preserve"> район был объявлен прифронтовым) глицериновый и сахарный заводы были эвакуированы в Казахстан, но после войны вернулся только один — сахарный.</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В годы войны </w:t>
      </w:r>
      <w:proofErr w:type="spellStart"/>
      <w:r w:rsidRPr="009F19B2">
        <w:rPr>
          <w:rFonts w:ascii="Times New Roman" w:hAnsi="Times New Roman" w:cs="Times New Roman"/>
          <w:sz w:val="28"/>
          <w:szCs w:val="28"/>
          <w:lang w:eastAsia="ru-RU"/>
        </w:rPr>
        <w:t>эртильцы</w:t>
      </w:r>
      <w:proofErr w:type="spellEnd"/>
      <w:r w:rsidRPr="009F19B2">
        <w:rPr>
          <w:rFonts w:ascii="Times New Roman" w:hAnsi="Times New Roman" w:cs="Times New Roman"/>
          <w:sz w:val="28"/>
          <w:szCs w:val="28"/>
          <w:lang w:eastAsia="ru-RU"/>
        </w:rPr>
        <w:t xml:space="preserve"> передали в фонд строительства танковой колонны 210 тысяч рублей. Собирали посылки с продовольствием на фронт. В мастерских сахарного завода изготавливались миномёты малого калибра, на железнодорожной станции Эртиль на платформах ремонтировались моторы самолётов «У-2». Более 23 тысяч </w:t>
      </w:r>
      <w:proofErr w:type="spellStart"/>
      <w:r w:rsidRPr="009F19B2">
        <w:rPr>
          <w:rFonts w:ascii="Times New Roman" w:hAnsi="Times New Roman" w:cs="Times New Roman"/>
          <w:sz w:val="28"/>
          <w:szCs w:val="28"/>
          <w:lang w:eastAsia="ru-RU"/>
        </w:rPr>
        <w:t>эртильцев</w:t>
      </w:r>
      <w:proofErr w:type="spellEnd"/>
      <w:r w:rsidRPr="009F19B2">
        <w:rPr>
          <w:rFonts w:ascii="Times New Roman" w:hAnsi="Times New Roman" w:cs="Times New Roman"/>
          <w:sz w:val="28"/>
          <w:szCs w:val="28"/>
          <w:lang w:eastAsia="ru-RU"/>
        </w:rPr>
        <w:t xml:space="preserve"> сражались на фронте. 23 июня 1941 года прошла первая мобилизация </w:t>
      </w:r>
      <w:proofErr w:type="spellStart"/>
      <w:r w:rsidRPr="009F19B2">
        <w:rPr>
          <w:rFonts w:ascii="Times New Roman" w:hAnsi="Times New Roman" w:cs="Times New Roman"/>
          <w:sz w:val="28"/>
          <w:szCs w:val="28"/>
          <w:lang w:eastAsia="ru-RU"/>
        </w:rPr>
        <w:t>эртильцев</w:t>
      </w:r>
      <w:proofErr w:type="spellEnd"/>
      <w:r w:rsidRPr="009F19B2">
        <w:rPr>
          <w:rFonts w:ascii="Times New Roman" w:hAnsi="Times New Roman" w:cs="Times New Roman"/>
          <w:sz w:val="28"/>
          <w:szCs w:val="28"/>
          <w:lang w:eastAsia="ru-RU"/>
        </w:rPr>
        <w:t xml:space="preserve"> в действующую армию. В здании школы № 1 размещался госпиталь, там обслуживали раненых жители рабочего посёлка.</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Послевоенный 1946 год отмечен в истории города Эртиль как год засухи, неурожая, голода и нищеты. Но уже в 1947 году были отмечены трудовые победы </w:t>
      </w:r>
      <w:proofErr w:type="spellStart"/>
      <w:r w:rsidRPr="009F19B2">
        <w:rPr>
          <w:rFonts w:ascii="Times New Roman" w:hAnsi="Times New Roman" w:cs="Times New Roman"/>
          <w:sz w:val="28"/>
          <w:szCs w:val="28"/>
          <w:lang w:eastAsia="ru-RU"/>
        </w:rPr>
        <w:t>эртильских</w:t>
      </w:r>
      <w:proofErr w:type="spellEnd"/>
      <w:r w:rsidRPr="009F19B2">
        <w:rPr>
          <w:rFonts w:ascii="Times New Roman" w:hAnsi="Times New Roman" w:cs="Times New Roman"/>
          <w:sz w:val="28"/>
          <w:szCs w:val="28"/>
          <w:lang w:eastAsia="ru-RU"/>
        </w:rPr>
        <w:t xml:space="preserve"> земледельцев, </w:t>
      </w:r>
      <w:proofErr w:type="gramStart"/>
      <w:r w:rsidRPr="009F19B2">
        <w:rPr>
          <w:rFonts w:ascii="Times New Roman" w:hAnsi="Times New Roman" w:cs="Times New Roman"/>
          <w:sz w:val="28"/>
          <w:szCs w:val="28"/>
          <w:lang w:eastAsia="ru-RU"/>
        </w:rPr>
        <w:t>появились первые Герои Социалистического труда и были</w:t>
      </w:r>
      <w:proofErr w:type="gramEnd"/>
      <w:r w:rsidRPr="009F19B2">
        <w:rPr>
          <w:rFonts w:ascii="Times New Roman" w:hAnsi="Times New Roman" w:cs="Times New Roman"/>
          <w:sz w:val="28"/>
          <w:szCs w:val="28"/>
          <w:lang w:eastAsia="ru-RU"/>
        </w:rPr>
        <w:t xml:space="preserve"> проведены массовые награждения. В 1958 году упразднили МТС, а технику </w:t>
      </w:r>
      <w:r w:rsidRPr="009F19B2">
        <w:rPr>
          <w:rFonts w:ascii="Times New Roman" w:hAnsi="Times New Roman" w:cs="Times New Roman"/>
          <w:sz w:val="28"/>
          <w:szCs w:val="28"/>
          <w:lang w:eastAsia="ru-RU"/>
        </w:rPr>
        <w:lastRenderedPageBreak/>
        <w:t>распродали колхозам. В мае 1959 года берет начало пассажирское авиационное сообщение по маршруту «Воронеж — Эртиль».</w:t>
      </w:r>
    </w:p>
    <w:p w:rsidR="00D434F4" w:rsidRDefault="009F19B2" w:rsidP="005517D7">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1 февраля 1963 года рабочему посёлку Эртиль был прис</w:t>
      </w:r>
      <w:r w:rsidR="005517D7">
        <w:rPr>
          <w:rFonts w:ascii="Times New Roman" w:hAnsi="Times New Roman" w:cs="Times New Roman"/>
          <w:sz w:val="28"/>
          <w:szCs w:val="28"/>
          <w:lang w:eastAsia="ru-RU"/>
        </w:rPr>
        <w:t>воен статус города.</w:t>
      </w:r>
    </w:p>
    <w:p w:rsidR="00214A8D" w:rsidRPr="005517D7" w:rsidRDefault="00214A8D" w:rsidP="005517D7">
      <w:pPr>
        <w:shd w:val="clear" w:color="auto" w:fill="FFFFFF"/>
        <w:spacing w:after="0" w:line="360" w:lineRule="auto"/>
        <w:ind w:firstLine="709"/>
        <w:jc w:val="both"/>
        <w:rPr>
          <w:rFonts w:ascii="Times New Roman" w:hAnsi="Times New Roman" w:cs="Times New Roman"/>
          <w:sz w:val="28"/>
          <w:szCs w:val="28"/>
          <w:lang w:eastAsia="ru-RU"/>
        </w:rPr>
      </w:pPr>
    </w:p>
    <w:p w:rsidR="00725965" w:rsidRDefault="00725965" w:rsidP="00793836">
      <w:pPr>
        <w:autoSpaceDE w:val="0"/>
        <w:spacing w:after="0" w:line="360" w:lineRule="auto"/>
        <w:ind w:firstLine="709"/>
        <w:jc w:val="center"/>
        <w:rPr>
          <w:rFonts w:ascii="Times New Roman" w:hAnsi="Times New Roman"/>
          <w:b/>
          <w:sz w:val="28"/>
          <w:szCs w:val="28"/>
        </w:rPr>
      </w:pPr>
      <w:r w:rsidRPr="009F19B2">
        <w:rPr>
          <w:rFonts w:ascii="Times New Roman" w:hAnsi="Times New Roman"/>
          <w:b/>
          <w:sz w:val="28"/>
          <w:szCs w:val="28"/>
        </w:rPr>
        <w:t>2.2. Географическое положение</w:t>
      </w:r>
    </w:p>
    <w:p w:rsidR="007A4938" w:rsidRPr="009F19B2" w:rsidRDefault="007A4938" w:rsidP="00793836">
      <w:pPr>
        <w:autoSpaceDE w:val="0"/>
        <w:spacing w:after="0" w:line="360" w:lineRule="auto"/>
        <w:ind w:firstLine="709"/>
        <w:jc w:val="center"/>
        <w:rPr>
          <w:rFonts w:ascii="Times New Roman" w:hAnsi="Times New Roman"/>
          <w:b/>
          <w:sz w:val="28"/>
          <w:szCs w:val="28"/>
        </w:rPr>
      </w:pPr>
    </w:p>
    <w:p w:rsidR="00725965" w:rsidRPr="009F19B2" w:rsidRDefault="00725965" w:rsidP="00793836">
      <w:pPr>
        <w:pStyle w:val="a5"/>
        <w:spacing w:after="0" w:line="360" w:lineRule="auto"/>
        <w:ind w:left="0" w:firstLine="709"/>
        <w:jc w:val="both"/>
        <w:rPr>
          <w:rFonts w:ascii="Times New Roman" w:hAnsi="Times New Roman" w:cs="Times New Roman"/>
          <w:sz w:val="28"/>
          <w:szCs w:val="28"/>
        </w:rPr>
      </w:pPr>
      <w:proofErr w:type="spellStart"/>
      <w:r w:rsidRPr="009F19B2">
        <w:rPr>
          <w:rFonts w:ascii="Times New Roman" w:hAnsi="Times New Roman" w:cs="Times New Roman"/>
          <w:sz w:val="28"/>
          <w:szCs w:val="28"/>
          <w:shd w:val="clear" w:color="auto" w:fill="FFFFFF"/>
        </w:rPr>
        <w:t>Эртильский</w:t>
      </w:r>
      <w:proofErr w:type="spellEnd"/>
      <w:r w:rsidRPr="009F19B2">
        <w:rPr>
          <w:rFonts w:ascii="Times New Roman" w:hAnsi="Times New Roman" w:cs="Times New Roman"/>
          <w:sz w:val="28"/>
          <w:szCs w:val="28"/>
          <w:shd w:val="clear" w:color="auto" w:fill="FFFFFF"/>
        </w:rPr>
        <w:t xml:space="preserve"> муниципальный район расположен в северо-восточной части Воронежской области</w:t>
      </w:r>
      <w:r w:rsidRPr="009F19B2">
        <w:rPr>
          <w:rFonts w:ascii="Times New Roman" w:hAnsi="Times New Roman" w:cs="Times New Roman"/>
          <w:sz w:val="28"/>
          <w:szCs w:val="28"/>
        </w:rPr>
        <w:t>.</w:t>
      </w:r>
    </w:p>
    <w:p w:rsidR="00714679" w:rsidRPr="009F19B2" w:rsidRDefault="00CA4D61" w:rsidP="00793836">
      <w:pPr>
        <w:pStyle w:val="a5"/>
        <w:spacing w:after="0" w:line="360" w:lineRule="auto"/>
        <w:ind w:left="0" w:firstLine="709"/>
        <w:jc w:val="center"/>
        <w:rPr>
          <w:rFonts w:ascii="Times New Roman" w:hAnsi="Times New Roman" w:cs="Times New Roman"/>
          <w:sz w:val="28"/>
          <w:szCs w:val="28"/>
        </w:rPr>
      </w:pPr>
      <w:r w:rsidRPr="009F19B2">
        <w:rPr>
          <w:rFonts w:ascii="Times New Roman" w:hAnsi="Times New Roman" w:cs="Times New Roman"/>
          <w:noProof/>
          <w:sz w:val="28"/>
          <w:szCs w:val="28"/>
          <w:lang w:eastAsia="ru-RU"/>
        </w:rPr>
        <w:drawing>
          <wp:inline distT="0" distB="0" distL="0" distR="0">
            <wp:extent cx="6029325" cy="5176031"/>
            <wp:effectExtent l="0" t="0" r="0" b="5715"/>
            <wp:docPr id="3" name="Рисунок 3" descr="C:\Documents and Settings\morlova\Рабочий стол\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Рисунок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6474" cy="5182169"/>
                    </a:xfrm>
                    <a:prstGeom prst="rect">
                      <a:avLst/>
                    </a:prstGeom>
                    <a:noFill/>
                    <a:ln>
                      <a:noFill/>
                    </a:ln>
                  </pic:spPr>
                </pic:pic>
              </a:graphicData>
            </a:graphic>
          </wp:inline>
        </w:drawing>
      </w:r>
    </w:p>
    <w:p w:rsidR="003A51E3" w:rsidRPr="009F19B2" w:rsidRDefault="003A51E3" w:rsidP="00793836">
      <w:pPr>
        <w:pStyle w:val="a5"/>
        <w:spacing w:after="0" w:line="240" w:lineRule="auto"/>
        <w:ind w:left="0" w:firstLine="709"/>
        <w:jc w:val="center"/>
        <w:rPr>
          <w:rFonts w:ascii="Times New Roman" w:hAnsi="Times New Roman" w:cs="Times New Roman"/>
          <w:b/>
          <w:sz w:val="24"/>
          <w:szCs w:val="24"/>
          <w:highlight w:val="green"/>
        </w:rPr>
      </w:pPr>
    </w:p>
    <w:p w:rsidR="00A12AFF" w:rsidRPr="009F19B2"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 xml:space="preserve">Рисунок 1. Местоположение Эртильского </w:t>
      </w:r>
      <w:proofErr w:type="gramStart"/>
      <w:r w:rsidRPr="009F19B2">
        <w:rPr>
          <w:rFonts w:ascii="Times New Roman" w:hAnsi="Times New Roman" w:cs="Times New Roman"/>
          <w:b/>
          <w:sz w:val="24"/>
          <w:szCs w:val="24"/>
        </w:rPr>
        <w:t>муниципального</w:t>
      </w:r>
      <w:proofErr w:type="gramEnd"/>
      <w:r w:rsidRPr="009F19B2">
        <w:rPr>
          <w:rFonts w:ascii="Times New Roman" w:hAnsi="Times New Roman" w:cs="Times New Roman"/>
          <w:b/>
          <w:sz w:val="24"/>
          <w:szCs w:val="24"/>
        </w:rPr>
        <w:t xml:space="preserve"> района </w:t>
      </w:r>
    </w:p>
    <w:p w:rsidR="00725965"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Воронежской области</w:t>
      </w:r>
    </w:p>
    <w:p w:rsidR="007A4938" w:rsidRPr="009F19B2" w:rsidRDefault="007A4938" w:rsidP="00793836">
      <w:pPr>
        <w:pStyle w:val="a5"/>
        <w:spacing w:after="0" w:line="240" w:lineRule="auto"/>
        <w:ind w:left="0" w:firstLine="709"/>
        <w:jc w:val="center"/>
        <w:rPr>
          <w:rFonts w:ascii="Times New Roman" w:hAnsi="Times New Roman" w:cs="Times New Roman"/>
          <w:b/>
          <w:sz w:val="24"/>
          <w:szCs w:val="24"/>
        </w:rPr>
      </w:pPr>
    </w:p>
    <w:p w:rsidR="00A12AFF" w:rsidRPr="009F19B2" w:rsidRDefault="00A12AFF" w:rsidP="00793836">
      <w:pPr>
        <w:pStyle w:val="a5"/>
        <w:spacing w:after="0" w:line="240" w:lineRule="auto"/>
        <w:ind w:left="0" w:firstLine="709"/>
        <w:jc w:val="center"/>
        <w:rPr>
          <w:rFonts w:ascii="Times New Roman" w:hAnsi="Times New Roman" w:cs="Times New Roman"/>
          <w:b/>
          <w:sz w:val="24"/>
          <w:szCs w:val="24"/>
        </w:rPr>
      </w:pPr>
    </w:p>
    <w:p w:rsidR="00010FF1" w:rsidRPr="009F19B2" w:rsidRDefault="00725965" w:rsidP="00793836">
      <w:pPr>
        <w:pStyle w:val="a6"/>
        <w:shd w:val="clear" w:color="auto" w:fill="FFFFFF"/>
        <w:spacing w:before="0" w:beforeAutospacing="0" w:after="0" w:afterAutospacing="0" w:line="360" w:lineRule="auto"/>
        <w:ind w:firstLine="709"/>
        <w:jc w:val="both"/>
        <w:rPr>
          <w:sz w:val="28"/>
          <w:szCs w:val="28"/>
        </w:rPr>
      </w:pPr>
      <w:r w:rsidRPr="009F19B2">
        <w:rPr>
          <w:sz w:val="28"/>
          <w:szCs w:val="28"/>
          <w:shd w:val="clear" w:color="auto" w:fill="FFFFFF"/>
        </w:rPr>
        <w:t>Он граничит на севере с</w:t>
      </w:r>
      <w:r w:rsidRPr="009F19B2">
        <w:rPr>
          <w:rStyle w:val="apple-converted-space"/>
          <w:sz w:val="28"/>
          <w:szCs w:val="28"/>
          <w:shd w:val="clear" w:color="auto" w:fill="FFFFFF"/>
        </w:rPr>
        <w:t> </w:t>
      </w:r>
      <w:hyperlink r:id="rId11" w:tooltip="Липецкая область" w:history="1">
        <w:proofErr w:type="gramStart"/>
        <w:r w:rsidRPr="009F19B2">
          <w:rPr>
            <w:rStyle w:val="a7"/>
            <w:color w:val="auto"/>
            <w:sz w:val="28"/>
            <w:szCs w:val="28"/>
            <w:u w:val="none"/>
            <w:shd w:val="clear" w:color="auto" w:fill="FFFFFF"/>
          </w:rPr>
          <w:t>Липецкой</w:t>
        </w:r>
        <w:proofErr w:type="gramEnd"/>
      </w:hyperlink>
      <w:r w:rsidRPr="009F19B2">
        <w:rPr>
          <w:rStyle w:val="apple-converted-space"/>
          <w:sz w:val="28"/>
          <w:szCs w:val="28"/>
          <w:shd w:val="clear" w:color="auto" w:fill="FFFFFF"/>
        </w:rPr>
        <w:t> </w:t>
      </w:r>
      <w:r w:rsidRPr="009F19B2">
        <w:rPr>
          <w:sz w:val="28"/>
          <w:szCs w:val="28"/>
          <w:shd w:val="clear" w:color="auto" w:fill="FFFFFF"/>
        </w:rPr>
        <w:t>и</w:t>
      </w:r>
      <w:r w:rsidRPr="009F19B2">
        <w:rPr>
          <w:rStyle w:val="apple-converted-space"/>
          <w:sz w:val="28"/>
          <w:szCs w:val="28"/>
          <w:shd w:val="clear" w:color="auto" w:fill="FFFFFF"/>
        </w:rPr>
        <w:t> </w:t>
      </w:r>
      <w:r w:rsidRPr="009F19B2">
        <w:rPr>
          <w:sz w:val="28"/>
          <w:szCs w:val="28"/>
          <w:shd w:val="clear" w:color="auto" w:fill="FFFFFF"/>
        </w:rPr>
        <w:t>Тамбовской</w:t>
      </w:r>
      <w:r w:rsidRPr="009F19B2">
        <w:rPr>
          <w:rStyle w:val="apple-converted-space"/>
          <w:sz w:val="28"/>
          <w:szCs w:val="28"/>
          <w:shd w:val="clear" w:color="auto" w:fill="FFFFFF"/>
        </w:rPr>
        <w:t> </w:t>
      </w:r>
      <w:r w:rsidRPr="009F19B2">
        <w:rPr>
          <w:sz w:val="28"/>
          <w:szCs w:val="28"/>
          <w:shd w:val="clear" w:color="auto" w:fill="FFFFFF"/>
        </w:rPr>
        <w:t>областями, на востоке с</w:t>
      </w:r>
      <w:r w:rsidRPr="009F19B2">
        <w:rPr>
          <w:rStyle w:val="apple-converted-space"/>
          <w:sz w:val="28"/>
          <w:szCs w:val="28"/>
          <w:shd w:val="clear" w:color="auto" w:fill="FFFFFF"/>
        </w:rPr>
        <w:t> </w:t>
      </w:r>
      <w:r w:rsidRPr="009F19B2">
        <w:rPr>
          <w:sz w:val="28"/>
          <w:szCs w:val="28"/>
          <w:shd w:val="clear" w:color="auto" w:fill="FFFFFF"/>
        </w:rPr>
        <w:t>Терновским</w:t>
      </w:r>
      <w:r w:rsidRPr="009F19B2">
        <w:rPr>
          <w:rStyle w:val="apple-converted-space"/>
          <w:sz w:val="28"/>
          <w:szCs w:val="28"/>
          <w:shd w:val="clear" w:color="auto" w:fill="FFFFFF"/>
        </w:rPr>
        <w:t> </w:t>
      </w:r>
      <w:r w:rsidR="004E3F58" w:rsidRPr="009F19B2">
        <w:rPr>
          <w:sz w:val="28"/>
          <w:szCs w:val="28"/>
          <w:shd w:val="clear" w:color="auto" w:fill="FFFFFF"/>
        </w:rPr>
        <w:t xml:space="preserve">районом, на юге </w:t>
      </w:r>
      <w:r w:rsidRPr="009F19B2">
        <w:rPr>
          <w:sz w:val="28"/>
          <w:szCs w:val="28"/>
          <w:shd w:val="clear" w:color="auto" w:fill="FFFFFF"/>
        </w:rPr>
        <w:t>с</w:t>
      </w:r>
      <w:r w:rsidRPr="009F19B2">
        <w:rPr>
          <w:rStyle w:val="apple-converted-space"/>
          <w:sz w:val="28"/>
          <w:szCs w:val="28"/>
          <w:shd w:val="clear" w:color="auto" w:fill="FFFFFF"/>
        </w:rPr>
        <w:t> </w:t>
      </w:r>
      <w:r w:rsidRPr="009F19B2">
        <w:rPr>
          <w:sz w:val="28"/>
          <w:szCs w:val="28"/>
          <w:shd w:val="clear" w:color="auto" w:fill="FFFFFF"/>
        </w:rPr>
        <w:t xml:space="preserve">Аннинским, на западе </w:t>
      </w:r>
      <w:r w:rsidRPr="009F19B2">
        <w:rPr>
          <w:sz w:val="28"/>
          <w:szCs w:val="28"/>
          <w:shd w:val="clear" w:color="auto" w:fill="FFFFFF"/>
        </w:rPr>
        <w:lastRenderedPageBreak/>
        <w:t>с</w:t>
      </w:r>
      <w:r w:rsidRPr="009F19B2">
        <w:rPr>
          <w:rStyle w:val="apple-converted-space"/>
          <w:sz w:val="28"/>
          <w:szCs w:val="28"/>
          <w:shd w:val="clear" w:color="auto" w:fill="FFFFFF"/>
        </w:rPr>
        <w:t> </w:t>
      </w:r>
      <w:proofErr w:type="spellStart"/>
      <w:r w:rsidR="002C3C85">
        <w:fldChar w:fldCharType="begin"/>
      </w:r>
      <w:r w:rsidR="008947F4">
        <w:instrText>HYPERLINK "https://ru.wikipedia.org/wiki/%D0%9F%D0%B0%D0%BD%D0%B8%D0%BD%D1%81%D0%BA%D0%B8%D0%B9_%D1%80%D0%B0%D0%B9%D0%BE%D0%BD" \o "Панинский район"</w:instrText>
      </w:r>
      <w:r w:rsidR="002C3C85">
        <w:fldChar w:fldCharType="separate"/>
      </w:r>
      <w:r w:rsidRPr="009F19B2">
        <w:rPr>
          <w:rStyle w:val="a7"/>
          <w:color w:val="auto"/>
          <w:sz w:val="28"/>
          <w:szCs w:val="28"/>
          <w:u w:val="none"/>
          <w:shd w:val="clear" w:color="auto" w:fill="FFFFFF"/>
        </w:rPr>
        <w:t>Панинским</w:t>
      </w:r>
      <w:proofErr w:type="spellEnd"/>
      <w:r w:rsidR="002C3C85">
        <w:fldChar w:fldCharType="end"/>
      </w:r>
      <w:r w:rsidRPr="009F19B2">
        <w:rPr>
          <w:rStyle w:val="apple-converted-space"/>
          <w:sz w:val="28"/>
          <w:szCs w:val="28"/>
          <w:shd w:val="clear" w:color="auto" w:fill="FFFFFF"/>
        </w:rPr>
        <w:t> </w:t>
      </w:r>
      <w:r w:rsidRPr="009F19B2">
        <w:rPr>
          <w:sz w:val="28"/>
          <w:szCs w:val="28"/>
          <w:shd w:val="clear" w:color="auto" w:fill="FFFFFF"/>
        </w:rPr>
        <w:t>и</w:t>
      </w:r>
      <w:r w:rsidRPr="009F19B2">
        <w:rPr>
          <w:rStyle w:val="apple-converted-space"/>
          <w:sz w:val="28"/>
          <w:szCs w:val="28"/>
          <w:shd w:val="clear" w:color="auto" w:fill="FFFFFF"/>
        </w:rPr>
        <w:t> </w:t>
      </w:r>
      <w:proofErr w:type="spellStart"/>
      <w:r w:rsidR="002C3C85">
        <w:fldChar w:fldCharType="begin"/>
      </w:r>
      <w:r w:rsidR="008947F4">
        <w:instrText>HYPERLINK "https://ru.wikipedia.org/wiki/%D0%92%D0%B5%D1%80%D1%85%D0%BD%D0%B5%D1%85%D0%B0%D0%B2%D1%81%D0%BA%D0%B8%D0%B9_%D1%80%D0%B0%D0%B9%D0%BE%D0%BD" \o "Верхнехавский район"</w:instrText>
      </w:r>
      <w:r w:rsidR="002C3C85">
        <w:fldChar w:fldCharType="separate"/>
      </w:r>
      <w:r w:rsidRPr="009F19B2">
        <w:rPr>
          <w:rStyle w:val="a7"/>
          <w:color w:val="auto"/>
          <w:sz w:val="28"/>
          <w:szCs w:val="28"/>
          <w:u w:val="none"/>
          <w:shd w:val="clear" w:color="auto" w:fill="FFFFFF"/>
        </w:rPr>
        <w:t>Верхнехавским</w:t>
      </w:r>
      <w:proofErr w:type="spellEnd"/>
      <w:r w:rsidR="002C3C85">
        <w:fldChar w:fldCharType="end"/>
      </w:r>
      <w:r w:rsidRPr="009F19B2">
        <w:rPr>
          <w:rStyle w:val="apple-converted-space"/>
          <w:sz w:val="28"/>
          <w:szCs w:val="28"/>
          <w:shd w:val="clear" w:color="auto" w:fill="FFFFFF"/>
        </w:rPr>
        <w:t> </w:t>
      </w:r>
      <w:r w:rsidRPr="009F19B2">
        <w:rPr>
          <w:sz w:val="28"/>
          <w:szCs w:val="28"/>
          <w:shd w:val="clear" w:color="auto" w:fill="FFFFFF"/>
        </w:rPr>
        <w:t>районами. Расстояние от райцентра до Воронежа — 145 км.</w:t>
      </w:r>
      <w:r w:rsidRPr="009F19B2">
        <w:rPr>
          <w:sz w:val="28"/>
          <w:szCs w:val="28"/>
        </w:rPr>
        <w:t xml:space="preserve"> </w:t>
      </w:r>
    </w:p>
    <w:p w:rsidR="00725965" w:rsidRPr="009F19B2" w:rsidRDefault="00725965" w:rsidP="00793836">
      <w:pPr>
        <w:pStyle w:val="a6"/>
        <w:shd w:val="clear" w:color="auto" w:fill="FFFFFF"/>
        <w:spacing w:before="0" w:beforeAutospacing="0" w:after="0" w:afterAutospacing="0" w:line="360" w:lineRule="auto"/>
        <w:ind w:firstLine="709"/>
        <w:jc w:val="both"/>
        <w:rPr>
          <w:sz w:val="28"/>
          <w:szCs w:val="28"/>
        </w:rPr>
      </w:pPr>
      <w:proofErr w:type="spellStart"/>
      <w:r w:rsidRPr="009F19B2">
        <w:rPr>
          <w:sz w:val="28"/>
          <w:szCs w:val="28"/>
        </w:rPr>
        <w:t>Эртильский</w:t>
      </w:r>
      <w:proofErr w:type="spellEnd"/>
      <w:r w:rsidRPr="009F19B2">
        <w:rPr>
          <w:sz w:val="28"/>
          <w:szCs w:val="28"/>
        </w:rPr>
        <w:t xml:space="preserve"> район расположен на юге</w:t>
      </w:r>
      <w:r w:rsidRPr="009F19B2">
        <w:rPr>
          <w:rStyle w:val="apple-converted-space"/>
          <w:sz w:val="28"/>
          <w:szCs w:val="28"/>
        </w:rPr>
        <w:t> </w:t>
      </w:r>
      <w:r w:rsidRPr="009F19B2">
        <w:rPr>
          <w:sz w:val="28"/>
          <w:szCs w:val="28"/>
        </w:rPr>
        <w:t>лесостепной</w:t>
      </w:r>
      <w:r w:rsidRPr="009F19B2">
        <w:rPr>
          <w:rStyle w:val="apple-converted-space"/>
          <w:sz w:val="28"/>
          <w:szCs w:val="28"/>
        </w:rPr>
        <w:t> </w:t>
      </w:r>
      <w:r w:rsidRPr="009F19B2">
        <w:rPr>
          <w:sz w:val="28"/>
          <w:szCs w:val="28"/>
        </w:rPr>
        <w:t>зоны, в</w:t>
      </w:r>
      <w:r w:rsidRPr="009F19B2">
        <w:rPr>
          <w:rStyle w:val="apple-converted-space"/>
          <w:sz w:val="28"/>
          <w:szCs w:val="28"/>
        </w:rPr>
        <w:t> </w:t>
      </w:r>
      <w:r w:rsidRPr="009F19B2">
        <w:rPr>
          <w:sz w:val="28"/>
          <w:szCs w:val="28"/>
        </w:rPr>
        <w:t>Окско-Донской равнине. Местность без больших перепадов, со слаборазвитыми оврагами и балками.</w:t>
      </w:r>
    </w:p>
    <w:p w:rsidR="00714679" w:rsidRPr="009F19B2" w:rsidRDefault="009D7E76" w:rsidP="00793836">
      <w:pPr>
        <w:pStyle w:val="a5"/>
        <w:spacing w:after="0" w:line="240" w:lineRule="auto"/>
        <w:ind w:left="0" w:firstLine="709"/>
        <w:jc w:val="center"/>
        <w:rPr>
          <w:rFonts w:ascii="Times New Roman" w:hAnsi="Times New Roman" w:cs="Times New Roman"/>
          <w:b/>
          <w:sz w:val="24"/>
          <w:szCs w:val="24"/>
          <w:highlight w:val="green"/>
        </w:rPr>
      </w:pPr>
      <w:r w:rsidRPr="009F19B2">
        <w:rPr>
          <w:rFonts w:ascii="Times New Roman" w:hAnsi="Times New Roman" w:cs="Times New Roman"/>
          <w:b/>
          <w:noProof/>
          <w:sz w:val="24"/>
          <w:szCs w:val="24"/>
          <w:highlight w:val="green"/>
          <w:lang w:eastAsia="ru-RU"/>
        </w:rPr>
        <w:drawing>
          <wp:inline distT="0" distB="0" distL="0" distR="0">
            <wp:extent cx="4914900" cy="31718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029" cy="3179638"/>
                    </a:xfrm>
                    <a:prstGeom prst="rect">
                      <a:avLst/>
                    </a:prstGeom>
                    <a:noFill/>
                    <a:ln>
                      <a:noFill/>
                    </a:ln>
                  </pic:spPr>
                </pic:pic>
              </a:graphicData>
            </a:graphic>
          </wp:inline>
        </w:drawing>
      </w:r>
    </w:p>
    <w:p w:rsidR="00714679" w:rsidRPr="009F19B2" w:rsidRDefault="00714679" w:rsidP="00793836">
      <w:pPr>
        <w:pStyle w:val="a5"/>
        <w:spacing w:after="0" w:line="240" w:lineRule="auto"/>
        <w:ind w:left="0" w:firstLine="709"/>
        <w:rPr>
          <w:rFonts w:ascii="Times New Roman" w:hAnsi="Times New Roman" w:cs="Times New Roman"/>
          <w:b/>
          <w:sz w:val="24"/>
          <w:szCs w:val="24"/>
          <w:highlight w:val="green"/>
        </w:rPr>
      </w:pPr>
    </w:p>
    <w:p w:rsidR="00A12AFF" w:rsidRPr="009F19B2"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 xml:space="preserve">Рисунок 2. Географическое положение Эртильского </w:t>
      </w:r>
      <w:proofErr w:type="gramStart"/>
      <w:r w:rsidRPr="009F19B2">
        <w:rPr>
          <w:rFonts w:ascii="Times New Roman" w:hAnsi="Times New Roman" w:cs="Times New Roman"/>
          <w:b/>
          <w:sz w:val="24"/>
          <w:szCs w:val="24"/>
        </w:rPr>
        <w:t>муниципального</w:t>
      </w:r>
      <w:proofErr w:type="gramEnd"/>
      <w:r w:rsidRPr="009F19B2">
        <w:rPr>
          <w:rFonts w:ascii="Times New Roman" w:hAnsi="Times New Roman" w:cs="Times New Roman"/>
          <w:b/>
          <w:sz w:val="24"/>
          <w:szCs w:val="24"/>
        </w:rPr>
        <w:t xml:space="preserve"> района</w:t>
      </w:r>
    </w:p>
    <w:p w:rsidR="00714679" w:rsidRPr="009F19B2"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 xml:space="preserve"> Воронежской области</w:t>
      </w:r>
    </w:p>
    <w:p w:rsidR="00596C1A" w:rsidRDefault="00596C1A" w:rsidP="00793836">
      <w:pPr>
        <w:pStyle w:val="a5"/>
        <w:spacing w:after="0" w:line="240" w:lineRule="auto"/>
        <w:ind w:left="0" w:firstLine="709"/>
        <w:jc w:val="center"/>
        <w:rPr>
          <w:rFonts w:ascii="Times New Roman" w:hAnsi="Times New Roman" w:cs="Times New Roman"/>
          <w:b/>
          <w:sz w:val="24"/>
          <w:szCs w:val="24"/>
          <w:highlight w:val="green"/>
        </w:rPr>
      </w:pPr>
    </w:p>
    <w:p w:rsidR="00CE28AE" w:rsidRPr="009F19B2" w:rsidRDefault="00CE28AE" w:rsidP="00793836">
      <w:pPr>
        <w:pStyle w:val="a5"/>
        <w:spacing w:after="0" w:line="240" w:lineRule="auto"/>
        <w:ind w:left="0" w:firstLine="709"/>
        <w:jc w:val="center"/>
        <w:rPr>
          <w:rFonts w:ascii="Times New Roman" w:hAnsi="Times New Roman" w:cs="Times New Roman"/>
          <w:b/>
          <w:sz w:val="24"/>
          <w:szCs w:val="24"/>
          <w:highlight w:val="green"/>
        </w:rPr>
      </w:pPr>
    </w:p>
    <w:p w:rsidR="00714679" w:rsidRDefault="00714679" w:rsidP="00793836">
      <w:pPr>
        <w:autoSpaceDE w:val="0"/>
        <w:spacing w:after="0" w:line="360" w:lineRule="auto"/>
        <w:ind w:firstLine="709"/>
        <w:jc w:val="center"/>
        <w:rPr>
          <w:rFonts w:ascii="Times New Roman" w:hAnsi="Times New Roman"/>
          <w:b/>
          <w:sz w:val="28"/>
          <w:szCs w:val="28"/>
        </w:rPr>
      </w:pPr>
      <w:r w:rsidRPr="009F19B2">
        <w:rPr>
          <w:rFonts w:ascii="Times New Roman" w:hAnsi="Times New Roman"/>
          <w:b/>
          <w:sz w:val="28"/>
          <w:szCs w:val="28"/>
        </w:rPr>
        <w:t>2.3. Площадь территории</w:t>
      </w:r>
    </w:p>
    <w:p w:rsidR="007A4938" w:rsidRPr="009F19B2" w:rsidRDefault="007A4938" w:rsidP="00793836">
      <w:pPr>
        <w:autoSpaceDE w:val="0"/>
        <w:spacing w:after="0" w:line="360" w:lineRule="auto"/>
        <w:ind w:firstLine="709"/>
        <w:jc w:val="center"/>
        <w:rPr>
          <w:rFonts w:ascii="Times New Roman" w:hAnsi="Times New Roman"/>
          <w:b/>
          <w:sz w:val="28"/>
          <w:szCs w:val="28"/>
        </w:rPr>
      </w:pPr>
    </w:p>
    <w:p w:rsidR="00CE28AE" w:rsidRDefault="00714679" w:rsidP="008C1379">
      <w:pPr>
        <w:autoSpaceDE w:val="0"/>
        <w:spacing w:after="0" w:line="360" w:lineRule="auto"/>
        <w:ind w:firstLine="709"/>
        <w:jc w:val="both"/>
        <w:rPr>
          <w:rFonts w:ascii="Times New Roman" w:hAnsi="Times New Roman" w:cs="Times New Roman"/>
          <w:sz w:val="28"/>
          <w:szCs w:val="28"/>
        </w:rPr>
      </w:pPr>
      <w:r w:rsidRPr="009F19B2">
        <w:rPr>
          <w:rFonts w:ascii="Times New Roman" w:hAnsi="Times New Roman" w:cs="Times New Roman"/>
          <w:sz w:val="28"/>
          <w:szCs w:val="28"/>
        </w:rPr>
        <w:t xml:space="preserve">Общая площадь </w:t>
      </w:r>
      <w:r w:rsidR="00DD0CA6" w:rsidRPr="009F19B2">
        <w:rPr>
          <w:rFonts w:ascii="Times New Roman" w:hAnsi="Times New Roman" w:cs="Times New Roman"/>
          <w:sz w:val="28"/>
          <w:szCs w:val="28"/>
        </w:rPr>
        <w:t>Эртильского</w:t>
      </w:r>
      <w:r w:rsidRPr="009F19B2">
        <w:rPr>
          <w:rFonts w:ascii="Times New Roman" w:hAnsi="Times New Roman" w:cs="Times New Roman"/>
          <w:sz w:val="28"/>
          <w:szCs w:val="28"/>
        </w:rPr>
        <w:t xml:space="preserve"> района составляет </w:t>
      </w:r>
      <w:r w:rsidR="00740FAF" w:rsidRPr="009F19B2">
        <w:rPr>
          <w:rFonts w:ascii="Times New Roman" w:hAnsi="Times New Roman" w:cs="Times New Roman"/>
          <w:sz w:val="28"/>
          <w:szCs w:val="28"/>
          <w:shd w:val="clear" w:color="auto" w:fill="F9F9F9"/>
        </w:rPr>
        <w:t>1457,81</w:t>
      </w:r>
      <w:r w:rsidR="00740FAF" w:rsidRPr="009F19B2">
        <w:rPr>
          <w:rFonts w:ascii="Times New Roman" w:hAnsi="Times New Roman" w:cs="Times New Roman"/>
          <w:sz w:val="28"/>
          <w:szCs w:val="28"/>
          <w:shd w:val="clear" w:color="auto" w:fill="F9F9F9"/>
          <w:vertAlign w:val="superscript"/>
        </w:rPr>
        <w:t xml:space="preserve"> </w:t>
      </w:r>
      <w:r w:rsidRPr="009F19B2">
        <w:rPr>
          <w:rFonts w:ascii="Times New Roman" w:hAnsi="Times New Roman" w:cs="Times New Roman"/>
          <w:sz w:val="28"/>
          <w:szCs w:val="28"/>
        </w:rPr>
        <w:t>км</w:t>
      </w:r>
      <w:proofErr w:type="gramStart"/>
      <w:r w:rsidR="004C014B" w:rsidRPr="009F19B2">
        <w:rPr>
          <w:rFonts w:ascii="Times New Roman" w:hAnsi="Times New Roman" w:cs="Times New Roman"/>
          <w:sz w:val="28"/>
          <w:szCs w:val="28"/>
          <w:vertAlign w:val="superscript"/>
        </w:rPr>
        <w:t>2</w:t>
      </w:r>
      <w:proofErr w:type="gramEnd"/>
      <w:r w:rsidR="004C014B" w:rsidRPr="009F19B2">
        <w:rPr>
          <w:rFonts w:ascii="Times New Roman" w:hAnsi="Times New Roman" w:cs="Times New Roman"/>
          <w:sz w:val="28"/>
          <w:szCs w:val="28"/>
          <w:vertAlign w:val="superscript"/>
        </w:rPr>
        <w:t xml:space="preserve"> (</w:t>
      </w:r>
      <w:r w:rsidR="00740FAF" w:rsidRPr="009F19B2">
        <w:rPr>
          <w:rFonts w:ascii="Times New Roman" w:hAnsi="Times New Roman" w:cs="Times New Roman"/>
          <w:sz w:val="28"/>
          <w:szCs w:val="28"/>
        </w:rPr>
        <w:t>2,7</w:t>
      </w:r>
      <w:r w:rsidRPr="009F19B2">
        <w:rPr>
          <w:rFonts w:ascii="Times New Roman" w:hAnsi="Times New Roman" w:cs="Times New Roman"/>
          <w:sz w:val="28"/>
          <w:szCs w:val="28"/>
        </w:rPr>
        <w:t>% территории Воронежской области). Н</w:t>
      </w:r>
      <w:r w:rsidR="00EB0EDD" w:rsidRPr="009F19B2">
        <w:rPr>
          <w:rFonts w:ascii="Times New Roman" w:hAnsi="Times New Roman" w:cs="Times New Roman"/>
          <w:sz w:val="28"/>
          <w:szCs w:val="28"/>
        </w:rPr>
        <w:t>а территории района расположены</w:t>
      </w:r>
      <w:r w:rsidRPr="009F19B2">
        <w:rPr>
          <w:rFonts w:ascii="Times New Roman" w:hAnsi="Times New Roman" w:cs="Times New Roman"/>
          <w:sz w:val="28"/>
          <w:szCs w:val="28"/>
        </w:rPr>
        <w:t xml:space="preserve"> 1 </w:t>
      </w:r>
      <w:proofErr w:type="gramStart"/>
      <w:r w:rsidRPr="009F19B2">
        <w:rPr>
          <w:rFonts w:ascii="Times New Roman" w:hAnsi="Times New Roman" w:cs="Times New Roman"/>
          <w:sz w:val="28"/>
          <w:szCs w:val="28"/>
        </w:rPr>
        <w:t>городское</w:t>
      </w:r>
      <w:proofErr w:type="gramEnd"/>
      <w:r w:rsidRPr="009F19B2">
        <w:rPr>
          <w:rFonts w:ascii="Times New Roman" w:hAnsi="Times New Roman" w:cs="Times New Roman"/>
          <w:sz w:val="28"/>
          <w:szCs w:val="28"/>
        </w:rPr>
        <w:t xml:space="preserve"> и 1</w:t>
      </w:r>
      <w:r w:rsidR="003A51E3" w:rsidRPr="009F19B2">
        <w:rPr>
          <w:rFonts w:ascii="Times New Roman" w:hAnsi="Times New Roman" w:cs="Times New Roman"/>
          <w:sz w:val="28"/>
          <w:szCs w:val="28"/>
        </w:rPr>
        <w:t>3</w:t>
      </w:r>
      <w:r w:rsidRPr="009F19B2">
        <w:rPr>
          <w:rFonts w:ascii="Times New Roman" w:hAnsi="Times New Roman" w:cs="Times New Roman"/>
          <w:sz w:val="28"/>
          <w:szCs w:val="28"/>
        </w:rPr>
        <w:t xml:space="preserve"> сельских поселени</w:t>
      </w:r>
      <w:r w:rsidR="008C1379">
        <w:rPr>
          <w:rFonts w:ascii="Times New Roman" w:hAnsi="Times New Roman" w:cs="Times New Roman"/>
          <w:sz w:val="28"/>
          <w:szCs w:val="28"/>
        </w:rPr>
        <w:t>й.</w:t>
      </w:r>
    </w:p>
    <w:p w:rsidR="008C1379" w:rsidRPr="009F19B2" w:rsidRDefault="008C1379" w:rsidP="008C1379">
      <w:pPr>
        <w:autoSpaceDE w:val="0"/>
        <w:spacing w:after="0" w:line="360" w:lineRule="auto"/>
        <w:ind w:firstLine="709"/>
        <w:jc w:val="both"/>
        <w:rPr>
          <w:rFonts w:ascii="Times New Roman" w:hAnsi="Times New Roman" w:cs="Times New Roman"/>
          <w:sz w:val="28"/>
          <w:szCs w:val="28"/>
        </w:rPr>
      </w:pPr>
    </w:p>
    <w:p w:rsidR="00714679" w:rsidRDefault="00714679" w:rsidP="00793836">
      <w:pPr>
        <w:autoSpaceDE w:val="0"/>
        <w:spacing w:after="0" w:line="240" w:lineRule="auto"/>
        <w:ind w:firstLine="709"/>
        <w:jc w:val="center"/>
        <w:rPr>
          <w:rFonts w:ascii="Times New Roman" w:hAnsi="Times New Roman"/>
          <w:b/>
          <w:sz w:val="24"/>
          <w:szCs w:val="24"/>
        </w:rPr>
      </w:pPr>
      <w:r w:rsidRPr="009F19B2">
        <w:rPr>
          <w:rFonts w:ascii="Times New Roman" w:hAnsi="Times New Roman"/>
          <w:b/>
          <w:sz w:val="24"/>
          <w:szCs w:val="24"/>
        </w:rPr>
        <w:t xml:space="preserve">Таблица 1. </w:t>
      </w:r>
      <w:r w:rsidR="00A37706">
        <w:rPr>
          <w:rFonts w:ascii="Times New Roman" w:hAnsi="Times New Roman"/>
          <w:b/>
          <w:sz w:val="24"/>
          <w:szCs w:val="24"/>
        </w:rPr>
        <w:t>Административно</w:t>
      </w:r>
      <w:r w:rsidRPr="009F19B2">
        <w:rPr>
          <w:rFonts w:ascii="Times New Roman" w:hAnsi="Times New Roman"/>
          <w:b/>
          <w:sz w:val="24"/>
          <w:szCs w:val="24"/>
        </w:rPr>
        <w:t xml:space="preserve">-территориальное устройство Эртильского </w:t>
      </w:r>
      <w:proofErr w:type="gramStart"/>
      <w:r w:rsidRPr="009F19B2">
        <w:rPr>
          <w:rFonts w:ascii="Times New Roman" w:hAnsi="Times New Roman"/>
          <w:b/>
          <w:sz w:val="24"/>
          <w:szCs w:val="24"/>
        </w:rPr>
        <w:t>муниципального</w:t>
      </w:r>
      <w:proofErr w:type="gramEnd"/>
      <w:r w:rsidRPr="009F19B2">
        <w:rPr>
          <w:rFonts w:ascii="Times New Roman" w:hAnsi="Times New Roman"/>
          <w:b/>
          <w:sz w:val="24"/>
          <w:szCs w:val="24"/>
        </w:rPr>
        <w:t xml:space="preserve"> района</w:t>
      </w:r>
    </w:p>
    <w:p w:rsidR="00CE28AE" w:rsidRPr="009F19B2" w:rsidRDefault="00CE28AE" w:rsidP="00793836">
      <w:pPr>
        <w:autoSpaceDE w:val="0"/>
        <w:spacing w:after="0" w:line="240" w:lineRule="auto"/>
        <w:ind w:firstLine="709"/>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319"/>
        <w:gridCol w:w="4095"/>
        <w:gridCol w:w="6"/>
        <w:gridCol w:w="2626"/>
        <w:gridCol w:w="10"/>
        <w:gridCol w:w="1745"/>
        <w:gridCol w:w="15"/>
      </w:tblGrid>
      <w:tr w:rsidR="00714679" w:rsidRPr="009F19B2" w:rsidTr="00C1602D">
        <w:trPr>
          <w:gridAfter w:val="1"/>
          <w:wAfter w:w="15" w:type="dxa"/>
          <w:cantSplit/>
          <w:trHeight w:val="729"/>
          <w:jc w:val="center"/>
        </w:trPr>
        <w:tc>
          <w:tcPr>
            <w:tcW w:w="1319" w:type="dxa"/>
            <w:shd w:val="clear" w:color="auto" w:fill="FFFFFF"/>
            <w:tcMar>
              <w:top w:w="15" w:type="dxa"/>
              <w:left w:w="48" w:type="dxa"/>
              <w:bottom w:w="15" w:type="dxa"/>
              <w:right w:w="315" w:type="dxa"/>
            </w:tcMar>
            <w:vAlign w:val="center"/>
            <w:hideMark/>
          </w:tcPr>
          <w:p w:rsidR="00714679" w:rsidRPr="009F19B2" w:rsidRDefault="00714679" w:rsidP="00793836">
            <w:pPr>
              <w:spacing w:after="0" w:line="240" w:lineRule="auto"/>
              <w:ind w:left="142" w:firstLine="709"/>
              <w:jc w:val="center"/>
              <w:rPr>
                <w:rFonts w:ascii="Times New Roman" w:hAnsi="Times New Roman" w:cs="Times New Roman"/>
                <w:b/>
                <w:sz w:val="24"/>
                <w:szCs w:val="24"/>
              </w:rPr>
            </w:pPr>
            <w:r w:rsidRPr="009F19B2">
              <w:rPr>
                <w:rFonts w:ascii="Times New Roman" w:hAnsi="Times New Roman" w:cs="Times New Roman"/>
                <w:b/>
                <w:sz w:val="24"/>
                <w:szCs w:val="24"/>
              </w:rPr>
              <w:t>№    п./п.</w:t>
            </w:r>
          </w:p>
        </w:tc>
        <w:tc>
          <w:tcPr>
            <w:tcW w:w="4095" w:type="dxa"/>
            <w:shd w:val="clear" w:color="auto" w:fill="FFFFFF"/>
            <w:tcMar>
              <w:top w:w="15" w:type="dxa"/>
              <w:left w:w="48" w:type="dxa"/>
              <w:bottom w:w="15" w:type="dxa"/>
              <w:right w:w="315"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b/>
                <w:bCs/>
                <w:sz w:val="24"/>
                <w:szCs w:val="24"/>
              </w:rPr>
            </w:pPr>
            <w:r w:rsidRPr="009F19B2">
              <w:rPr>
                <w:rFonts w:ascii="Times New Roman" w:hAnsi="Times New Roman" w:cs="Times New Roman"/>
                <w:b/>
                <w:bCs/>
                <w:sz w:val="24"/>
                <w:szCs w:val="24"/>
              </w:rPr>
              <w:t>Городское и сельские поселения</w:t>
            </w:r>
          </w:p>
        </w:tc>
        <w:tc>
          <w:tcPr>
            <w:tcW w:w="2632" w:type="dxa"/>
            <w:gridSpan w:val="2"/>
            <w:shd w:val="clear" w:color="auto" w:fill="FFFFFF"/>
            <w:tcMar>
              <w:top w:w="15" w:type="dxa"/>
              <w:left w:w="48" w:type="dxa"/>
              <w:bottom w:w="15" w:type="dxa"/>
              <w:right w:w="315" w:type="dxa"/>
            </w:tcMar>
            <w:vAlign w:val="center"/>
          </w:tcPr>
          <w:p w:rsidR="00714679" w:rsidRPr="009F19B2" w:rsidRDefault="00714679" w:rsidP="00BD3827">
            <w:pPr>
              <w:spacing w:after="0" w:line="240" w:lineRule="auto"/>
              <w:jc w:val="center"/>
              <w:rPr>
                <w:rFonts w:ascii="Times New Roman" w:hAnsi="Times New Roman" w:cs="Times New Roman"/>
                <w:b/>
                <w:bCs/>
                <w:sz w:val="24"/>
                <w:szCs w:val="24"/>
              </w:rPr>
            </w:pPr>
            <w:r w:rsidRPr="009F19B2">
              <w:rPr>
                <w:rFonts w:ascii="Times New Roman" w:hAnsi="Times New Roman" w:cs="Times New Roman"/>
                <w:b/>
                <w:bCs/>
                <w:sz w:val="24"/>
                <w:szCs w:val="24"/>
              </w:rPr>
              <w:t>Административный центр</w:t>
            </w:r>
          </w:p>
        </w:tc>
        <w:tc>
          <w:tcPr>
            <w:tcW w:w="1755" w:type="dxa"/>
            <w:gridSpan w:val="2"/>
            <w:shd w:val="clear" w:color="auto" w:fill="FFFFFF"/>
            <w:tcMar>
              <w:top w:w="15" w:type="dxa"/>
              <w:left w:w="48" w:type="dxa"/>
              <w:bottom w:w="15" w:type="dxa"/>
              <w:right w:w="315" w:type="dxa"/>
            </w:tcMar>
            <w:vAlign w:val="center"/>
            <w:hideMark/>
          </w:tcPr>
          <w:p w:rsidR="00714679" w:rsidRPr="009F19B2" w:rsidRDefault="00BD3827" w:rsidP="00BD3827">
            <w:pPr>
              <w:spacing w:after="0" w:line="240" w:lineRule="auto"/>
              <w:jc w:val="center"/>
              <w:rPr>
                <w:rFonts w:ascii="Times New Roman" w:hAnsi="Times New Roman" w:cs="Times New Roman"/>
                <w:b/>
                <w:bCs/>
                <w:sz w:val="24"/>
                <w:szCs w:val="24"/>
              </w:rPr>
            </w:pPr>
            <w:r w:rsidRPr="009F19B2">
              <w:rPr>
                <w:rFonts w:ascii="Times New Roman" w:hAnsi="Times New Roman" w:cs="Times New Roman"/>
                <w:b/>
                <w:bCs/>
                <w:sz w:val="24"/>
                <w:szCs w:val="24"/>
              </w:rPr>
              <w:t>Площадь, км</w:t>
            </w:r>
            <w:proofErr w:type="gramStart"/>
            <w:r w:rsidR="00714679" w:rsidRPr="009F19B2">
              <w:rPr>
                <w:rFonts w:ascii="Times New Roman" w:hAnsi="Times New Roman" w:cs="Times New Roman"/>
                <w:b/>
                <w:bCs/>
                <w:sz w:val="24"/>
                <w:szCs w:val="24"/>
                <w:vertAlign w:val="superscript"/>
              </w:rPr>
              <w:t>2</w:t>
            </w:r>
            <w:proofErr w:type="gramEnd"/>
          </w:p>
        </w:tc>
      </w:tr>
      <w:tr w:rsidR="009B3F2E" w:rsidRPr="009F19B2" w:rsidTr="00C1602D">
        <w:trPr>
          <w:gridAfter w:val="1"/>
          <w:wAfter w:w="15" w:type="dxa"/>
          <w:cantSplit/>
          <w:trHeight w:val="280"/>
          <w:jc w:val="center"/>
        </w:trPr>
        <w:tc>
          <w:tcPr>
            <w:tcW w:w="1319" w:type="dxa"/>
            <w:shd w:val="clear" w:color="auto" w:fill="auto"/>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w:t>
            </w:r>
          </w:p>
        </w:tc>
        <w:tc>
          <w:tcPr>
            <w:tcW w:w="4095" w:type="dxa"/>
            <w:shd w:val="clear" w:color="auto" w:fill="auto"/>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13" w:tooltip="Городское поселение город Эртиль" w:history="1">
              <w:r w:rsidR="00034701" w:rsidRPr="009F19B2">
                <w:rPr>
                  <w:rStyle w:val="a7"/>
                  <w:rFonts w:ascii="Times New Roman" w:hAnsi="Times New Roman" w:cs="Times New Roman"/>
                  <w:color w:val="auto"/>
                  <w:sz w:val="24"/>
                  <w:szCs w:val="24"/>
                  <w:u w:val="none"/>
                </w:rPr>
                <w:t>Городское поселение город Эртиль</w:t>
              </w:r>
            </w:hyperlink>
          </w:p>
        </w:tc>
        <w:tc>
          <w:tcPr>
            <w:tcW w:w="2632" w:type="dxa"/>
            <w:gridSpan w:val="2"/>
            <w:shd w:val="clear" w:color="auto" w:fill="auto"/>
            <w:tcMar>
              <w:top w:w="15" w:type="dxa"/>
              <w:left w:w="48" w:type="dxa"/>
              <w:bottom w:w="15" w:type="dxa"/>
              <w:right w:w="48" w:type="dxa"/>
            </w:tcMar>
            <w:vAlign w:val="center"/>
          </w:tcPr>
          <w:p w:rsidR="00714679" w:rsidRPr="009F19B2" w:rsidRDefault="009B3F2E" w:rsidP="0057607E">
            <w:pPr>
              <w:spacing w:after="0" w:line="240" w:lineRule="auto"/>
              <w:jc w:val="center"/>
              <w:rPr>
                <w:rFonts w:ascii="Times New Roman" w:hAnsi="Times New Roman" w:cs="Times New Roman"/>
                <w:sz w:val="24"/>
                <w:szCs w:val="24"/>
              </w:rPr>
            </w:pPr>
            <w:r w:rsidRPr="009F19B2">
              <w:rPr>
                <w:rFonts w:ascii="Times New Roman" w:hAnsi="Times New Roman" w:cs="Times New Roman"/>
                <w:sz w:val="24"/>
                <w:szCs w:val="24"/>
              </w:rPr>
              <w:t>город </w:t>
            </w:r>
            <w:hyperlink r:id="rId14" w:tooltip="Эртиль" w:history="1">
              <w:r w:rsidRPr="009F19B2">
                <w:rPr>
                  <w:rStyle w:val="a7"/>
                  <w:rFonts w:ascii="Times New Roman" w:hAnsi="Times New Roman" w:cs="Times New Roman"/>
                  <w:color w:val="auto"/>
                  <w:sz w:val="24"/>
                  <w:szCs w:val="24"/>
                  <w:u w:val="none"/>
                </w:rPr>
                <w:t>Эртиль</w:t>
              </w:r>
            </w:hyperlink>
          </w:p>
        </w:tc>
        <w:tc>
          <w:tcPr>
            <w:tcW w:w="1755" w:type="dxa"/>
            <w:gridSpan w:val="2"/>
            <w:shd w:val="clear" w:color="auto" w:fill="auto"/>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196,58</w:t>
            </w:r>
          </w:p>
        </w:tc>
      </w:tr>
      <w:tr w:rsidR="009B3F2E" w:rsidRPr="009F19B2" w:rsidTr="00C1602D">
        <w:trPr>
          <w:gridAfter w:val="1"/>
          <w:wAfter w:w="15" w:type="dxa"/>
          <w:cantSplit/>
          <w:trHeight w:val="280"/>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2.</w:t>
            </w:r>
          </w:p>
        </w:tc>
        <w:tc>
          <w:tcPr>
            <w:tcW w:w="4095" w:type="dxa"/>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15" w:tooltip="Александровское сельское поселение (Эртильский район)" w:history="1">
              <w:r w:rsidR="00034701" w:rsidRPr="009F19B2">
                <w:rPr>
                  <w:rStyle w:val="a7"/>
                  <w:rFonts w:ascii="Times New Roman" w:hAnsi="Times New Roman" w:cs="Times New Roman"/>
                  <w:color w:val="auto"/>
                  <w:sz w:val="24"/>
                  <w:szCs w:val="24"/>
                  <w:u w:val="none"/>
                </w:rPr>
                <w:t>Александровское сельское поселение</w:t>
              </w:r>
            </w:hyperlink>
          </w:p>
        </w:tc>
        <w:tc>
          <w:tcPr>
            <w:tcW w:w="2632" w:type="dxa"/>
            <w:gridSpan w:val="2"/>
            <w:tcMar>
              <w:top w:w="15" w:type="dxa"/>
              <w:left w:w="48" w:type="dxa"/>
              <w:bottom w:w="15" w:type="dxa"/>
              <w:right w:w="48" w:type="dxa"/>
            </w:tcMar>
            <w:vAlign w:val="center"/>
          </w:tcPr>
          <w:p w:rsidR="00714679" w:rsidRPr="009F19B2" w:rsidRDefault="009B3F2E" w:rsidP="0057607E">
            <w:pPr>
              <w:spacing w:after="0" w:line="240" w:lineRule="auto"/>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16" w:tooltip="Копыл (Воронежская область) (страница отсутствует)" w:history="1">
              <w:r w:rsidRPr="009F19B2">
                <w:rPr>
                  <w:rStyle w:val="a7"/>
                  <w:rFonts w:ascii="Times New Roman" w:hAnsi="Times New Roman" w:cs="Times New Roman"/>
                  <w:color w:val="auto"/>
                  <w:sz w:val="24"/>
                  <w:szCs w:val="24"/>
                  <w:u w:val="none"/>
                </w:rPr>
                <w:t>Копыл</w:t>
              </w:r>
            </w:hyperlink>
          </w:p>
        </w:tc>
        <w:tc>
          <w:tcPr>
            <w:tcW w:w="1755"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100,56</w:t>
            </w:r>
          </w:p>
        </w:tc>
      </w:tr>
      <w:tr w:rsidR="009B3F2E" w:rsidRPr="009F19B2" w:rsidTr="00C1602D">
        <w:trPr>
          <w:gridAfter w:val="1"/>
          <w:wAfter w:w="15" w:type="dxa"/>
          <w:cantSplit/>
          <w:trHeight w:val="295"/>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3.</w:t>
            </w:r>
          </w:p>
        </w:tc>
        <w:tc>
          <w:tcPr>
            <w:tcW w:w="4095" w:type="dxa"/>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17" w:tooltip="Битюг-Матрёновское сельское поселение" w:history="1">
              <w:r w:rsidR="00034701" w:rsidRPr="009F19B2">
                <w:rPr>
                  <w:rStyle w:val="a7"/>
                  <w:rFonts w:ascii="Times New Roman" w:hAnsi="Times New Roman" w:cs="Times New Roman"/>
                  <w:color w:val="auto"/>
                  <w:sz w:val="24"/>
                  <w:szCs w:val="24"/>
                  <w:u w:val="none"/>
                </w:rPr>
                <w:t>Битюг-Матрёновское сельское поселение</w:t>
              </w:r>
            </w:hyperlink>
          </w:p>
        </w:tc>
        <w:tc>
          <w:tcPr>
            <w:tcW w:w="2632" w:type="dxa"/>
            <w:gridSpan w:val="2"/>
            <w:tcMar>
              <w:top w:w="15" w:type="dxa"/>
              <w:left w:w="48" w:type="dxa"/>
              <w:bottom w:w="15" w:type="dxa"/>
              <w:right w:w="48" w:type="dxa"/>
            </w:tcMar>
            <w:vAlign w:val="center"/>
          </w:tcPr>
          <w:p w:rsidR="00714679" w:rsidRPr="009F19B2" w:rsidRDefault="009B3F2E" w:rsidP="0057607E">
            <w:pPr>
              <w:spacing w:after="0" w:line="240" w:lineRule="auto"/>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18" w:tooltip="Битюг-Матрёновка (страница отсутствует)" w:history="1">
              <w:r w:rsidRPr="009F19B2">
                <w:rPr>
                  <w:rStyle w:val="a7"/>
                  <w:rFonts w:ascii="Times New Roman" w:hAnsi="Times New Roman" w:cs="Times New Roman"/>
                  <w:color w:val="auto"/>
                  <w:sz w:val="24"/>
                  <w:szCs w:val="24"/>
                  <w:u w:val="none"/>
                </w:rPr>
                <w:t>Битюг-Матрёновка</w:t>
              </w:r>
            </w:hyperlink>
          </w:p>
        </w:tc>
        <w:tc>
          <w:tcPr>
            <w:tcW w:w="1755"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97,77</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lastRenderedPageBreak/>
              <w:t>4.</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19" w:tooltip="Большедобринское сельское поселение" w:history="1">
              <w:r w:rsidR="00034701" w:rsidRPr="009F19B2">
                <w:rPr>
                  <w:rStyle w:val="a7"/>
                  <w:rFonts w:ascii="Times New Roman" w:hAnsi="Times New Roman" w:cs="Times New Roman"/>
                  <w:color w:val="auto"/>
                  <w:sz w:val="24"/>
                  <w:szCs w:val="24"/>
                  <w:u w:val="none"/>
                </w:rPr>
                <w:t>Большедобринское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20" w:tooltip="Большая Добринка (страница отсутствует)" w:history="1">
              <w:r w:rsidRPr="009F19B2">
                <w:rPr>
                  <w:rStyle w:val="a7"/>
                  <w:rFonts w:ascii="Times New Roman" w:hAnsi="Times New Roman" w:cs="Times New Roman"/>
                  <w:color w:val="auto"/>
                  <w:sz w:val="24"/>
                  <w:szCs w:val="24"/>
                  <w:u w:val="none"/>
                </w:rPr>
                <w:t>Большая Добринка</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44,84</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5.</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21" w:tooltip="Борщёво-Песковское сельское поселение" w:history="1">
              <w:r w:rsidR="00034701" w:rsidRPr="009F19B2">
                <w:rPr>
                  <w:rStyle w:val="a7"/>
                  <w:rFonts w:ascii="Times New Roman" w:hAnsi="Times New Roman" w:cs="Times New Roman"/>
                  <w:color w:val="auto"/>
                  <w:sz w:val="24"/>
                  <w:szCs w:val="24"/>
                  <w:u w:val="none"/>
                </w:rPr>
                <w:t>Борщёво-Песковское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22" w:tooltip="Борщёвские Пески (страница отсутствует)" w:history="1">
              <w:r w:rsidRPr="009F19B2">
                <w:rPr>
                  <w:rStyle w:val="a7"/>
                  <w:rFonts w:ascii="Times New Roman" w:hAnsi="Times New Roman" w:cs="Times New Roman"/>
                  <w:color w:val="auto"/>
                  <w:sz w:val="24"/>
                  <w:szCs w:val="24"/>
                  <w:u w:val="none"/>
                </w:rPr>
                <w:t>Борщёвские Пески</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79,82</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6.</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23" w:tooltip="Буравцовское сельское поселение" w:history="1">
              <w:r w:rsidR="00034701" w:rsidRPr="009F19B2">
                <w:rPr>
                  <w:rStyle w:val="a7"/>
                  <w:rFonts w:ascii="Times New Roman" w:hAnsi="Times New Roman" w:cs="Times New Roman"/>
                  <w:color w:val="auto"/>
                  <w:sz w:val="24"/>
                  <w:szCs w:val="24"/>
                  <w:u w:val="none"/>
                </w:rPr>
                <w:t>Буравцовское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деревня </w:t>
            </w:r>
            <w:proofErr w:type="spellStart"/>
            <w:r w:rsidR="002C3C85">
              <w:fldChar w:fldCharType="begin"/>
            </w:r>
            <w:r w:rsidR="008947F4">
              <w:instrText>HYPERLINK "https://ru.wikipedia.org/w/index.php?title=%D0%91%D1%83%D1%80%D0%B0%D0%B2%D1%86%D0%BE%D0%B2%D0%BA%D0%B0&amp;action=edit&amp;redlink=1" \o "Буравцовка (страница отсутствует)"</w:instrText>
            </w:r>
            <w:r w:rsidR="002C3C85">
              <w:fldChar w:fldCharType="separate"/>
            </w:r>
            <w:r w:rsidRPr="009F19B2">
              <w:rPr>
                <w:rStyle w:val="a7"/>
                <w:rFonts w:ascii="Times New Roman" w:hAnsi="Times New Roman" w:cs="Times New Roman"/>
                <w:color w:val="auto"/>
                <w:sz w:val="24"/>
                <w:szCs w:val="24"/>
                <w:u w:val="none"/>
              </w:rPr>
              <w:t>Буравцовка</w:t>
            </w:r>
            <w:proofErr w:type="spellEnd"/>
            <w:r w:rsidR="002C3C85">
              <w:fldChar w:fldCharType="end"/>
            </w:r>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70,95</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24" w:tooltip="Морозовское сельское поселение (Эртильский район)" w:history="1">
              <w:r w:rsidR="00034701" w:rsidRPr="009F19B2">
                <w:rPr>
                  <w:rStyle w:val="a7"/>
                  <w:rFonts w:ascii="Times New Roman" w:hAnsi="Times New Roman" w:cs="Times New Roman"/>
                  <w:color w:val="auto"/>
                  <w:sz w:val="24"/>
                  <w:szCs w:val="24"/>
                  <w:u w:val="none"/>
                </w:rPr>
                <w:t>Морозовское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посёлок </w:t>
            </w:r>
            <w:proofErr w:type="spellStart"/>
            <w:r w:rsidR="002C3C85">
              <w:fldChar w:fldCharType="begin"/>
            </w:r>
            <w:r w:rsidR="008947F4">
              <w:instrText>HYPERLINK "https://ru.wikipedia.org/w/index.php?title=%D0%9C%D0%B0%D1%80%D1%8C%D0%B5%D0%B2%D0%BA%D0%B0_(%D0%AD%D1%80%D1%82%D0%B8%D0%BB%D1%8C%D1%81%D0%BA%D0%B8%D0%B9_%D1%80%D0%B0%D0%B9%D0%BE%D0%BD)&amp;action=edit&amp;redlink=1" \o "Марьевка (Эртильский район) (страница отсутствует)"</w:instrText>
            </w:r>
            <w:r w:rsidR="002C3C85">
              <w:fldChar w:fldCharType="separate"/>
            </w:r>
            <w:r w:rsidRPr="009F19B2">
              <w:rPr>
                <w:rStyle w:val="a7"/>
                <w:rFonts w:ascii="Times New Roman" w:hAnsi="Times New Roman" w:cs="Times New Roman"/>
                <w:color w:val="auto"/>
                <w:sz w:val="24"/>
                <w:szCs w:val="24"/>
                <w:u w:val="none"/>
              </w:rPr>
              <w:t>Марьевка</w:t>
            </w:r>
            <w:proofErr w:type="spellEnd"/>
            <w:r w:rsidR="002C3C85">
              <w:fldChar w:fldCharType="end"/>
            </w:r>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33,95</w:t>
            </w:r>
          </w:p>
        </w:tc>
      </w:tr>
      <w:tr w:rsidR="00714679" w:rsidRPr="009F19B2" w:rsidTr="00C1602D">
        <w:trPr>
          <w:cantSplit/>
          <w:trHeight w:val="380"/>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8.</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25" w:tooltip="Первомайское сельское поселение (Эртильский район)" w:history="1">
              <w:r w:rsidR="00034701" w:rsidRPr="009F19B2">
                <w:rPr>
                  <w:rStyle w:val="a7"/>
                  <w:rFonts w:ascii="Times New Roman" w:hAnsi="Times New Roman" w:cs="Times New Roman"/>
                  <w:color w:val="auto"/>
                  <w:sz w:val="24"/>
                  <w:szCs w:val="24"/>
                  <w:u w:val="none"/>
                </w:rPr>
                <w:t>Первомайское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посёлок </w:t>
            </w:r>
            <w:hyperlink r:id="rId26" w:tooltip="Первомайский (Эртильский район) (страница отсутствует)" w:history="1">
              <w:r w:rsidRPr="009F19B2">
                <w:rPr>
                  <w:rStyle w:val="a7"/>
                  <w:rFonts w:ascii="Times New Roman" w:hAnsi="Times New Roman" w:cs="Times New Roman"/>
                  <w:color w:val="auto"/>
                  <w:sz w:val="24"/>
                  <w:szCs w:val="24"/>
                  <w:u w:val="none"/>
                </w:rPr>
                <w:t>Первомайский</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191,00</w:t>
            </w:r>
          </w:p>
        </w:tc>
      </w:tr>
      <w:tr w:rsidR="00714679" w:rsidRPr="009F19B2" w:rsidTr="00C1602D">
        <w:trPr>
          <w:cantSplit/>
          <w:trHeight w:val="387"/>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9.</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27" w:tooltip="Первоэртильское сельское поселение" w:history="1">
              <w:r w:rsidR="00034701" w:rsidRPr="009F19B2">
                <w:rPr>
                  <w:rStyle w:val="a7"/>
                  <w:rFonts w:ascii="Times New Roman" w:hAnsi="Times New Roman" w:cs="Times New Roman"/>
                  <w:color w:val="auto"/>
                  <w:sz w:val="24"/>
                  <w:szCs w:val="24"/>
                  <w:u w:val="none"/>
                </w:rPr>
                <w:t>Первоэртильское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посёлок </w:t>
            </w:r>
            <w:proofErr w:type="spellStart"/>
            <w:r w:rsidR="002C3C85">
              <w:fldChar w:fldCharType="begin"/>
            </w:r>
            <w:r w:rsidR="008947F4">
              <w:instrText>HYPERLINK "https://ru.wikipedia.org/w/index.php?title=%D0%9F%D0%B5%D1%80%D0%B2%D0%BE-%D0%AD%D1%80%D1%82%D0%B8%D0%BB%D1%8C&amp;action=edit&amp;redlink=1" \o "Перво-Эртиль (страница отсутствует)"</w:instrText>
            </w:r>
            <w:r w:rsidR="002C3C85">
              <w:fldChar w:fldCharType="separate"/>
            </w:r>
            <w:r w:rsidRPr="009F19B2">
              <w:rPr>
                <w:rStyle w:val="a7"/>
                <w:rFonts w:ascii="Times New Roman" w:hAnsi="Times New Roman" w:cs="Times New Roman"/>
                <w:color w:val="auto"/>
                <w:sz w:val="24"/>
                <w:szCs w:val="24"/>
                <w:u w:val="none"/>
              </w:rPr>
              <w:t>Перво-Эртиль</w:t>
            </w:r>
            <w:proofErr w:type="spellEnd"/>
            <w:r w:rsidR="002C3C85">
              <w:fldChar w:fldCharType="end"/>
            </w:r>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129,04</w:t>
            </w:r>
          </w:p>
        </w:tc>
      </w:tr>
      <w:tr w:rsidR="00714679" w:rsidRPr="009F19B2" w:rsidTr="00C1602D">
        <w:trPr>
          <w:cantSplit/>
          <w:trHeight w:val="495"/>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10.</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28" w:tooltip="Ростошинское сельское поселение" w:history="1">
              <w:r w:rsidR="00034701" w:rsidRPr="009F19B2">
                <w:rPr>
                  <w:rStyle w:val="a7"/>
                  <w:rFonts w:ascii="Times New Roman" w:hAnsi="Times New Roman" w:cs="Times New Roman"/>
                  <w:color w:val="auto"/>
                  <w:sz w:val="24"/>
                  <w:szCs w:val="24"/>
                  <w:u w:val="none"/>
                </w:rPr>
                <w:t>Ростошинское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29" w:tooltip="Ростоши (Воронежская область)" w:history="1">
              <w:r w:rsidRPr="009F19B2">
                <w:rPr>
                  <w:rStyle w:val="a7"/>
                  <w:rFonts w:ascii="Times New Roman" w:hAnsi="Times New Roman" w:cs="Times New Roman"/>
                  <w:color w:val="auto"/>
                  <w:sz w:val="24"/>
                  <w:szCs w:val="24"/>
                  <w:u w:val="none"/>
                </w:rPr>
                <w:t>Ростоши</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138,71</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11.</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30" w:tooltip="Самовецкое сельское поселение (Воронежская область)" w:history="1">
              <w:r w:rsidR="00034701" w:rsidRPr="009F19B2">
                <w:rPr>
                  <w:rStyle w:val="a7"/>
                  <w:rFonts w:ascii="Times New Roman" w:hAnsi="Times New Roman" w:cs="Times New Roman"/>
                  <w:color w:val="auto"/>
                  <w:sz w:val="24"/>
                  <w:szCs w:val="24"/>
                  <w:u w:val="none"/>
                </w:rPr>
                <w:t>Самовецкое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31" w:tooltip="Большой Самовец (Воронежская область)" w:history="1">
              <w:proofErr w:type="gramStart"/>
              <w:r w:rsidRPr="009F19B2">
                <w:rPr>
                  <w:rStyle w:val="a7"/>
                  <w:rFonts w:ascii="Times New Roman" w:hAnsi="Times New Roman" w:cs="Times New Roman"/>
                  <w:color w:val="auto"/>
                  <w:sz w:val="24"/>
                  <w:szCs w:val="24"/>
                  <w:u w:val="none"/>
                </w:rPr>
                <w:t>Большой</w:t>
              </w:r>
              <w:proofErr w:type="gramEnd"/>
              <w:r w:rsidRPr="009F19B2">
                <w:rPr>
                  <w:rStyle w:val="a7"/>
                  <w:rFonts w:ascii="Times New Roman" w:hAnsi="Times New Roman" w:cs="Times New Roman"/>
                  <w:color w:val="auto"/>
                  <w:sz w:val="24"/>
                  <w:szCs w:val="24"/>
                  <w:u w:val="none"/>
                </w:rPr>
                <w:t xml:space="preserve"> </w:t>
              </w:r>
              <w:proofErr w:type="spellStart"/>
              <w:r w:rsidRPr="009F19B2">
                <w:rPr>
                  <w:rStyle w:val="a7"/>
                  <w:rFonts w:ascii="Times New Roman" w:hAnsi="Times New Roman" w:cs="Times New Roman"/>
                  <w:color w:val="auto"/>
                  <w:sz w:val="24"/>
                  <w:szCs w:val="24"/>
                  <w:u w:val="none"/>
                </w:rPr>
                <w:t>Самовец</w:t>
              </w:r>
              <w:proofErr w:type="spellEnd"/>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89,85</w:t>
            </w:r>
          </w:p>
        </w:tc>
      </w:tr>
      <w:tr w:rsidR="00714679" w:rsidRPr="009F19B2" w:rsidTr="00C1602D">
        <w:trPr>
          <w:cantSplit/>
          <w:trHeight w:val="527"/>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12.</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32" w:tooltip="Щучинское сельское поселение (Эртильский район)" w:history="1">
              <w:r w:rsidR="00034701" w:rsidRPr="009F19B2">
                <w:rPr>
                  <w:rStyle w:val="a7"/>
                  <w:rFonts w:ascii="Times New Roman" w:hAnsi="Times New Roman" w:cs="Times New Roman"/>
                  <w:color w:val="auto"/>
                  <w:sz w:val="24"/>
                  <w:szCs w:val="24"/>
                  <w:u w:val="none"/>
                </w:rPr>
                <w:t>Щучинское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33" w:tooltip="Щучье (Эртильский район) (страница отсутствует)" w:history="1">
              <w:r w:rsidRPr="009F19B2">
                <w:rPr>
                  <w:rStyle w:val="a7"/>
                  <w:rFonts w:ascii="Times New Roman" w:hAnsi="Times New Roman" w:cs="Times New Roman"/>
                  <w:color w:val="auto"/>
                  <w:sz w:val="24"/>
                  <w:szCs w:val="24"/>
                  <w:u w:val="none"/>
                </w:rPr>
                <w:t>Щучье</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125,56</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13.</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34" w:tooltip="Щучинско-Песковское сельское поселение" w:history="1">
              <w:r w:rsidR="00034701" w:rsidRPr="009F19B2">
                <w:rPr>
                  <w:rStyle w:val="a7"/>
                  <w:rFonts w:ascii="Times New Roman" w:hAnsi="Times New Roman" w:cs="Times New Roman"/>
                  <w:color w:val="auto"/>
                  <w:sz w:val="24"/>
                  <w:szCs w:val="24"/>
                  <w:u w:val="none"/>
                </w:rPr>
                <w:t>Щучинско-Песковское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proofErr w:type="spellStart"/>
            <w:r w:rsidR="002C3C85">
              <w:fldChar w:fldCharType="begin"/>
            </w:r>
            <w:r w:rsidR="008947F4">
              <w:instrText>HYPERLINK "https://ru.wikipedia.org/wiki/%D0%A9%D1%83%D1%87%D0%B8%D0%BD%D1%81%D0%BA%D0%B8%D0%B5_%D0%9F%D0%B5%D1%81%D0%BA%D0%B8" \o "Щучинские Пески"</w:instrText>
            </w:r>
            <w:r w:rsidR="002C3C85">
              <w:fldChar w:fldCharType="separate"/>
            </w:r>
            <w:r w:rsidRPr="009F19B2">
              <w:rPr>
                <w:rStyle w:val="a7"/>
                <w:rFonts w:ascii="Times New Roman" w:hAnsi="Times New Roman" w:cs="Times New Roman"/>
                <w:color w:val="auto"/>
                <w:sz w:val="24"/>
                <w:szCs w:val="24"/>
                <w:u w:val="none"/>
              </w:rPr>
              <w:t>Щучинские</w:t>
            </w:r>
            <w:proofErr w:type="spellEnd"/>
            <w:r w:rsidRPr="009F19B2">
              <w:rPr>
                <w:rStyle w:val="a7"/>
                <w:rFonts w:ascii="Times New Roman" w:hAnsi="Times New Roman" w:cs="Times New Roman"/>
                <w:color w:val="auto"/>
                <w:sz w:val="24"/>
                <w:szCs w:val="24"/>
                <w:u w:val="none"/>
              </w:rPr>
              <w:t xml:space="preserve"> Пески</w:t>
            </w:r>
            <w:r w:rsidR="002C3C85">
              <w:fldChar w:fldCharType="end"/>
            </w:r>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80,08</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14.</w:t>
            </w:r>
          </w:p>
        </w:tc>
        <w:tc>
          <w:tcPr>
            <w:tcW w:w="4101" w:type="dxa"/>
            <w:gridSpan w:val="2"/>
            <w:tcMar>
              <w:top w:w="15" w:type="dxa"/>
              <w:left w:w="48" w:type="dxa"/>
              <w:bottom w:w="15" w:type="dxa"/>
              <w:right w:w="48" w:type="dxa"/>
            </w:tcMar>
            <w:vAlign w:val="center"/>
          </w:tcPr>
          <w:p w:rsidR="00714679" w:rsidRPr="009F19B2" w:rsidRDefault="002C3C85" w:rsidP="0057607E">
            <w:pPr>
              <w:spacing w:after="0" w:line="240" w:lineRule="auto"/>
              <w:jc w:val="center"/>
              <w:rPr>
                <w:rFonts w:ascii="Times New Roman" w:hAnsi="Times New Roman" w:cs="Times New Roman"/>
                <w:sz w:val="24"/>
                <w:szCs w:val="24"/>
              </w:rPr>
            </w:pPr>
            <w:hyperlink r:id="rId35" w:tooltip="Ячейское сельское поселение" w:history="1">
              <w:r w:rsidR="00034701" w:rsidRPr="009F19B2">
                <w:rPr>
                  <w:rStyle w:val="a7"/>
                  <w:rFonts w:ascii="Times New Roman" w:hAnsi="Times New Roman" w:cs="Times New Roman"/>
                  <w:color w:val="auto"/>
                  <w:sz w:val="24"/>
                  <w:szCs w:val="24"/>
                  <w:u w:val="none"/>
                </w:rPr>
                <w:t>Ячейское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36" w:tooltip="Ячейка (Воронежская область)" w:history="1">
              <w:r w:rsidRPr="009F19B2">
                <w:rPr>
                  <w:rStyle w:val="a7"/>
                  <w:rFonts w:ascii="Times New Roman" w:hAnsi="Times New Roman" w:cs="Times New Roman"/>
                  <w:color w:val="auto"/>
                  <w:sz w:val="24"/>
                  <w:szCs w:val="24"/>
                  <w:u w:val="none"/>
                </w:rPr>
                <w:t>Ячейка</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79,10</w:t>
            </w:r>
          </w:p>
        </w:tc>
      </w:tr>
    </w:tbl>
    <w:p w:rsidR="00714679" w:rsidRPr="009F19B2" w:rsidRDefault="00714679" w:rsidP="00793836">
      <w:pPr>
        <w:spacing w:after="0" w:line="360" w:lineRule="auto"/>
        <w:ind w:firstLine="709"/>
        <w:jc w:val="center"/>
        <w:rPr>
          <w:rFonts w:ascii="Times New Roman" w:hAnsi="Times New Roman"/>
          <w:b/>
          <w:sz w:val="28"/>
          <w:szCs w:val="28"/>
        </w:rPr>
      </w:pPr>
    </w:p>
    <w:p w:rsidR="00714679" w:rsidRDefault="00714679" w:rsidP="00793836">
      <w:pPr>
        <w:spacing w:after="0" w:line="360" w:lineRule="auto"/>
        <w:ind w:firstLine="709"/>
        <w:jc w:val="center"/>
        <w:rPr>
          <w:rFonts w:ascii="Times New Roman" w:hAnsi="Times New Roman"/>
          <w:b/>
          <w:sz w:val="28"/>
          <w:szCs w:val="28"/>
        </w:rPr>
      </w:pPr>
      <w:r w:rsidRPr="009F19B2">
        <w:rPr>
          <w:rFonts w:ascii="Times New Roman" w:hAnsi="Times New Roman"/>
          <w:b/>
          <w:sz w:val="28"/>
          <w:szCs w:val="28"/>
        </w:rPr>
        <w:t>2.4. Климатические условия</w:t>
      </w:r>
    </w:p>
    <w:p w:rsidR="00902204" w:rsidRPr="009F19B2" w:rsidRDefault="00902204" w:rsidP="00793836">
      <w:pPr>
        <w:spacing w:after="0" w:line="360" w:lineRule="auto"/>
        <w:ind w:firstLine="709"/>
        <w:jc w:val="center"/>
        <w:rPr>
          <w:rFonts w:ascii="Times New Roman" w:hAnsi="Times New Roman"/>
          <w:b/>
          <w:sz w:val="28"/>
          <w:szCs w:val="28"/>
        </w:rPr>
      </w:pPr>
    </w:p>
    <w:p w:rsidR="00714679" w:rsidRPr="009F19B2" w:rsidRDefault="00714679" w:rsidP="00793836">
      <w:pPr>
        <w:pStyle w:val="a6"/>
        <w:shd w:val="clear" w:color="auto" w:fill="FFFFFF"/>
        <w:spacing w:before="0" w:beforeAutospacing="0" w:after="0" w:afterAutospacing="0" w:line="360" w:lineRule="auto"/>
        <w:ind w:firstLine="709"/>
        <w:jc w:val="both"/>
        <w:rPr>
          <w:sz w:val="28"/>
          <w:szCs w:val="28"/>
        </w:rPr>
      </w:pPr>
      <w:r w:rsidRPr="009F19B2">
        <w:rPr>
          <w:sz w:val="28"/>
          <w:szCs w:val="28"/>
        </w:rPr>
        <w:t xml:space="preserve">По климату </w:t>
      </w:r>
      <w:proofErr w:type="spellStart"/>
      <w:r w:rsidRPr="009F19B2">
        <w:rPr>
          <w:sz w:val="28"/>
          <w:szCs w:val="28"/>
        </w:rPr>
        <w:t>Эртильский</w:t>
      </w:r>
      <w:proofErr w:type="spellEnd"/>
      <w:r w:rsidRPr="009F19B2">
        <w:rPr>
          <w:sz w:val="28"/>
          <w:szCs w:val="28"/>
        </w:rPr>
        <w:t xml:space="preserve"> район несколько отличается от других районов Воронежской области, так как здесь наблюдается пониженное количество годовых осадков и самая низкая температура как зимой, так и летом.</w:t>
      </w:r>
    </w:p>
    <w:p w:rsidR="00CA4D61" w:rsidRPr="009F19B2" w:rsidRDefault="007A4938" w:rsidP="00793836">
      <w:pPr>
        <w:pStyle w:val="a6"/>
        <w:shd w:val="clear" w:color="auto" w:fill="FFFFFF"/>
        <w:spacing w:before="0" w:beforeAutospacing="0" w:after="0" w:afterAutospacing="0" w:line="360" w:lineRule="auto"/>
        <w:ind w:firstLine="709"/>
        <w:jc w:val="both"/>
        <w:rPr>
          <w:color w:val="23231F"/>
          <w:sz w:val="28"/>
          <w:szCs w:val="28"/>
        </w:rPr>
      </w:pPr>
      <w:r w:rsidRPr="009F19B2">
        <w:rPr>
          <w:noProof/>
          <w:sz w:val="28"/>
          <w:szCs w:val="28"/>
        </w:rPr>
        <w:drawing>
          <wp:anchor distT="0" distB="0" distL="114300" distR="114300" simplePos="0" relativeHeight="251661312" behindDoc="1" locked="0" layoutInCell="1" allowOverlap="1">
            <wp:simplePos x="0" y="0"/>
            <wp:positionH relativeFrom="column">
              <wp:posOffset>199390</wp:posOffset>
            </wp:positionH>
            <wp:positionV relativeFrom="paragraph">
              <wp:posOffset>947420</wp:posOffset>
            </wp:positionV>
            <wp:extent cx="6076950" cy="2019300"/>
            <wp:effectExtent l="0" t="0" r="0" b="0"/>
            <wp:wrapTight wrapText="bothSides">
              <wp:wrapPolygon edited="0">
                <wp:start x="0" y="0"/>
                <wp:lineTo x="0" y="21396"/>
                <wp:lineTo x="21532" y="21396"/>
                <wp:lineTo x="21532"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714679" w:rsidRPr="009F19B2">
        <w:rPr>
          <w:color w:val="23231F"/>
          <w:sz w:val="28"/>
          <w:szCs w:val="28"/>
        </w:rPr>
        <w:t>Продолжительность периода активных температур ниже, чем в западном районе на 5-10 дней. Годовая сумма осадков уменьшается до 450-486</w:t>
      </w:r>
      <w:r w:rsidR="00595ED2" w:rsidRPr="009F19B2">
        <w:rPr>
          <w:color w:val="23231F"/>
          <w:sz w:val="28"/>
          <w:szCs w:val="28"/>
        </w:rPr>
        <w:t xml:space="preserve"> </w:t>
      </w:r>
      <w:r w:rsidR="00714679" w:rsidRPr="009F19B2">
        <w:rPr>
          <w:color w:val="23231F"/>
          <w:sz w:val="28"/>
          <w:szCs w:val="28"/>
        </w:rPr>
        <w:t>мм. Коэффициент увлажнения лишь едва превышает 1,0.</w:t>
      </w:r>
    </w:p>
    <w:p w:rsidR="00035E5E" w:rsidRPr="009F19B2" w:rsidRDefault="00E31F75" w:rsidP="00793836">
      <w:pPr>
        <w:spacing w:after="0" w:line="360" w:lineRule="auto"/>
        <w:ind w:firstLine="709"/>
        <w:jc w:val="center"/>
        <w:rPr>
          <w:rFonts w:ascii="Times New Roman" w:hAnsi="Times New Roman"/>
          <w:b/>
          <w:sz w:val="24"/>
          <w:szCs w:val="24"/>
        </w:rPr>
      </w:pPr>
      <w:r w:rsidRPr="009F19B2">
        <w:rPr>
          <w:rFonts w:ascii="Times New Roman" w:hAnsi="Times New Roman"/>
          <w:b/>
          <w:sz w:val="24"/>
          <w:szCs w:val="24"/>
        </w:rPr>
        <w:t xml:space="preserve">                </w:t>
      </w:r>
      <w:r w:rsidR="00EB0EDD" w:rsidRPr="009F19B2">
        <w:rPr>
          <w:rFonts w:ascii="Times New Roman" w:hAnsi="Times New Roman"/>
          <w:b/>
          <w:sz w:val="24"/>
          <w:szCs w:val="24"/>
        </w:rPr>
        <w:t xml:space="preserve">          </w:t>
      </w:r>
      <w:r w:rsidR="00714679" w:rsidRPr="009F19B2">
        <w:rPr>
          <w:rFonts w:ascii="Times New Roman" w:hAnsi="Times New Roman"/>
          <w:b/>
          <w:sz w:val="24"/>
          <w:szCs w:val="24"/>
        </w:rPr>
        <w:t>Рисунок 3. Максимальная температура</w:t>
      </w:r>
      <w:r w:rsidR="00035E5E" w:rsidRPr="009F19B2">
        <w:rPr>
          <w:rFonts w:ascii="Times New Roman" w:hAnsi="Times New Roman"/>
          <w:b/>
          <w:sz w:val="24"/>
          <w:szCs w:val="24"/>
        </w:rPr>
        <w:t xml:space="preserve"> (среднемесячные данные)</w:t>
      </w:r>
    </w:p>
    <w:p w:rsidR="0088249A" w:rsidRDefault="0088249A" w:rsidP="00793836">
      <w:pPr>
        <w:spacing w:after="0" w:line="360" w:lineRule="auto"/>
        <w:ind w:firstLine="709"/>
        <w:jc w:val="both"/>
        <w:rPr>
          <w:rFonts w:ascii="Times New Roman" w:hAnsi="Times New Roman"/>
          <w:sz w:val="28"/>
          <w:szCs w:val="28"/>
        </w:rPr>
      </w:pP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Среднегодовая температура воздуха составляет +</w:t>
      </w:r>
      <w:r w:rsidR="00F47636" w:rsidRPr="009F19B2">
        <w:rPr>
          <w:rFonts w:ascii="Times New Roman" w:hAnsi="Times New Roman"/>
          <w:sz w:val="28"/>
          <w:szCs w:val="28"/>
        </w:rPr>
        <w:t>9,6</w:t>
      </w:r>
      <w:r w:rsidRPr="009F19B2">
        <w:rPr>
          <w:rFonts w:ascii="Times New Roman" w:hAnsi="Times New Roman"/>
          <w:sz w:val="28"/>
          <w:szCs w:val="28"/>
        </w:rPr>
        <w:t xml:space="preserve">°С. </w:t>
      </w:r>
    </w:p>
    <w:p w:rsidR="00714679" w:rsidRPr="009F19B2" w:rsidRDefault="00714679" w:rsidP="00793836">
      <w:pPr>
        <w:spacing w:after="0" w:line="360" w:lineRule="auto"/>
        <w:ind w:firstLine="709"/>
        <w:jc w:val="both"/>
        <w:rPr>
          <w:rFonts w:ascii="Times New Roman" w:hAnsi="Times New Roman"/>
          <w:sz w:val="28"/>
          <w:szCs w:val="28"/>
        </w:rPr>
      </w:pPr>
      <w:proofErr w:type="gramStart"/>
      <w:r w:rsidRPr="009F19B2">
        <w:rPr>
          <w:rFonts w:ascii="Times New Roman" w:hAnsi="Times New Roman"/>
          <w:sz w:val="28"/>
          <w:szCs w:val="28"/>
        </w:rPr>
        <w:t>Средние</w:t>
      </w:r>
      <w:proofErr w:type="gramEnd"/>
      <w:r w:rsidRPr="009F19B2">
        <w:rPr>
          <w:rFonts w:ascii="Times New Roman" w:hAnsi="Times New Roman"/>
          <w:sz w:val="28"/>
          <w:szCs w:val="28"/>
        </w:rPr>
        <w:t xml:space="preserve"> из абсолютных максимальных температур составляют +</w:t>
      </w:r>
      <w:r w:rsidR="00793F37" w:rsidRPr="009F19B2">
        <w:rPr>
          <w:rFonts w:ascii="Times New Roman" w:hAnsi="Times New Roman"/>
          <w:sz w:val="28"/>
          <w:szCs w:val="28"/>
        </w:rPr>
        <w:t>18</w:t>
      </w:r>
      <w:r w:rsidRPr="009F19B2">
        <w:rPr>
          <w:rFonts w:ascii="Times New Roman" w:hAnsi="Times New Roman"/>
          <w:sz w:val="28"/>
          <w:szCs w:val="28"/>
        </w:rPr>
        <w:t>°–+</w:t>
      </w:r>
      <w:r w:rsidR="00793F37" w:rsidRPr="009F19B2">
        <w:rPr>
          <w:rFonts w:ascii="Times New Roman" w:hAnsi="Times New Roman"/>
          <w:sz w:val="28"/>
          <w:szCs w:val="28"/>
        </w:rPr>
        <w:t>20</w:t>
      </w:r>
      <w:r w:rsidRPr="009F19B2">
        <w:rPr>
          <w:rFonts w:ascii="Times New Roman" w:hAnsi="Times New Roman"/>
          <w:sz w:val="28"/>
          <w:szCs w:val="28"/>
        </w:rPr>
        <w:t>°С.</w:t>
      </w:r>
    </w:p>
    <w:p w:rsidR="00035E5E" w:rsidRPr="009F19B2" w:rsidRDefault="00714679" w:rsidP="00793836">
      <w:pPr>
        <w:spacing w:after="0" w:line="360" w:lineRule="auto"/>
        <w:ind w:firstLine="709"/>
        <w:jc w:val="both"/>
        <w:rPr>
          <w:rFonts w:ascii="Times New Roman" w:hAnsi="Times New Roman"/>
          <w:sz w:val="28"/>
          <w:szCs w:val="28"/>
        </w:rPr>
      </w:pPr>
      <w:proofErr w:type="gramStart"/>
      <w:r w:rsidRPr="009F19B2">
        <w:rPr>
          <w:rFonts w:ascii="Times New Roman" w:hAnsi="Times New Roman"/>
          <w:sz w:val="28"/>
          <w:szCs w:val="28"/>
        </w:rPr>
        <w:lastRenderedPageBreak/>
        <w:t>Средние</w:t>
      </w:r>
      <w:proofErr w:type="gramEnd"/>
      <w:r w:rsidRPr="009F19B2">
        <w:rPr>
          <w:rFonts w:ascii="Times New Roman" w:hAnsi="Times New Roman"/>
          <w:sz w:val="28"/>
          <w:szCs w:val="28"/>
        </w:rPr>
        <w:t xml:space="preserve"> из абсолютных минимальных температур составляют -2</w:t>
      </w:r>
      <w:r w:rsidR="00793F37" w:rsidRPr="009F19B2">
        <w:rPr>
          <w:rFonts w:ascii="Times New Roman" w:hAnsi="Times New Roman"/>
          <w:sz w:val="28"/>
          <w:szCs w:val="28"/>
        </w:rPr>
        <w:t>0</w:t>
      </w:r>
      <w:r w:rsidRPr="009F19B2">
        <w:rPr>
          <w:rFonts w:ascii="Times New Roman" w:hAnsi="Times New Roman"/>
          <w:sz w:val="28"/>
          <w:szCs w:val="28"/>
        </w:rPr>
        <w:t>° –2</w:t>
      </w:r>
      <w:r w:rsidR="00793F37" w:rsidRPr="009F19B2">
        <w:rPr>
          <w:rFonts w:ascii="Times New Roman" w:hAnsi="Times New Roman"/>
          <w:sz w:val="28"/>
          <w:szCs w:val="28"/>
        </w:rPr>
        <w:t>1</w:t>
      </w:r>
      <w:r w:rsidR="00EB0EDD" w:rsidRPr="009F19B2">
        <w:rPr>
          <w:rFonts w:ascii="Times New Roman" w:hAnsi="Times New Roman"/>
          <w:sz w:val="28"/>
          <w:szCs w:val="28"/>
        </w:rPr>
        <w:t>°С.</w:t>
      </w:r>
    </w:p>
    <w:p w:rsidR="00EB0EDD" w:rsidRPr="009F19B2" w:rsidRDefault="00EB0EDD" w:rsidP="00793836">
      <w:pPr>
        <w:spacing w:after="0" w:line="360" w:lineRule="auto"/>
        <w:ind w:firstLine="709"/>
        <w:jc w:val="center"/>
        <w:rPr>
          <w:rFonts w:ascii="Times New Roman" w:hAnsi="Times New Roman"/>
          <w:b/>
          <w:sz w:val="24"/>
          <w:szCs w:val="24"/>
        </w:rPr>
      </w:pPr>
      <w:r w:rsidRPr="009F19B2">
        <w:rPr>
          <w:rFonts w:ascii="Times New Roman" w:hAnsi="Times New Roman"/>
          <w:noProof/>
          <w:sz w:val="28"/>
          <w:szCs w:val="28"/>
          <w:lang w:eastAsia="ru-RU"/>
        </w:rPr>
        <w:drawing>
          <wp:anchor distT="0" distB="0" distL="114300" distR="114300" simplePos="0" relativeHeight="251650048" behindDoc="1" locked="0" layoutInCell="1" allowOverlap="1">
            <wp:simplePos x="0" y="0"/>
            <wp:positionH relativeFrom="column">
              <wp:posOffset>323215</wp:posOffset>
            </wp:positionH>
            <wp:positionV relativeFrom="paragraph">
              <wp:posOffset>55245</wp:posOffset>
            </wp:positionV>
            <wp:extent cx="5934075" cy="1752600"/>
            <wp:effectExtent l="0" t="0" r="9525" b="0"/>
            <wp:wrapTight wrapText="bothSides">
              <wp:wrapPolygon edited="0">
                <wp:start x="0" y="0"/>
                <wp:lineTo x="0" y="21365"/>
                <wp:lineTo x="21565" y="21365"/>
                <wp:lineTo x="21565" y="0"/>
                <wp:lineTo x="0" y="0"/>
              </wp:wrapPolygon>
            </wp:wrapTight>
            <wp:docPr id="8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714679" w:rsidRPr="009F19B2">
        <w:rPr>
          <w:rFonts w:ascii="Times New Roman" w:hAnsi="Times New Roman"/>
          <w:b/>
          <w:sz w:val="24"/>
          <w:szCs w:val="24"/>
        </w:rPr>
        <w:t>Рисунок 4. Минимальная температура</w:t>
      </w:r>
      <w:r w:rsidRPr="009F19B2">
        <w:rPr>
          <w:rFonts w:ascii="Times New Roman" w:hAnsi="Times New Roman"/>
          <w:b/>
          <w:sz w:val="24"/>
          <w:szCs w:val="24"/>
        </w:rPr>
        <w:t xml:space="preserve"> (среднемесячные данные)</w:t>
      </w:r>
    </w:p>
    <w:p w:rsidR="00595ED2" w:rsidRPr="009F19B2" w:rsidRDefault="00595ED2" w:rsidP="00793836">
      <w:pPr>
        <w:spacing w:after="0" w:line="360" w:lineRule="auto"/>
        <w:ind w:firstLine="709"/>
        <w:jc w:val="center"/>
        <w:rPr>
          <w:rFonts w:ascii="Times New Roman" w:hAnsi="Times New Roman"/>
          <w:b/>
          <w:sz w:val="24"/>
          <w:szCs w:val="24"/>
        </w:rPr>
      </w:pPr>
    </w:p>
    <w:p w:rsidR="00615492" w:rsidRDefault="00EB0EDD" w:rsidP="00615492">
      <w:pPr>
        <w:spacing w:after="0" w:line="360" w:lineRule="auto"/>
        <w:ind w:firstLine="709"/>
        <w:jc w:val="both"/>
        <w:rPr>
          <w:rFonts w:ascii="Times New Roman" w:hAnsi="Times New Roman"/>
          <w:sz w:val="28"/>
          <w:szCs w:val="28"/>
        </w:rPr>
      </w:pPr>
      <w:r w:rsidRPr="009F19B2">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393065</wp:posOffset>
            </wp:positionH>
            <wp:positionV relativeFrom="paragraph">
              <wp:posOffset>760095</wp:posOffset>
            </wp:positionV>
            <wp:extent cx="5924550" cy="1847850"/>
            <wp:effectExtent l="0" t="0" r="19050" b="19050"/>
            <wp:wrapTight wrapText="bothSides">
              <wp:wrapPolygon edited="0">
                <wp:start x="0" y="0"/>
                <wp:lineTo x="0" y="21600"/>
                <wp:lineTo x="21600" y="21600"/>
                <wp:lineTo x="21600"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714679" w:rsidRPr="009F19B2">
        <w:rPr>
          <w:rFonts w:ascii="Times New Roman" w:hAnsi="Times New Roman"/>
          <w:sz w:val="28"/>
          <w:szCs w:val="28"/>
        </w:rPr>
        <w:t xml:space="preserve">В среднем относительная влажность воздуха на территории однородна и зависит от господствующей воздушной массы. </w:t>
      </w:r>
    </w:p>
    <w:p w:rsidR="00615492" w:rsidRPr="009F19B2" w:rsidRDefault="00615492" w:rsidP="00615492">
      <w:pPr>
        <w:spacing w:after="0" w:line="360" w:lineRule="auto"/>
        <w:jc w:val="both"/>
        <w:rPr>
          <w:rFonts w:ascii="Times New Roman" w:hAnsi="Times New Roman"/>
          <w:sz w:val="28"/>
          <w:szCs w:val="28"/>
        </w:rPr>
      </w:pPr>
    </w:p>
    <w:p w:rsidR="00035E5E" w:rsidRDefault="00596C1A" w:rsidP="00793836">
      <w:pPr>
        <w:spacing w:after="0" w:line="360" w:lineRule="auto"/>
        <w:ind w:firstLine="709"/>
        <w:jc w:val="center"/>
        <w:rPr>
          <w:rFonts w:ascii="Times New Roman" w:hAnsi="Times New Roman"/>
          <w:b/>
          <w:sz w:val="24"/>
          <w:szCs w:val="24"/>
        </w:rPr>
      </w:pPr>
      <w:r w:rsidRPr="009F19B2">
        <w:rPr>
          <w:rFonts w:ascii="Times New Roman" w:hAnsi="Times New Roman"/>
          <w:sz w:val="28"/>
          <w:szCs w:val="28"/>
        </w:rPr>
        <w:t xml:space="preserve">                   </w:t>
      </w:r>
      <w:r w:rsidR="00714679" w:rsidRPr="009F19B2">
        <w:rPr>
          <w:rFonts w:ascii="Times New Roman" w:hAnsi="Times New Roman"/>
          <w:b/>
          <w:sz w:val="24"/>
          <w:szCs w:val="24"/>
        </w:rPr>
        <w:t xml:space="preserve">Рисунок 5. Количество осадков, </w:t>
      </w:r>
      <w:proofErr w:type="gramStart"/>
      <w:r w:rsidR="00714679" w:rsidRPr="009F19B2">
        <w:rPr>
          <w:rFonts w:ascii="Times New Roman" w:hAnsi="Times New Roman"/>
          <w:b/>
          <w:sz w:val="24"/>
          <w:szCs w:val="24"/>
        </w:rPr>
        <w:t>мм</w:t>
      </w:r>
      <w:proofErr w:type="gramEnd"/>
    </w:p>
    <w:p w:rsidR="0088249A" w:rsidRPr="009F19B2" w:rsidRDefault="0088249A" w:rsidP="00793836">
      <w:pPr>
        <w:spacing w:after="0" w:line="360" w:lineRule="auto"/>
        <w:ind w:firstLine="709"/>
        <w:jc w:val="center"/>
        <w:rPr>
          <w:rFonts w:ascii="Times New Roman" w:hAnsi="Times New Roman"/>
          <w:b/>
          <w:sz w:val="24"/>
          <w:szCs w:val="24"/>
        </w:rPr>
      </w:pP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 xml:space="preserve">Годовая сумма осадков на территории района составляет </w:t>
      </w:r>
      <w:r w:rsidR="00596C1A" w:rsidRPr="009F19B2">
        <w:rPr>
          <w:rFonts w:ascii="Times New Roman" w:hAnsi="Times New Roman"/>
          <w:sz w:val="28"/>
          <w:szCs w:val="28"/>
        </w:rPr>
        <w:t>400-450</w:t>
      </w:r>
      <w:r w:rsidRPr="009F19B2">
        <w:rPr>
          <w:rFonts w:ascii="Times New Roman" w:hAnsi="Times New Roman"/>
          <w:sz w:val="28"/>
          <w:szCs w:val="28"/>
        </w:rPr>
        <w:t xml:space="preserve"> мм. Территория </w:t>
      </w:r>
      <w:r w:rsidR="00596C1A" w:rsidRPr="009F19B2">
        <w:rPr>
          <w:rFonts w:ascii="Times New Roman" w:hAnsi="Times New Roman"/>
          <w:sz w:val="28"/>
          <w:szCs w:val="28"/>
        </w:rPr>
        <w:t>Эртильского</w:t>
      </w:r>
      <w:r w:rsidRPr="009F19B2">
        <w:rPr>
          <w:rFonts w:ascii="Times New Roman" w:hAnsi="Times New Roman"/>
          <w:sz w:val="28"/>
          <w:szCs w:val="28"/>
        </w:rPr>
        <w:t xml:space="preserve"> муниципального района относится к зоне недостаточного увлажнения, что обусловлено достаточно высокой испаряемостью в теплый период. </w:t>
      </w: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 xml:space="preserve">Максимальное количество осадков </w:t>
      </w:r>
      <w:proofErr w:type="gramStart"/>
      <w:r w:rsidRPr="009F19B2">
        <w:rPr>
          <w:rFonts w:ascii="Times New Roman" w:hAnsi="Times New Roman"/>
          <w:sz w:val="28"/>
          <w:szCs w:val="28"/>
        </w:rPr>
        <w:t>наблюдается в ию</w:t>
      </w:r>
      <w:r w:rsidR="00596C1A" w:rsidRPr="009F19B2">
        <w:rPr>
          <w:rFonts w:ascii="Times New Roman" w:hAnsi="Times New Roman"/>
          <w:sz w:val="28"/>
          <w:szCs w:val="28"/>
        </w:rPr>
        <w:t>л</w:t>
      </w:r>
      <w:r w:rsidRPr="009F19B2">
        <w:rPr>
          <w:rFonts w:ascii="Times New Roman" w:hAnsi="Times New Roman"/>
          <w:sz w:val="28"/>
          <w:szCs w:val="28"/>
        </w:rPr>
        <w:t>е и составляет</w:t>
      </w:r>
      <w:proofErr w:type="gramEnd"/>
      <w:r w:rsidRPr="009F19B2">
        <w:rPr>
          <w:rFonts w:ascii="Times New Roman" w:hAnsi="Times New Roman"/>
          <w:sz w:val="28"/>
          <w:szCs w:val="28"/>
        </w:rPr>
        <w:t xml:space="preserve"> </w:t>
      </w:r>
      <w:r w:rsidR="00596C1A" w:rsidRPr="009F19B2">
        <w:rPr>
          <w:rFonts w:ascii="Times New Roman" w:hAnsi="Times New Roman"/>
          <w:sz w:val="28"/>
          <w:szCs w:val="28"/>
        </w:rPr>
        <w:t>59</w:t>
      </w:r>
      <w:r w:rsidRPr="009F19B2">
        <w:rPr>
          <w:rFonts w:ascii="Times New Roman" w:hAnsi="Times New Roman"/>
          <w:sz w:val="28"/>
          <w:szCs w:val="28"/>
        </w:rPr>
        <w:t xml:space="preserve"> мм.</w:t>
      </w: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 xml:space="preserve">Минимальное количество осадков </w:t>
      </w:r>
      <w:proofErr w:type="gramStart"/>
      <w:r w:rsidRPr="009F19B2">
        <w:rPr>
          <w:rFonts w:ascii="Times New Roman" w:hAnsi="Times New Roman"/>
          <w:sz w:val="28"/>
          <w:szCs w:val="28"/>
        </w:rPr>
        <w:t xml:space="preserve">наблюдается в </w:t>
      </w:r>
      <w:r w:rsidR="003F45AF" w:rsidRPr="009F19B2">
        <w:rPr>
          <w:rFonts w:ascii="Times New Roman" w:hAnsi="Times New Roman"/>
          <w:sz w:val="28"/>
          <w:szCs w:val="28"/>
        </w:rPr>
        <w:t>марте и</w:t>
      </w:r>
      <w:r w:rsidRPr="009F19B2">
        <w:rPr>
          <w:rFonts w:ascii="Times New Roman" w:hAnsi="Times New Roman"/>
          <w:sz w:val="28"/>
          <w:szCs w:val="28"/>
        </w:rPr>
        <w:t xml:space="preserve"> составляет</w:t>
      </w:r>
      <w:proofErr w:type="gramEnd"/>
      <w:r w:rsidRPr="009F19B2">
        <w:rPr>
          <w:rFonts w:ascii="Times New Roman" w:hAnsi="Times New Roman"/>
          <w:sz w:val="28"/>
          <w:szCs w:val="28"/>
        </w:rPr>
        <w:t xml:space="preserve"> </w:t>
      </w:r>
      <w:r w:rsidR="00596C1A" w:rsidRPr="009F19B2">
        <w:rPr>
          <w:rFonts w:ascii="Times New Roman" w:hAnsi="Times New Roman"/>
          <w:sz w:val="28"/>
          <w:szCs w:val="28"/>
        </w:rPr>
        <w:t>19</w:t>
      </w:r>
      <w:r w:rsidRPr="009F19B2">
        <w:rPr>
          <w:rFonts w:ascii="Times New Roman" w:hAnsi="Times New Roman"/>
          <w:sz w:val="28"/>
          <w:szCs w:val="28"/>
        </w:rPr>
        <w:t xml:space="preserve"> мм.</w:t>
      </w:r>
    </w:p>
    <w:p w:rsidR="00714679" w:rsidRDefault="00EB0EDD" w:rsidP="00793836">
      <w:pPr>
        <w:spacing w:after="0" w:line="360" w:lineRule="auto"/>
        <w:ind w:firstLine="709"/>
        <w:jc w:val="center"/>
        <w:rPr>
          <w:rFonts w:ascii="Times New Roman" w:hAnsi="Times New Roman" w:cs="Times New Roman"/>
          <w:b/>
          <w:color w:val="000000"/>
          <w:sz w:val="24"/>
          <w:szCs w:val="24"/>
        </w:rPr>
      </w:pPr>
      <w:r w:rsidRPr="009F19B2">
        <w:rPr>
          <w:rFonts w:ascii="Times New Roman" w:hAnsi="Times New Roman" w:cs="Times New Roman"/>
          <w:b/>
          <w:noProof/>
          <w:color w:val="000000"/>
          <w:sz w:val="24"/>
          <w:szCs w:val="24"/>
          <w:lang w:eastAsia="ru-RU"/>
        </w:rPr>
        <w:lastRenderedPageBreak/>
        <w:drawing>
          <wp:anchor distT="0" distB="0" distL="114300" distR="114300" simplePos="0" relativeHeight="251651072" behindDoc="0" locked="0" layoutInCell="1" allowOverlap="1">
            <wp:simplePos x="0" y="0"/>
            <wp:positionH relativeFrom="column">
              <wp:posOffset>450215</wp:posOffset>
            </wp:positionH>
            <wp:positionV relativeFrom="paragraph">
              <wp:posOffset>55880</wp:posOffset>
            </wp:positionV>
            <wp:extent cx="5800725" cy="1790700"/>
            <wp:effectExtent l="0" t="0" r="9525" b="19050"/>
            <wp:wrapTight wrapText="bothSides">
              <wp:wrapPolygon edited="0">
                <wp:start x="0" y="0"/>
                <wp:lineTo x="0" y="21600"/>
                <wp:lineTo x="21565" y="21600"/>
                <wp:lineTo x="21565" y="0"/>
                <wp:lineTo x="0" y="0"/>
              </wp:wrapPolygon>
            </wp:wrapTight>
            <wp:docPr id="278" name="Объект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714679" w:rsidRPr="009F19B2">
        <w:rPr>
          <w:rFonts w:ascii="Times New Roman" w:hAnsi="Times New Roman" w:cs="Times New Roman"/>
          <w:b/>
          <w:color w:val="000000"/>
          <w:sz w:val="24"/>
          <w:szCs w:val="24"/>
        </w:rPr>
        <w:t>Рисунок 6. Число дней с осадками</w:t>
      </w:r>
    </w:p>
    <w:p w:rsidR="00464013" w:rsidRPr="009F19B2" w:rsidRDefault="00464013" w:rsidP="00793836">
      <w:pPr>
        <w:spacing w:after="0" w:line="360" w:lineRule="auto"/>
        <w:ind w:firstLine="709"/>
        <w:jc w:val="center"/>
        <w:rPr>
          <w:rFonts w:ascii="Times New Roman" w:hAnsi="Times New Roman" w:cs="Times New Roman"/>
          <w:b/>
          <w:color w:val="000000"/>
          <w:sz w:val="24"/>
          <w:szCs w:val="24"/>
        </w:rPr>
      </w:pPr>
    </w:p>
    <w:p w:rsidR="00714679" w:rsidRDefault="00714679" w:rsidP="00793836">
      <w:pPr>
        <w:autoSpaceDE w:val="0"/>
        <w:spacing w:after="0" w:line="360" w:lineRule="auto"/>
        <w:ind w:firstLine="709"/>
        <w:jc w:val="center"/>
        <w:rPr>
          <w:rFonts w:ascii="Times New Roman" w:hAnsi="Times New Roman" w:cs="Times New Roman"/>
          <w:b/>
          <w:sz w:val="28"/>
          <w:szCs w:val="28"/>
        </w:rPr>
      </w:pPr>
      <w:r w:rsidRPr="009F19B2">
        <w:rPr>
          <w:rFonts w:ascii="Times New Roman" w:hAnsi="Times New Roman"/>
          <w:b/>
          <w:sz w:val="28"/>
          <w:szCs w:val="28"/>
        </w:rPr>
        <w:t>2.5. Население.</w:t>
      </w:r>
      <w:r w:rsidRPr="009F19B2">
        <w:rPr>
          <w:rFonts w:ascii="Times New Roman" w:hAnsi="Times New Roman" w:cs="Times New Roman"/>
        </w:rPr>
        <w:t xml:space="preserve"> </w:t>
      </w:r>
      <w:r w:rsidRPr="009F19B2">
        <w:rPr>
          <w:rFonts w:ascii="Times New Roman" w:hAnsi="Times New Roman" w:cs="Times New Roman"/>
          <w:b/>
          <w:sz w:val="28"/>
          <w:szCs w:val="28"/>
        </w:rPr>
        <w:t>Демографическая характеристика</w:t>
      </w:r>
    </w:p>
    <w:p w:rsidR="00464013" w:rsidRPr="009F19B2" w:rsidRDefault="00464013" w:rsidP="00793836">
      <w:pPr>
        <w:autoSpaceDE w:val="0"/>
        <w:spacing w:after="0" w:line="360" w:lineRule="auto"/>
        <w:ind w:firstLine="709"/>
        <w:jc w:val="center"/>
        <w:rPr>
          <w:rFonts w:ascii="Times New Roman" w:hAnsi="Times New Roman"/>
          <w:b/>
          <w:sz w:val="28"/>
          <w:szCs w:val="28"/>
        </w:rPr>
      </w:pPr>
    </w:p>
    <w:p w:rsidR="00870120" w:rsidRPr="0057607E" w:rsidRDefault="00D14204" w:rsidP="00793836">
      <w:pPr>
        <w:autoSpaceDE w:val="0"/>
        <w:spacing w:after="0" w:line="360" w:lineRule="auto"/>
        <w:ind w:firstLine="709"/>
        <w:jc w:val="both"/>
        <w:rPr>
          <w:rFonts w:ascii="Times New Roman" w:hAnsi="Times New Roman"/>
          <w:sz w:val="28"/>
          <w:szCs w:val="28"/>
        </w:rPr>
      </w:pPr>
      <w:r w:rsidRPr="0057607E">
        <w:rPr>
          <w:rFonts w:ascii="Times New Roman" w:eastAsia="Calibri" w:hAnsi="Times New Roman" w:cs="Times New Roman"/>
          <w:sz w:val="28"/>
          <w:szCs w:val="28"/>
          <w:lang w:eastAsia="en-US"/>
        </w:rPr>
        <w:t>По состоянию на 1 января 2023</w:t>
      </w:r>
      <w:r w:rsidR="00DA3E63" w:rsidRPr="0057607E">
        <w:rPr>
          <w:rFonts w:ascii="Times New Roman" w:eastAsia="Calibri" w:hAnsi="Times New Roman" w:cs="Times New Roman"/>
          <w:sz w:val="28"/>
          <w:szCs w:val="28"/>
          <w:lang w:eastAsia="en-US"/>
        </w:rPr>
        <w:t xml:space="preserve"> года численнос</w:t>
      </w:r>
      <w:r w:rsidRPr="0057607E">
        <w:rPr>
          <w:rFonts w:ascii="Times New Roman" w:eastAsia="Calibri" w:hAnsi="Times New Roman" w:cs="Times New Roman"/>
          <w:sz w:val="28"/>
          <w:szCs w:val="28"/>
          <w:lang w:eastAsia="en-US"/>
        </w:rPr>
        <w:t>ть населения составила 20448</w:t>
      </w:r>
      <w:r w:rsidR="00DA3E63" w:rsidRPr="0057607E">
        <w:rPr>
          <w:rFonts w:ascii="Times New Roman" w:eastAsia="Calibri" w:hAnsi="Times New Roman" w:cs="Times New Roman"/>
          <w:sz w:val="28"/>
          <w:szCs w:val="28"/>
          <w:lang w:eastAsia="en-US"/>
        </w:rPr>
        <w:t xml:space="preserve"> человек</w:t>
      </w:r>
      <w:r w:rsidR="00714679" w:rsidRPr="0057607E">
        <w:rPr>
          <w:rFonts w:ascii="Times New Roman" w:hAnsi="Times New Roman"/>
          <w:sz w:val="28"/>
          <w:szCs w:val="28"/>
        </w:rPr>
        <w:t xml:space="preserve">, в том числе </w:t>
      </w:r>
      <w:r w:rsidRPr="0057607E">
        <w:rPr>
          <w:rFonts w:ascii="Times New Roman" w:hAnsi="Times New Roman"/>
          <w:sz w:val="28"/>
          <w:szCs w:val="28"/>
        </w:rPr>
        <w:t>9789</w:t>
      </w:r>
      <w:r w:rsidR="00487400" w:rsidRPr="0057607E">
        <w:rPr>
          <w:rFonts w:ascii="Times New Roman" w:hAnsi="Times New Roman"/>
          <w:sz w:val="28"/>
          <w:szCs w:val="28"/>
        </w:rPr>
        <w:t xml:space="preserve"> </w:t>
      </w:r>
      <w:r w:rsidR="00714679" w:rsidRPr="0057607E">
        <w:rPr>
          <w:rFonts w:ascii="Times New Roman" w:hAnsi="Times New Roman"/>
          <w:sz w:val="28"/>
          <w:szCs w:val="28"/>
        </w:rPr>
        <w:t>человек – городское население (</w:t>
      </w:r>
      <w:r w:rsidR="00CA563E">
        <w:rPr>
          <w:rFonts w:ascii="Times New Roman" w:hAnsi="Times New Roman"/>
          <w:sz w:val="28"/>
          <w:szCs w:val="28"/>
        </w:rPr>
        <w:t>48</w:t>
      </w:r>
      <w:r w:rsidR="00714679" w:rsidRPr="0057607E">
        <w:rPr>
          <w:rFonts w:ascii="Times New Roman" w:hAnsi="Times New Roman"/>
          <w:sz w:val="28"/>
          <w:szCs w:val="28"/>
        </w:rPr>
        <w:t xml:space="preserve">% от всего населения района), </w:t>
      </w:r>
      <w:r w:rsidR="00CA563E">
        <w:rPr>
          <w:rFonts w:ascii="Times New Roman" w:hAnsi="Times New Roman"/>
          <w:sz w:val="28"/>
          <w:szCs w:val="28"/>
        </w:rPr>
        <w:t>10659</w:t>
      </w:r>
      <w:r w:rsidR="00487400" w:rsidRPr="0057607E">
        <w:rPr>
          <w:rFonts w:ascii="Times New Roman" w:hAnsi="Times New Roman"/>
          <w:sz w:val="28"/>
          <w:szCs w:val="28"/>
        </w:rPr>
        <w:t xml:space="preserve"> </w:t>
      </w:r>
      <w:r w:rsidR="00714679" w:rsidRPr="0057607E">
        <w:rPr>
          <w:rFonts w:ascii="Times New Roman" w:hAnsi="Times New Roman"/>
          <w:sz w:val="28"/>
          <w:szCs w:val="28"/>
        </w:rPr>
        <w:t>человек (</w:t>
      </w:r>
      <w:r w:rsidR="00CA563E">
        <w:rPr>
          <w:rFonts w:ascii="Times New Roman" w:hAnsi="Times New Roman"/>
          <w:sz w:val="28"/>
          <w:szCs w:val="28"/>
        </w:rPr>
        <w:t>52</w:t>
      </w:r>
      <w:r w:rsidR="00714679" w:rsidRPr="0057607E">
        <w:rPr>
          <w:rFonts w:ascii="Times New Roman" w:hAnsi="Times New Roman"/>
          <w:sz w:val="28"/>
          <w:szCs w:val="28"/>
        </w:rPr>
        <w:t>%) – сельское население.</w:t>
      </w:r>
    </w:p>
    <w:p w:rsidR="008C1379" w:rsidRPr="0057607E" w:rsidRDefault="008C1379" w:rsidP="00793836">
      <w:pPr>
        <w:autoSpaceDE w:val="0"/>
        <w:spacing w:after="0" w:line="360" w:lineRule="auto"/>
        <w:ind w:firstLine="709"/>
        <w:jc w:val="both"/>
        <w:rPr>
          <w:rFonts w:ascii="Times New Roman" w:hAnsi="Times New Roman"/>
          <w:sz w:val="28"/>
          <w:szCs w:val="28"/>
        </w:rPr>
      </w:pPr>
    </w:p>
    <w:p w:rsidR="00464013" w:rsidRPr="0057607E" w:rsidRDefault="008C1379" w:rsidP="008C1379">
      <w:pPr>
        <w:autoSpaceDE w:val="0"/>
        <w:spacing w:after="0" w:line="240" w:lineRule="auto"/>
        <w:ind w:firstLine="709"/>
        <w:jc w:val="center"/>
        <w:rPr>
          <w:rFonts w:ascii="Times New Roman" w:hAnsi="Times New Roman"/>
          <w:b/>
          <w:sz w:val="24"/>
          <w:szCs w:val="24"/>
        </w:rPr>
      </w:pPr>
      <w:r w:rsidRPr="0057607E">
        <w:rPr>
          <w:rFonts w:ascii="Times New Roman" w:hAnsi="Times New Roman"/>
          <w:b/>
          <w:sz w:val="24"/>
          <w:szCs w:val="24"/>
        </w:rPr>
        <w:t>Таблица 2. Движение населения, человек</w:t>
      </w:r>
    </w:p>
    <w:p w:rsidR="00CE28AE" w:rsidRPr="0057607E" w:rsidRDefault="00CE28AE" w:rsidP="00793836">
      <w:pPr>
        <w:autoSpaceDE w:val="0"/>
        <w:spacing w:after="0" w:line="240" w:lineRule="auto"/>
        <w:ind w:firstLine="709"/>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5"/>
        <w:gridCol w:w="923"/>
        <w:gridCol w:w="234"/>
        <w:gridCol w:w="696"/>
        <w:gridCol w:w="1143"/>
        <w:gridCol w:w="1143"/>
        <w:gridCol w:w="1115"/>
      </w:tblGrid>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p>
        </w:tc>
        <w:tc>
          <w:tcPr>
            <w:tcW w:w="923" w:type="dxa"/>
          </w:tcPr>
          <w:p w:rsidR="00D14204" w:rsidRPr="0057607E" w:rsidRDefault="00D14204" w:rsidP="00D93A18">
            <w:pPr>
              <w:autoSpaceDE w:val="0"/>
              <w:spacing w:after="0" w:line="240" w:lineRule="auto"/>
              <w:rPr>
                <w:rFonts w:ascii="Times New Roman" w:hAnsi="Times New Roman"/>
                <w:b/>
                <w:sz w:val="24"/>
                <w:szCs w:val="24"/>
              </w:rPr>
            </w:pPr>
          </w:p>
          <w:p w:rsidR="00D14204" w:rsidRPr="0057607E" w:rsidRDefault="00D14204" w:rsidP="00D93A18">
            <w:pPr>
              <w:autoSpaceDE w:val="0"/>
              <w:spacing w:after="0" w:line="240" w:lineRule="auto"/>
              <w:rPr>
                <w:rFonts w:ascii="Times New Roman" w:hAnsi="Times New Roman"/>
                <w:b/>
                <w:sz w:val="24"/>
                <w:szCs w:val="24"/>
              </w:rPr>
            </w:pPr>
            <w:r w:rsidRPr="0057607E">
              <w:rPr>
                <w:rFonts w:ascii="Times New Roman" w:hAnsi="Times New Roman"/>
                <w:b/>
                <w:sz w:val="24"/>
                <w:szCs w:val="24"/>
              </w:rPr>
              <w:t>2018</w:t>
            </w:r>
          </w:p>
        </w:tc>
        <w:tc>
          <w:tcPr>
            <w:tcW w:w="930" w:type="dxa"/>
            <w:gridSpan w:val="2"/>
          </w:tcPr>
          <w:p w:rsidR="00D14204" w:rsidRPr="0057607E" w:rsidRDefault="00D14204" w:rsidP="005517D7">
            <w:pPr>
              <w:autoSpaceDE w:val="0"/>
              <w:spacing w:after="0" w:line="240" w:lineRule="auto"/>
              <w:rPr>
                <w:rFonts w:ascii="Times New Roman" w:hAnsi="Times New Roman"/>
                <w:b/>
                <w:sz w:val="24"/>
                <w:szCs w:val="24"/>
              </w:rPr>
            </w:pPr>
          </w:p>
          <w:p w:rsidR="00D14204" w:rsidRPr="0057607E" w:rsidRDefault="00D14204"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2019</w:t>
            </w:r>
          </w:p>
        </w:tc>
        <w:tc>
          <w:tcPr>
            <w:tcW w:w="1143" w:type="dxa"/>
          </w:tcPr>
          <w:p w:rsidR="00D14204" w:rsidRPr="0057607E" w:rsidRDefault="00D14204" w:rsidP="005517D7">
            <w:pPr>
              <w:autoSpaceDE w:val="0"/>
              <w:spacing w:after="0" w:line="240" w:lineRule="auto"/>
              <w:rPr>
                <w:rFonts w:ascii="Times New Roman" w:hAnsi="Times New Roman"/>
                <w:b/>
                <w:sz w:val="24"/>
                <w:szCs w:val="24"/>
              </w:rPr>
            </w:pPr>
          </w:p>
          <w:p w:rsidR="00D14204" w:rsidRPr="0057607E" w:rsidRDefault="00D14204"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2020</w:t>
            </w:r>
          </w:p>
        </w:tc>
        <w:tc>
          <w:tcPr>
            <w:tcW w:w="1143" w:type="dxa"/>
          </w:tcPr>
          <w:p w:rsidR="00D14204" w:rsidRPr="0057607E" w:rsidRDefault="00D14204" w:rsidP="005517D7">
            <w:pPr>
              <w:autoSpaceDE w:val="0"/>
              <w:spacing w:after="0" w:line="240" w:lineRule="auto"/>
              <w:rPr>
                <w:rFonts w:ascii="Times New Roman" w:hAnsi="Times New Roman"/>
                <w:b/>
                <w:sz w:val="24"/>
                <w:szCs w:val="24"/>
              </w:rPr>
            </w:pPr>
          </w:p>
          <w:p w:rsidR="00D14204" w:rsidRPr="0057607E" w:rsidRDefault="00D14204"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2021</w:t>
            </w:r>
          </w:p>
        </w:tc>
        <w:tc>
          <w:tcPr>
            <w:tcW w:w="1115" w:type="dxa"/>
          </w:tcPr>
          <w:p w:rsidR="00D14204" w:rsidRPr="0057607E" w:rsidRDefault="00D14204" w:rsidP="005517D7">
            <w:pPr>
              <w:autoSpaceDE w:val="0"/>
              <w:spacing w:after="0" w:line="240" w:lineRule="auto"/>
              <w:rPr>
                <w:rFonts w:ascii="Times New Roman" w:hAnsi="Times New Roman"/>
                <w:b/>
                <w:sz w:val="24"/>
                <w:szCs w:val="24"/>
              </w:rPr>
            </w:pPr>
          </w:p>
          <w:p w:rsidR="00D14204" w:rsidRPr="0057607E" w:rsidRDefault="00D14204"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2022</w:t>
            </w:r>
          </w:p>
        </w:tc>
      </w:tr>
      <w:tr w:rsidR="00D14204" w:rsidRPr="0057607E" w:rsidTr="00D14204">
        <w:trPr>
          <w:gridAfter w:val="4"/>
          <w:wAfter w:w="4097" w:type="dxa"/>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p>
        </w:tc>
        <w:tc>
          <w:tcPr>
            <w:tcW w:w="1157" w:type="dxa"/>
            <w:gridSpan w:val="2"/>
          </w:tcPr>
          <w:p w:rsidR="00D14204" w:rsidRPr="0057607E" w:rsidRDefault="00D14204" w:rsidP="00793836">
            <w:pPr>
              <w:autoSpaceDE w:val="0"/>
              <w:spacing w:after="0" w:line="240" w:lineRule="auto"/>
              <w:ind w:firstLine="709"/>
              <w:jc w:val="center"/>
              <w:rPr>
                <w:rFonts w:ascii="Times New Roman" w:hAnsi="Times New Roman"/>
                <w:sz w:val="24"/>
                <w:szCs w:val="24"/>
              </w:rPr>
            </w:pPr>
          </w:p>
        </w:tc>
      </w:tr>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Родилось (без мертворожденных)</w:t>
            </w:r>
          </w:p>
        </w:tc>
        <w:tc>
          <w:tcPr>
            <w:tcW w:w="923" w:type="dxa"/>
            <w:vAlign w:val="center"/>
          </w:tcPr>
          <w:p w:rsidR="00D14204" w:rsidRPr="0057607E" w:rsidRDefault="00D14204" w:rsidP="005517D7">
            <w:pPr>
              <w:pStyle w:val="a6"/>
              <w:spacing w:before="0" w:beforeAutospacing="0" w:after="0" w:afterAutospacing="0" w:line="276" w:lineRule="auto"/>
            </w:pPr>
          </w:p>
          <w:p w:rsidR="00D14204" w:rsidRPr="0057607E" w:rsidRDefault="00D14204" w:rsidP="005517D7">
            <w:pPr>
              <w:pStyle w:val="a6"/>
              <w:spacing w:before="0" w:beforeAutospacing="0" w:after="0" w:afterAutospacing="0" w:line="276" w:lineRule="auto"/>
            </w:pPr>
            <w:r w:rsidRPr="0057607E">
              <w:t>173</w:t>
            </w:r>
          </w:p>
        </w:tc>
        <w:tc>
          <w:tcPr>
            <w:tcW w:w="930" w:type="dxa"/>
            <w:gridSpan w:val="2"/>
          </w:tcPr>
          <w:p w:rsidR="00D14204" w:rsidRPr="0057607E" w:rsidRDefault="00D14204" w:rsidP="005517D7">
            <w:pPr>
              <w:pStyle w:val="a6"/>
              <w:spacing w:before="0" w:beforeAutospacing="0" w:after="0" w:afterAutospacing="0" w:line="276" w:lineRule="auto"/>
              <w:jc w:val="both"/>
              <w:rPr>
                <w:bCs/>
                <w:kern w:val="24"/>
              </w:rPr>
            </w:pPr>
          </w:p>
          <w:p w:rsidR="00D14204" w:rsidRPr="0057607E" w:rsidRDefault="00D14204" w:rsidP="005517D7">
            <w:pPr>
              <w:pStyle w:val="a6"/>
              <w:spacing w:before="0" w:beforeAutospacing="0" w:after="0" w:afterAutospacing="0" w:line="276" w:lineRule="auto"/>
              <w:jc w:val="both"/>
              <w:rPr>
                <w:bCs/>
                <w:kern w:val="24"/>
              </w:rPr>
            </w:pPr>
            <w:r w:rsidRPr="0057607E">
              <w:rPr>
                <w:bCs/>
                <w:kern w:val="24"/>
              </w:rPr>
              <w:t>164</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161</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145</w:t>
            </w:r>
          </w:p>
        </w:tc>
        <w:tc>
          <w:tcPr>
            <w:tcW w:w="1115"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13</w:t>
            </w:r>
            <w:r w:rsidR="00CE1405" w:rsidRPr="0057607E">
              <w:rPr>
                <w:bCs/>
                <w:kern w:val="24"/>
              </w:rPr>
              <w:t>5</w:t>
            </w:r>
          </w:p>
        </w:tc>
      </w:tr>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Умерло</w:t>
            </w:r>
          </w:p>
        </w:tc>
        <w:tc>
          <w:tcPr>
            <w:tcW w:w="923" w:type="dxa"/>
            <w:vAlign w:val="center"/>
          </w:tcPr>
          <w:p w:rsidR="00D14204" w:rsidRPr="0057607E" w:rsidRDefault="00D14204" w:rsidP="005517D7">
            <w:pPr>
              <w:pStyle w:val="a6"/>
              <w:spacing w:before="0" w:beforeAutospacing="0" w:after="0" w:afterAutospacing="0" w:line="276" w:lineRule="auto"/>
            </w:pPr>
          </w:p>
          <w:p w:rsidR="00D14204" w:rsidRPr="0057607E" w:rsidRDefault="00D14204" w:rsidP="005517D7">
            <w:pPr>
              <w:pStyle w:val="a6"/>
              <w:spacing w:before="0" w:beforeAutospacing="0" w:after="0" w:afterAutospacing="0" w:line="276" w:lineRule="auto"/>
            </w:pPr>
            <w:r w:rsidRPr="0057607E">
              <w:t>460</w:t>
            </w:r>
          </w:p>
        </w:tc>
        <w:tc>
          <w:tcPr>
            <w:tcW w:w="930" w:type="dxa"/>
            <w:gridSpan w:val="2"/>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438</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433</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607</w:t>
            </w:r>
          </w:p>
        </w:tc>
        <w:tc>
          <w:tcPr>
            <w:tcW w:w="1115"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4</w:t>
            </w:r>
            <w:r w:rsidR="00CE1405" w:rsidRPr="0057607E">
              <w:rPr>
                <w:bCs/>
                <w:kern w:val="24"/>
              </w:rPr>
              <w:t>28</w:t>
            </w:r>
          </w:p>
        </w:tc>
      </w:tr>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Естественный прирост</w:t>
            </w:r>
            <w:proofErr w:type="gramStart"/>
            <w:r w:rsidRPr="0057607E">
              <w:rPr>
                <w:rFonts w:ascii="Times New Roman" w:hAnsi="Times New Roman"/>
                <w:sz w:val="24"/>
                <w:szCs w:val="24"/>
              </w:rPr>
              <w:t xml:space="preserve"> (+), </w:t>
            </w:r>
            <w:proofErr w:type="gramEnd"/>
            <w:r w:rsidRPr="0057607E">
              <w:rPr>
                <w:rFonts w:ascii="Times New Roman" w:hAnsi="Times New Roman"/>
                <w:sz w:val="24"/>
                <w:szCs w:val="24"/>
              </w:rPr>
              <w:t>убыль (-) населения</w:t>
            </w:r>
          </w:p>
        </w:tc>
        <w:tc>
          <w:tcPr>
            <w:tcW w:w="923" w:type="dxa"/>
            <w:vAlign w:val="center"/>
          </w:tcPr>
          <w:p w:rsidR="00D14204" w:rsidRPr="0057607E" w:rsidRDefault="00D14204" w:rsidP="007A4938">
            <w:pPr>
              <w:pStyle w:val="a6"/>
              <w:spacing w:before="0" w:beforeAutospacing="0" w:after="0" w:afterAutospacing="0" w:line="276" w:lineRule="auto"/>
            </w:pPr>
          </w:p>
          <w:p w:rsidR="00D14204" w:rsidRPr="0057607E" w:rsidRDefault="00D14204" w:rsidP="007A4938">
            <w:pPr>
              <w:pStyle w:val="a6"/>
              <w:spacing w:before="0" w:beforeAutospacing="0" w:after="0" w:afterAutospacing="0" w:line="276" w:lineRule="auto"/>
            </w:pPr>
            <w:r w:rsidRPr="0057607E">
              <w:t>-287</w:t>
            </w:r>
          </w:p>
        </w:tc>
        <w:tc>
          <w:tcPr>
            <w:tcW w:w="930" w:type="dxa"/>
            <w:gridSpan w:val="2"/>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-274</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-272</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-462</w:t>
            </w:r>
          </w:p>
        </w:tc>
        <w:tc>
          <w:tcPr>
            <w:tcW w:w="1115"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-29</w:t>
            </w:r>
            <w:r w:rsidR="00CE1405" w:rsidRPr="0057607E">
              <w:rPr>
                <w:bCs/>
                <w:kern w:val="24"/>
              </w:rPr>
              <w:t>3</w:t>
            </w:r>
          </w:p>
        </w:tc>
      </w:tr>
      <w:tr w:rsidR="00D14204" w:rsidRPr="0057607E" w:rsidTr="00D14204">
        <w:trPr>
          <w:gridAfter w:val="4"/>
          <w:wAfter w:w="4097" w:type="dxa"/>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cs="Times New Roman"/>
                <w:sz w:val="24"/>
                <w:szCs w:val="24"/>
              </w:rPr>
            </w:pPr>
          </w:p>
        </w:tc>
        <w:tc>
          <w:tcPr>
            <w:tcW w:w="1157" w:type="dxa"/>
            <w:gridSpan w:val="2"/>
          </w:tcPr>
          <w:p w:rsidR="00D14204" w:rsidRPr="0057607E" w:rsidRDefault="00D14204" w:rsidP="00793836">
            <w:pPr>
              <w:autoSpaceDE w:val="0"/>
              <w:spacing w:after="0" w:line="240" w:lineRule="auto"/>
              <w:ind w:firstLine="709"/>
              <w:jc w:val="center"/>
              <w:rPr>
                <w:rFonts w:ascii="Times New Roman" w:hAnsi="Times New Roman" w:cs="Times New Roman"/>
                <w:sz w:val="24"/>
                <w:szCs w:val="24"/>
              </w:rPr>
            </w:pPr>
          </w:p>
        </w:tc>
      </w:tr>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 xml:space="preserve">Число </w:t>
            </w:r>
            <w:proofErr w:type="gramStart"/>
            <w:r w:rsidRPr="0057607E">
              <w:rPr>
                <w:rFonts w:ascii="Times New Roman" w:hAnsi="Times New Roman"/>
                <w:sz w:val="24"/>
                <w:szCs w:val="24"/>
              </w:rPr>
              <w:t>прибывших</w:t>
            </w:r>
            <w:proofErr w:type="gramEnd"/>
          </w:p>
        </w:tc>
        <w:tc>
          <w:tcPr>
            <w:tcW w:w="923" w:type="dxa"/>
            <w:vAlign w:val="center"/>
          </w:tcPr>
          <w:p w:rsidR="00D14204" w:rsidRPr="0057607E" w:rsidRDefault="00D14204" w:rsidP="005517D7">
            <w:pPr>
              <w:pStyle w:val="a6"/>
              <w:spacing w:before="0" w:beforeAutospacing="0" w:after="0" w:afterAutospacing="0" w:line="276" w:lineRule="auto"/>
            </w:pPr>
          </w:p>
          <w:p w:rsidR="00D14204" w:rsidRPr="0057607E" w:rsidRDefault="00D14204" w:rsidP="005517D7">
            <w:pPr>
              <w:pStyle w:val="a6"/>
              <w:spacing w:before="0" w:beforeAutospacing="0" w:after="0" w:afterAutospacing="0" w:line="276" w:lineRule="auto"/>
            </w:pPr>
            <w:r w:rsidRPr="0057607E">
              <w:t>791</w:t>
            </w:r>
          </w:p>
        </w:tc>
        <w:tc>
          <w:tcPr>
            <w:tcW w:w="930" w:type="dxa"/>
            <w:gridSpan w:val="2"/>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717</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692</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732</w:t>
            </w:r>
          </w:p>
        </w:tc>
        <w:tc>
          <w:tcPr>
            <w:tcW w:w="1115"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CE1405" w:rsidP="005517D7">
            <w:pPr>
              <w:pStyle w:val="a6"/>
              <w:spacing w:before="0" w:beforeAutospacing="0" w:after="0" w:afterAutospacing="0" w:line="276" w:lineRule="auto"/>
              <w:rPr>
                <w:bCs/>
                <w:kern w:val="24"/>
              </w:rPr>
            </w:pPr>
            <w:r w:rsidRPr="0057607E">
              <w:rPr>
                <w:bCs/>
                <w:kern w:val="24"/>
              </w:rPr>
              <w:t>702</w:t>
            </w:r>
          </w:p>
        </w:tc>
      </w:tr>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 xml:space="preserve">Число </w:t>
            </w:r>
            <w:proofErr w:type="gramStart"/>
            <w:r w:rsidRPr="0057607E">
              <w:rPr>
                <w:rFonts w:ascii="Times New Roman" w:hAnsi="Times New Roman"/>
                <w:sz w:val="24"/>
                <w:szCs w:val="24"/>
              </w:rPr>
              <w:t>выбывших</w:t>
            </w:r>
            <w:proofErr w:type="gramEnd"/>
          </w:p>
        </w:tc>
        <w:tc>
          <w:tcPr>
            <w:tcW w:w="923" w:type="dxa"/>
            <w:vAlign w:val="center"/>
          </w:tcPr>
          <w:p w:rsidR="00D14204" w:rsidRPr="0057607E" w:rsidRDefault="00D14204" w:rsidP="005517D7">
            <w:pPr>
              <w:pStyle w:val="a6"/>
              <w:spacing w:before="0" w:beforeAutospacing="0" w:after="0" w:afterAutospacing="0" w:line="276" w:lineRule="auto"/>
            </w:pPr>
          </w:p>
          <w:p w:rsidR="00D14204" w:rsidRPr="0057607E" w:rsidRDefault="00D14204" w:rsidP="005517D7">
            <w:pPr>
              <w:pStyle w:val="a6"/>
              <w:spacing w:before="0" w:beforeAutospacing="0" w:after="0" w:afterAutospacing="0" w:line="276" w:lineRule="auto"/>
            </w:pPr>
            <w:r w:rsidRPr="0057607E">
              <w:t>870</w:t>
            </w:r>
          </w:p>
        </w:tc>
        <w:tc>
          <w:tcPr>
            <w:tcW w:w="930" w:type="dxa"/>
            <w:gridSpan w:val="2"/>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815</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789</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753</w:t>
            </w:r>
          </w:p>
        </w:tc>
        <w:tc>
          <w:tcPr>
            <w:tcW w:w="1115"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702</w:t>
            </w:r>
          </w:p>
        </w:tc>
      </w:tr>
      <w:tr w:rsidR="00D14204" w:rsidRPr="0057607E" w:rsidTr="00D14204">
        <w:trPr>
          <w:jc w:val="center"/>
        </w:trPr>
        <w:tc>
          <w:tcPr>
            <w:tcW w:w="4885" w:type="dxa"/>
          </w:tcPr>
          <w:p w:rsidR="00D14204" w:rsidRPr="0057607E" w:rsidRDefault="00D14204"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Миграционный прирост</w:t>
            </w:r>
            <w:proofErr w:type="gramStart"/>
            <w:r w:rsidRPr="0057607E">
              <w:rPr>
                <w:rFonts w:ascii="Times New Roman" w:hAnsi="Times New Roman"/>
                <w:sz w:val="24"/>
                <w:szCs w:val="24"/>
              </w:rPr>
              <w:t xml:space="preserve"> (+), </w:t>
            </w:r>
            <w:proofErr w:type="gramEnd"/>
            <w:r w:rsidRPr="0057607E">
              <w:rPr>
                <w:rFonts w:ascii="Times New Roman" w:hAnsi="Times New Roman"/>
                <w:sz w:val="24"/>
                <w:szCs w:val="24"/>
              </w:rPr>
              <w:t>убыль (-)</w:t>
            </w:r>
          </w:p>
        </w:tc>
        <w:tc>
          <w:tcPr>
            <w:tcW w:w="923" w:type="dxa"/>
            <w:vAlign w:val="center"/>
          </w:tcPr>
          <w:p w:rsidR="00D14204" w:rsidRPr="0057607E" w:rsidRDefault="00D14204" w:rsidP="005517D7">
            <w:pPr>
              <w:pStyle w:val="a6"/>
              <w:spacing w:before="0" w:beforeAutospacing="0" w:after="0" w:afterAutospacing="0" w:line="276" w:lineRule="auto"/>
            </w:pPr>
          </w:p>
          <w:p w:rsidR="00D14204" w:rsidRPr="0057607E" w:rsidRDefault="00D14204" w:rsidP="005517D7">
            <w:pPr>
              <w:pStyle w:val="a6"/>
              <w:spacing w:before="0" w:beforeAutospacing="0" w:after="0" w:afterAutospacing="0" w:line="276" w:lineRule="auto"/>
            </w:pPr>
            <w:r w:rsidRPr="0057607E">
              <w:t>-79</w:t>
            </w:r>
          </w:p>
        </w:tc>
        <w:tc>
          <w:tcPr>
            <w:tcW w:w="930" w:type="dxa"/>
            <w:gridSpan w:val="2"/>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-98</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-97</w:t>
            </w:r>
          </w:p>
        </w:tc>
        <w:tc>
          <w:tcPr>
            <w:tcW w:w="1143"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-21</w:t>
            </w:r>
          </w:p>
        </w:tc>
        <w:tc>
          <w:tcPr>
            <w:tcW w:w="1115" w:type="dxa"/>
          </w:tcPr>
          <w:p w:rsidR="00D14204" w:rsidRPr="0057607E" w:rsidRDefault="00D14204" w:rsidP="005517D7">
            <w:pPr>
              <w:pStyle w:val="a6"/>
              <w:spacing w:before="0" w:beforeAutospacing="0" w:after="0" w:afterAutospacing="0" w:line="276" w:lineRule="auto"/>
              <w:rPr>
                <w:bCs/>
                <w:kern w:val="24"/>
              </w:rPr>
            </w:pPr>
          </w:p>
          <w:p w:rsidR="00D14204" w:rsidRPr="0057607E" w:rsidRDefault="00D14204" w:rsidP="005517D7">
            <w:pPr>
              <w:pStyle w:val="a6"/>
              <w:spacing w:before="0" w:beforeAutospacing="0" w:after="0" w:afterAutospacing="0" w:line="276" w:lineRule="auto"/>
              <w:rPr>
                <w:bCs/>
                <w:kern w:val="24"/>
              </w:rPr>
            </w:pPr>
            <w:r w:rsidRPr="0057607E">
              <w:rPr>
                <w:bCs/>
                <w:kern w:val="24"/>
              </w:rPr>
              <w:t>-</w:t>
            </w:r>
            <w:r w:rsidR="00CE1405" w:rsidRPr="0057607E">
              <w:rPr>
                <w:bCs/>
                <w:kern w:val="24"/>
              </w:rPr>
              <w:t>0</w:t>
            </w:r>
          </w:p>
        </w:tc>
      </w:tr>
    </w:tbl>
    <w:p w:rsidR="00714679" w:rsidRPr="0057607E" w:rsidRDefault="00714679" w:rsidP="00793836">
      <w:pPr>
        <w:autoSpaceDE w:val="0"/>
        <w:spacing w:after="0" w:line="240" w:lineRule="auto"/>
        <w:ind w:firstLine="709"/>
        <w:jc w:val="both"/>
        <w:rPr>
          <w:rFonts w:ascii="Times New Roman" w:hAnsi="Times New Roman"/>
          <w:sz w:val="28"/>
          <w:szCs w:val="28"/>
        </w:rPr>
      </w:pPr>
    </w:p>
    <w:p w:rsidR="00714679" w:rsidRPr="0057607E" w:rsidRDefault="00714679" w:rsidP="00793836">
      <w:pPr>
        <w:autoSpaceDE w:val="0"/>
        <w:spacing w:after="0" w:line="360" w:lineRule="auto"/>
        <w:ind w:firstLine="709"/>
        <w:jc w:val="both"/>
        <w:rPr>
          <w:rFonts w:ascii="Times New Roman" w:hAnsi="Times New Roman"/>
          <w:sz w:val="28"/>
          <w:szCs w:val="28"/>
        </w:rPr>
      </w:pPr>
      <w:r w:rsidRPr="0057607E">
        <w:rPr>
          <w:rFonts w:ascii="Times New Roman" w:hAnsi="Times New Roman"/>
          <w:sz w:val="28"/>
          <w:szCs w:val="28"/>
        </w:rPr>
        <w:t xml:space="preserve">Следует отметить, что естественная убыль в </w:t>
      </w:r>
      <w:proofErr w:type="spellStart"/>
      <w:r w:rsidR="009D7E76" w:rsidRPr="0057607E">
        <w:rPr>
          <w:rFonts w:ascii="Times New Roman" w:hAnsi="Times New Roman"/>
          <w:sz w:val="28"/>
          <w:szCs w:val="28"/>
        </w:rPr>
        <w:t>Эртильском</w:t>
      </w:r>
      <w:proofErr w:type="spellEnd"/>
      <w:r w:rsidRPr="0057607E">
        <w:rPr>
          <w:rFonts w:ascii="Times New Roman" w:hAnsi="Times New Roman"/>
          <w:sz w:val="28"/>
          <w:szCs w:val="28"/>
        </w:rPr>
        <w:t xml:space="preserve"> районе за последние </w:t>
      </w:r>
      <w:r w:rsidR="00944D3E" w:rsidRPr="0057607E">
        <w:rPr>
          <w:rFonts w:ascii="Times New Roman" w:hAnsi="Times New Roman"/>
          <w:sz w:val="28"/>
          <w:szCs w:val="28"/>
        </w:rPr>
        <w:t>пять лет</w:t>
      </w:r>
      <w:r w:rsidRPr="0057607E">
        <w:rPr>
          <w:rFonts w:ascii="Times New Roman" w:hAnsi="Times New Roman"/>
          <w:sz w:val="28"/>
          <w:szCs w:val="28"/>
        </w:rPr>
        <w:t xml:space="preserve"> </w:t>
      </w:r>
      <w:r w:rsidR="00E96251" w:rsidRPr="0057607E">
        <w:rPr>
          <w:rFonts w:ascii="Times New Roman" w:hAnsi="Times New Roman"/>
          <w:sz w:val="28"/>
          <w:szCs w:val="28"/>
        </w:rPr>
        <w:t xml:space="preserve">выросла </w:t>
      </w:r>
      <w:r w:rsidRPr="0057607E">
        <w:rPr>
          <w:rFonts w:ascii="Times New Roman" w:hAnsi="Times New Roman"/>
          <w:sz w:val="28"/>
          <w:szCs w:val="28"/>
        </w:rPr>
        <w:t xml:space="preserve">на </w:t>
      </w:r>
      <w:r w:rsidR="00CE1405" w:rsidRPr="0057607E">
        <w:rPr>
          <w:rFonts w:ascii="Times New Roman" w:hAnsi="Times New Roman"/>
          <w:sz w:val="28"/>
          <w:szCs w:val="28"/>
        </w:rPr>
        <w:t>17,6</w:t>
      </w:r>
      <w:r w:rsidR="00B11B43" w:rsidRPr="0057607E">
        <w:rPr>
          <w:rFonts w:ascii="Times New Roman" w:hAnsi="Times New Roman"/>
          <w:sz w:val="28"/>
          <w:szCs w:val="28"/>
        </w:rPr>
        <w:t>%</w:t>
      </w:r>
      <w:r w:rsidRPr="0057607E">
        <w:rPr>
          <w:rFonts w:ascii="Times New Roman" w:hAnsi="Times New Roman"/>
          <w:sz w:val="28"/>
          <w:szCs w:val="28"/>
        </w:rPr>
        <w:t xml:space="preserve">.  </w:t>
      </w:r>
    </w:p>
    <w:p w:rsidR="00CE1405" w:rsidRPr="00CE1405" w:rsidRDefault="00714679" w:rsidP="00CE1405">
      <w:pPr>
        <w:autoSpaceDE w:val="0"/>
        <w:spacing w:after="0" w:line="360" w:lineRule="auto"/>
        <w:ind w:firstLine="709"/>
        <w:jc w:val="both"/>
        <w:rPr>
          <w:rFonts w:ascii="Times New Roman" w:hAnsi="Times New Roman"/>
          <w:sz w:val="28"/>
          <w:szCs w:val="28"/>
        </w:rPr>
      </w:pPr>
      <w:r w:rsidRPr="0057607E">
        <w:rPr>
          <w:rFonts w:ascii="Times New Roman" w:hAnsi="Times New Roman"/>
          <w:sz w:val="28"/>
          <w:szCs w:val="28"/>
        </w:rPr>
        <w:lastRenderedPageBreak/>
        <w:t>Анализ механического движения населения показывает, что миграционн</w:t>
      </w:r>
      <w:r w:rsidR="00E96251" w:rsidRPr="0057607E">
        <w:rPr>
          <w:rFonts w:ascii="Times New Roman" w:hAnsi="Times New Roman"/>
          <w:sz w:val="28"/>
          <w:szCs w:val="28"/>
        </w:rPr>
        <w:t>ая</w:t>
      </w:r>
      <w:r w:rsidRPr="0057607E">
        <w:rPr>
          <w:rFonts w:ascii="Times New Roman" w:hAnsi="Times New Roman"/>
          <w:sz w:val="28"/>
          <w:szCs w:val="28"/>
        </w:rPr>
        <w:t xml:space="preserve"> </w:t>
      </w:r>
      <w:r w:rsidR="00E96251" w:rsidRPr="0057607E">
        <w:rPr>
          <w:rFonts w:ascii="Times New Roman" w:hAnsi="Times New Roman"/>
          <w:sz w:val="28"/>
          <w:szCs w:val="28"/>
        </w:rPr>
        <w:t>убыль</w:t>
      </w:r>
      <w:r w:rsidRPr="0057607E">
        <w:rPr>
          <w:rFonts w:ascii="Times New Roman" w:hAnsi="Times New Roman"/>
          <w:sz w:val="28"/>
          <w:szCs w:val="28"/>
        </w:rPr>
        <w:t xml:space="preserve"> населения </w:t>
      </w:r>
      <w:r w:rsidR="009D7E76" w:rsidRPr="0057607E">
        <w:rPr>
          <w:rFonts w:ascii="Times New Roman" w:hAnsi="Times New Roman"/>
          <w:sz w:val="28"/>
          <w:szCs w:val="28"/>
        </w:rPr>
        <w:t>Эртильского</w:t>
      </w:r>
      <w:r w:rsidRPr="0057607E">
        <w:rPr>
          <w:rFonts w:ascii="Times New Roman" w:hAnsi="Times New Roman"/>
          <w:sz w:val="28"/>
          <w:szCs w:val="28"/>
        </w:rPr>
        <w:t xml:space="preserve"> муниципального района</w:t>
      </w:r>
      <w:r w:rsidR="00DA1B59" w:rsidRPr="0057607E">
        <w:t xml:space="preserve"> </w:t>
      </w:r>
      <w:r w:rsidR="00DA1B59" w:rsidRPr="0057607E">
        <w:rPr>
          <w:rFonts w:ascii="Times New Roman" w:hAnsi="Times New Roman"/>
          <w:sz w:val="28"/>
          <w:szCs w:val="28"/>
        </w:rPr>
        <w:t>в 20</w:t>
      </w:r>
      <w:r w:rsidR="00D14204" w:rsidRPr="0057607E">
        <w:rPr>
          <w:rFonts w:ascii="Times New Roman" w:hAnsi="Times New Roman"/>
          <w:sz w:val="28"/>
          <w:szCs w:val="28"/>
        </w:rPr>
        <w:t>22</w:t>
      </w:r>
      <w:r w:rsidR="00DA1B59" w:rsidRPr="0057607E">
        <w:rPr>
          <w:rFonts w:ascii="Times New Roman" w:hAnsi="Times New Roman"/>
          <w:sz w:val="28"/>
          <w:szCs w:val="28"/>
        </w:rPr>
        <w:t xml:space="preserve"> году</w:t>
      </w:r>
      <w:r w:rsidRPr="0057607E">
        <w:rPr>
          <w:rFonts w:ascii="Times New Roman" w:hAnsi="Times New Roman"/>
          <w:sz w:val="28"/>
          <w:szCs w:val="28"/>
        </w:rPr>
        <w:t xml:space="preserve"> составил</w:t>
      </w:r>
      <w:r w:rsidR="00E96251" w:rsidRPr="0057607E">
        <w:rPr>
          <w:rFonts w:ascii="Times New Roman" w:hAnsi="Times New Roman"/>
          <w:sz w:val="28"/>
          <w:szCs w:val="28"/>
        </w:rPr>
        <w:t>а</w:t>
      </w:r>
      <w:r w:rsidRPr="0057607E">
        <w:rPr>
          <w:rFonts w:ascii="Times New Roman" w:hAnsi="Times New Roman"/>
          <w:sz w:val="28"/>
          <w:szCs w:val="28"/>
        </w:rPr>
        <w:t xml:space="preserve"> </w:t>
      </w:r>
      <w:r w:rsidR="00CE1405" w:rsidRPr="0057607E">
        <w:rPr>
          <w:rFonts w:ascii="Times New Roman" w:hAnsi="Times New Roman"/>
          <w:sz w:val="28"/>
          <w:szCs w:val="28"/>
        </w:rPr>
        <w:t>0</w:t>
      </w:r>
      <w:r w:rsidR="00DA1B59" w:rsidRPr="0057607E">
        <w:rPr>
          <w:rFonts w:ascii="Times New Roman" w:hAnsi="Times New Roman"/>
          <w:sz w:val="28"/>
          <w:szCs w:val="28"/>
        </w:rPr>
        <w:t xml:space="preserve"> человек</w:t>
      </w:r>
      <w:r w:rsidR="00CA563E">
        <w:rPr>
          <w:rFonts w:ascii="Times New Roman" w:hAnsi="Times New Roman"/>
          <w:sz w:val="28"/>
          <w:szCs w:val="28"/>
        </w:rPr>
        <w:t>.</w:t>
      </w:r>
    </w:p>
    <w:p w:rsidR="00D434F4" w:rsidRPr="00A8772D" w:rsidRDefault="00CA4D61" w:rsidP="00CE1405">
      <w:pPr>
        <w:autoSpaceDE w:val="0"/>
        <w:spacing w:after="0" w:line="360" w:lineRule="auto"/>
        <w:ind w:firstLine="709"/>
        <w:jc w:val="center"/>
        <w:rPr>
          <w:rFonts w:ascii="Times New Roman" w:hAnsi="Times New Roman" w:cs="Times New Roman"/>
          <w:b/>
          <w:bCs/>
          <w:sz w:val="28"/>
          <w:szCs w:val="28"/>
        </w:rPr>
      </w:pPr>
      <w:r w:rsidRPr="00A8772D">
        <w:rPr>
          <w:rFonts w:ascii="Times New Roman" w:hAnsi="Times New Roman" w:cs="Times New Roman"/>
          <w:b/>
          <w:bCs/>
          <w:sz w:val="28"/>
          <w:szCs w:val="28"/>
        </w:rPr>
        <w:t>2.6. Социальная сфера</w:t>
      </w:r>
    </w:p>
    <w:p w:rsidR="00944D3E" w:rsidRDefault="00CA4D61" w:rsidP="00CE1405">
      <w:pPr>
        <w:pStyle w:val="ConsPlusNormal0"/>
        <w:widowControl/>
        <w:spacing w:line="360" w:lineRule="auto"/>
        <w:ind w:firstLine="709"/>
        <w:jc w:val="center"/>
        <w:rPr>
          <w:rFonts w:ascii="Times New Roman" w:hAnsi="Times New Roman" w:cs="Times New Roman"/>
          <w:b/>
          <w:bCs/>
          <w:sz w:val="28"/>
          <w:szCs w:val="28"/>
        </w:rPr>
      </w:pPr>
      <w:r w:rsidRPr="00944D3E">
        <w:rPr>
          <w:rFonts w:ascii="Times New Roman" w:hAnsi="Times New Roman" w:cs="Times New Roman"/>
          <w:b/>
          <w:bCs/>
          <w:sz w:val="28"/>
          <w:szCs w:val="28"/>
        </w:rPr>
        <w:t>2.6.1. Образование</w:t>
      </w:r>
    </w:p>
    <w:p w:rsidR="00CE1405" w:rsidRPr="0057607E" w:rsidRDefault="00CE1405" w:rsidP="00CE1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720"/>
        <w:jc w:val="both"/>
        <w:rPr>
          <w:rFonts w:ascii="Times New Roman" w:eastAsia="Calibri" w:hAnsi="Times New Roman" w:cs="Times New Roman"/>
          <w:sz w:val="28"/>
          <w:szCs w:val="28"/>
          <w:lang w:eastAsia="en-US"/>
        </w:rPr>
      </w:pPr>
      <w:r w:rsidRPr="0057607E">
        <w:rPr>
          <w:rFonts w:ascii="Times New Roman" w:hAnsi="Times New Roman" w:cs="Times New Roman"/>
          <w:sz w:val="28"/>
          <w:szCs w:val="28"/>
          <w:lang w:eastAsia="ru-RU"/>
        </w:rPr>
        <w:t>Муниципальная система образования в 2022 представлена 14 образовательными учреждениями: 10 средних общеобразовательных школ, 1 основная образовательная школа, 1</w:t>
      </w:r>
      <w:r w:rsidRPr="0057607E">
        <w:rPr>
          <w:rFonts w:ascii="Times New Roman" w:hAnsi="Times New Roman" w:cs="Times New Roman"/>
          <w:color w:val="FF0000"/>
          <w:sz w:val="28"/>
          <w:szCs w:val="28"/>
          <w:lang w:eastAsia="ru-RU"/>
        </w:rPr>
        <w:t xml:space="preserve"> </w:t>
      </w:r>
      <w:r w:rsidRPr="0057607E">
        <w:rPr>
          <w:rFonts w:ascii="Times New Roman" w:hAnsi="Times New Roman" w:cs="Times New Roman"/>
          <w:sz w:val="28"/>
          <w:szCs w:val="28"/>
          <w:lang w:eastAsia="ru-RU"/>
        </w:rPr>
        <w:t xml:space="preserve">дошкольное образовательное учреждение, 2 учреждения дополнительного образования из 10 средних общеобразовательных школ: городских – 3, сельских – 7.  </w:t>
      </w:r>
      <w:r w:rsidRPr="0057607E">
        <w:rPr>
          <w:rFonts w:ascii="Times New Roman" w:eastAsia="Calibri" w:hAnsi="Times New Roman" w:cs="Times New Roman"/>
          <w:sz w:val="28"/>
          <w:szCs w:val="28"/>
          <w:lang w:eastAsia="en-US"/>
        </w:rPr>
        <w:t>В 9 общеобразовательных учреждениях реализуется программа дошкольного образования. Все образовательные учреждения района имеют лицензии, свидетельства о государственной аккредитации.</w:t>
      </w:r>
    </w:p>
    <w:p w:rsidR="00CE1405" w:rsidRPr="0057607E" w:rsidRDefault="00CE1405" w:rsidP="00CE1405">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Всего в школах района обучается 2146 человек (1280 – в городе, 866 – в сельских общеобразовательных учреждениях).  </w:t>
      </w:r>
    </w:p>
    <w:p w:rsidR="00CE1405" w:rsidRPr="0057607E" w:rsidRDefault="00CE1405" w:rsidP="00CE1405">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Развитие общего и дополнительного образования идет по направлениям:</w:t>
      </w:r>
    </w:p>
    <w:p w:rsidR="00CE1405" w:rsidRPr="0057607E" w:rsidRDefault="00CE1405" w:rsidP="00CE1405">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переход на </w:t>
      </w:r>
      <w:proofErr w:type="gramStart"/>
      <w:r w:rsidRPr="0057607E">
        <w:rPr>
          <w:rFonts w:ascii="Times New Roman" w:eastAsia="Calibri" w:hAnsi="Times New Roman" w:cs="Times New Roman"/>
          <w:sz w:val="28"/>
          <w:szCs w:val="28"/>
          <w:lang w:eastAsia="en-US"/>
        </w:rPr>
        <w:t>обновленные</w:t>
      </w:r>
      <w:proofErr w:type="gramEnd"/>
      <w:r w:rsidRPr="0057607E">
        <w:rPr>
          <w:rFonts w:ascii="Times New Roman" w:eastAsia="Calibri" w:hAnsi="Times New Roman" w:cs="Times New Roman"/>
          <w:sz w:val="28"/>
          <w:szCs w:val="28"/>
          <w:lang w:eastAsia="en-US"/>
        </w:rPr>
        <w:t xml:space="preserve"> ФГОС НОО, ООО. </w:t>
      </w:r>
    </w:p>
    <w:p w:rsidR="00CE1405" w:rsidRPr="0057607E" w:rsidRDefault="00CE1405" w:rsidP="00CE1405">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участие в проектах ФГИС «Моя школа», «Школа </w:t>
      </w:r>
      <w:proofErr w:type="spellStart"/>
      <w:r w:rsidRPr="0057607E">
        <w:rPr>
          <w:rFonts w:ascii="Times New Roman" w:eastAsia="Calibri" w:hAnsi="Times New Roman" w:cs="Times New Roman"/>
          <w:sz w:val="28"/>
          <w:szCs w:val="28"/>
          <w:lang w:eastAsia="en-US"/>
        </w:rPr>
        <w:t>Минпросвещения</w:t>
      </w:r>
      <w:proofErr w:type="spellEnd"/>
      <w:r w:rsidRPr="0057607E">
        <w:rPr>
          <w:rFonts w:ascii="Times New Roman" w:eastAsia="Calibri" w:hAnsi="Times New Roman" w:cs="Times New Roman"/>
          <w:sz w:val="28"/>
          <w:szCs w:val="28"/>
          <w:lang w:eastAsia="en-US"/>
        </w:rPr>
        <w:t xml:space="preserve"> России»;</w:t>
      </w:r>
    </w:p>
    <w:p w:rsidR="00CE1405" w:rsidRPr="0057607E" w:rsidRDefault="00CE1405" w:rsidP="00CE1405">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участие в региональной программе повышения качества образования в школах с низкими результатами обучения;</w:t>
      </w:r>
    </w:p>
    <w:p w:rsidR="00CE1405" w:rsidRPr="0057607E" w:rsidRDefault="00CE1405" w:rsidP="00CE1405">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в рамках региональной инновационной площадки в МБОУ «</w:t>
      </w:r>
      <w:proofErr w:type="spellStart"/>
      <w:r w:rsidRPr="0057607E">
        <w:rPr>
          <w:rFonts w:ascii="Times New Roman" w:eastAsia="Calibri" w:hAnsi="Times New Roman" w:cs="Times New Roman"/>
          <w:sz w:val="28"/>
          <w:szCs w:val="28"/>
          <w:lang w:eastAsia="en-US"/>
        </w:rPr>
        <w:t>Эртильская</w:t>
      </w:r>
      <w:proofErr w:type="spellEnd"/>
      <w:r w:rsidRPr="0057607E">
        <w:rPr>
          <w:rFonts w:ascii="Times New Roman" w:eastAsia="Calibri" w:hAnsi="Times New Roman" w:cs="Times New Roman"/>
          <w:sz w:val="28"/>
          <w:szCs w:val="28"/>
          <w:lang w:eastAsia="en-US"/>
        </w:rPr>
        <w:t xml:space="preserve"> СОШ с УИОП» реализуется проект «Организация комплекса лабораторий для раннего самоопределения школьников 5-7 классов» (лаборатории: творческая, естественнонаучная, </w:t>
      </w:r>
      <w:proofErr w:type="spellStart"/>
      <w:r w:rsidRPr="0057607E">
        <w:rPr>
          <w:rFonts w:ascii="Times New Roman" w:eastAsia="Calibri" w:hAnsi="Times New Roman" w:cs="Times New Roman"/>
          <w:sz w:val="28"/>
          <w:szCs w:val="28"/>
          <w:lang w:eastAsia="en-US"/>
        </w:rPr>
        <w:t>мультистудия</w:t>
      </w:r>
      <w:proofErr w:type="spellEnd"/>
      <w:r w:rsidRPr="0057607E">
        <w:rPr>
          <w:rFonts w:ascii="Times New Roman" w:eastAsia="Calibri" w:hAnsi="Times New Roman" w:cs="Times New Roman"/>
          <w:sz w:val="28"/>
          <w:szCs w:val="28"/>
          <w:lang w:eastAsia="en-US"/>
        </w:rPr>
        <w:t>)</w:t>
      </w:r>
    </w:p>
    <w:p w:rsidR="00CE1405" w:rsidRPr="0057607E" w:rsidRDefault="00CE1405" w:rsidP="00CE1405">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eastAsia="Calibri" w:hAnsi="Times New Roman" w:cs="Times New Roman"/>
          <w:sz w:val="28"/>
          <w:szCs w:val="28"/>
          <w:lang w:eastAsia="en-US"/>
        </w:rPr>
        <w:t>Сетевые образовательные программы реализуют 4 школы.</w:t>
      </w:r>
      <w:r w:rsidRPr="0057607E">
        <w:rPr>
          <w:rFonts w:ascii="Times New Roman" w:hAnsi="Times New Roman" w:cs="Times New Roman"/>
          <w:sz w:val="28"/>
          <w:szCs w:val="28"/>
          <w:lang w:eastAsia="ru-RU"/>
        </w:rPr>
        <w:t xml:space="preserve"> </w:t>
      </w:r>
      <w:proofErr w:type="gramStart"/>
      <w:r w:rsidRPr="0057607E">
        <w:rPr>
          <w:rFonts w:ascii="Times New Roman" w:hAnsi="Times New Roman" w:cs="Times New Roman"/>
          <w:sz w:val="28"/>
          <w:szCs w:val="28"/>
          <w:lang w:eastAsia="ru-RU"/>
        </w:rPr>
        <w:t xml:space="preserve">В рамках регионального проекта «500 +» Федеральным институтом оценки качества образования (далее ФИОКО) 9 общеобразовательных организаций были отнесены к категории школ с низкими образовательными результатами (далее ШНОР), 2 из которых стали участниками проекта адресной методической помощи школам с </w:t>
      </w:r>
      <w:r w:rsidRPr="0057607E">
        <w:rPr>
          <w:rFonts w:ascii="Times New Roman" w:hAnsi="Times New Roman" w:cs="Times New Roman"/>
          <w:sz w:val="28"/>
          <w:szCs w:val="28"/>
          <w:lang w:eastAsia="ru-RU"/>
        </w:rPr>
        <w:lastRenderedPageBreak/>
        <w:t>низкими результатами):</w:t>
      </w:r>
      <w:proofErr w:type="gramEnd"/>
      <w:r w:rsidRPr="0057607E">
        <w:rPr>
          <w:rFonts w:ascii="Times New Roman" w:hAnsi="Times New Roman" w:cs="Times New Roman"/>
          <w:sz w:val="28"/>
          <w:szCs w:val="28"/>
          <w:lang w:eastAsia="ru-RU"/>
        </w:rPr>
        <w:t xml:space="preserve"> МКОУ «Соколовская СОШ», МКОУ «</w:t>
      </w:r>
      <w:proofErr w:type="spellStart"/>
      <w:r w:rsidRPr="0057607E">
        <w:rPr>
          <w:rFonts w:ascii="Times New Roman" w:hAnsi="Times New Roman" w:cs="Times New Roman"/>
          <w:sz w:val="28"/>
          <w:szCs w:val="28"/>
          <w:lang w:eastAsia="ru-RU"/>
        </w:rPr>
        <w:t>Самовецкая</w:t>
      </w:r>
      <w:proofErr w:type="spellEnd"/>
      <w:r w:rsidRPr="0057607E">
        <w:rPr>
          <w:rFonts w:ascii="Times New Roman" w:hAnsi="Times New Roman" w:cs="Times New Roman"/>
          <w:sz w:val="28"/>
          <w:szCs w:val="28"/>
          <w:lang w:eastAsia="ru-RU"/>
        </w:rPr>
        <w:t xml:space="preserve"> СОШ».</w:t>
      </w:r>
    </w:p>
    <w:p w:rsidR="00CE1405" w:rsidRPr="0057607E" w:rsidRDefault="00CE1405" w:rsidP="00CE1405">
      <w:pPr>
        <w:suppressAutoHyphens w:val="0"/>
        <w:spacing w:after="0" w:line="360" w:lineRule="auto"/>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 xml:space="preserve"> По данным   мониторинга были </w:t>
      </w:r>
      <w:proofErr w:type="gramStart"/>
      <w:r w:rsidRPr="0057607E">
        <w:rPr>
          <w:rFonts w:ascii="Times New Roman" w:hAnsi="Times New Roman" w:cs="Times New Roman"/>
          <w:sz w:val="28"/>
          <w:szCs w:val="28"/>
          <w:lang w:eastAsia="ru-RU"/>
        </w:rPr>
        <w:t>выбраны приоритетные факторы риска для работы по их преодолению и организовано</w:t>
      </w:r>
      <w:proofErr w:type="gramEnd"/>
      <w:r w:rsidRPr="0057607E">
        <w:rPr>
          <w:rFonts w:ascii="Times New Roman" w:hAnsi="Times New Roman" w:cs="Times New Roman"/>
          <w:sz w:val="28"/>
          <w:szCs w:val="28"/>
          <w:lang w:eastAsia="ru-RU"/>
        </w:rPr>
        <w:t xml:space="preserve"> сетевое взаимодействие со школами-донорами – МКОУ «</w:t>
      </w:r>
      <w:proofErr w:type="spellStart"/>
      <w:r w:rsidRPr="0057607E">
        <w:rPr>
          <w:rFonts w:ascii="Times New Roman" w:hAnsi="Times New Roman" w:cs="Times New Roman"/>
          <w:sz w:val="28"/>
          <w:szCs w:val="28"/>
          <w:lang w:eastAsia="ru-RU"/>
        </w:rPr>
        <w:t>Эртильская</w:t>
      </w:r>
      <w:proofErr w:type="spellEnd"/>
      <w:r w:rsidRPr="0057607E">
        <w:rPr>
          <w:rFonts w:ascii="Times New Roman" w:hAnsi="Times New Roman" w:cs="Times New Roman"/>
          <w:sz w:val="28"/>
          <w:szCs w:val="28"/>
          <w:lang w:eastAsia="ru-RU"/>
        </w:rPr>
        <w:t xml:space="preserve"> СОШ № 1» и МКОУ «</w:t>
      </w:r>
      <w:proofErr w:type="spellStart"/>
      <w:r w:rsidRPr="0057607E">
        <w:rPr>
          <w:rFonts w:ascii="Times New Roman" w:hAnsi="Times New Roman" w:cs="Times New Roman"/>
          <w:sz w:val="28"/>
          <w:szCs w:val="28"/>
          <w:lang w:eastAsia="ru-RU"/>
        </w:rPr>
        <w:t>Буравцовская</w:t>
      </w:r>
      <w:proofErr w:type="spellEnd"/>
      <w:r w:rsidRPr="0057607E">
        <w:rPr>
          <w:rFonts w:ascii="Times New Roman" w:hAnsi="Times New Roman" w:cs="Times New Roman"/>
          <w:sz w:val="28"/>
          <w:szCs w:val="28"/>
          <w:lang w:eastAsia="ru-RU"/>
        </w:rPr>
        <w:t xml:space="preserve"> СОШ». По дефицитам этих школ организовано </w:t>
      </w:r>
      <w:proofErr w:type="gramStart"/>
      <w:r w:rsidRPr="0057607E">
        <w:rPr>
          <w:rFonts w:ascii="Times New Roman" w:hAnsi="Times New Roman" w:cs="Times New Roman"/>
          <w:sz w:val="28"/>
          <w:szCs w:val="28"/>
          <w:lang w:eastAsia="ru-RU"/>
        </w:rPr>
        <w:t>обучение по математике</w:t>
      </w:r>
      <w:proofErr w:type="gramEnd"/>
      <w:r w:rsidRPr="0057607E">
        <w:rPr>
          <w:rFonts w:ascii="Times New Roman" w:hAnsi="Times New Roman" w:cs="Times New Roman"/>
          <w:sz w:val="28"/>
          <w:szCs w:val="28"/>
          <w:lang w:eastAsia="ru-RU"/>
        </w:rPr>
        <w:t>, английскому языку, экономике.</w:t>
      </w:r>
    </w:p>
    <w:p w:rsidR="00CE1405" w:rsidRPr="0057607E" w:rsidRDefault="00CE1405" w:rsidP="00CE1405">
      <w:pPr>
        <w:suppressAutoHyphens w:val="0"/>
        <w:spacing w:after="0" w:line="360" w:lineRule="auto"/>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 xml:space="preserve">        Одним из основных механизмов выявления проблемных </w:t>
      </w:r>
      <w:proofErr w:type="gramStart"/>
      <w:r w:rsidRPr="0057607E">
        <w:rPr>
          <w:rFonts w:ascii="Times New Roman" w:hAnsi="Times New Roman" w:cs="Times New Roman"/>
          <w:sz w:val="28"/>
          <w:szCs w:val="28"/>
          <w:lang w:eastAsia="ru-RU"/>
        </w:rPr>
        <w:t>зон</w:t>
      </w:r>
      <w:proofErr w:type="gramEnd"/>
      <w:r w:rsidRPr="0057607E">
        <w:rPr>
          <w:rFonts w:ascii="Times New Roman" w:hAnsi="Times New Roman" w:cs="Times New Roman"/>
          <w:sz w:val="28"/>
          <w:szCs w:val="28"/>
          <w:lang w:eastAsia="ru-RU"/>
        </w:rPr>
        <w:t xml:space="preserve"> в подготовке обучающихся в настоящее время являются Всероссийские проверочные работы         (ВПР). В 2021-2022 учебном году ВПР запланированные для учащихся 4-х – 8-х классов, а также 10-х – 11-х классов в режиме апробации, в период с 15.03.2022 г. по 20.05.2022 г.  были перенесены на период с 19.09.2022 г. по 24.10.2022 г.</w:t>
      </w:r>
    </w:p>
    <w:p w:rsidR="00CE1405" w:rsidRPr="0057607E" w:rsidRDefault="00CE1405" w:rsidP="00CE1405">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 xml:space="preserve">В рамках национального проекта «Образование» </w:t>
      </w:r>
      <w:proofErr w:type="spellStart"/>
      <w:r w:rsidRPr="0057607E">
        <w:rPr>
          <w:rFonts w:ascii="Times New Roman" w:hAnsi="Times New Roman" w:cs="Times New Roman"/>
          <w:sz w:val="28"/>
          <w:szCs w:val="28"/>
          <w:lang w:eastAsia="ru-RU"/>
        </w:rPr>
        <w:t>Эртильский</w:t>
      </w:r>
      <w:proofErr w:type="spellEnd"/>
      <w:r w:rsidRPr="0057607E">
        <w:rPr>
          <w:rFonts w:ascii="Times New Roman" w:hAnsi="Times New Roman" w:cs="Times New Roman"/>
          <w:sz w:val="28"/>
          <w:szCs w:val="28"/>
          <w:lang w:eastAsia="ru-RU"/>
        </w:rPr>
        <w:t xml:space="preserve"> муниципальный район продолжает участие в реализации региональных проектов: «Современная школа», «Успех каждого ребенка», «Цифровая образовательная среда». В рамках проекта «Современная школа» национального проекта «Образование» с 2019 года в районе функционируют образовательные центры «Точки роста» в МКОУ «</w:t>
      </w:r>
      <w:proofErr w:type="spellStart"/>
      <w:r w:rsidRPr="0057607E">
        <w:rPr>
          <w:rFonts w:ascii="Times New Roman" w:hAnsi="Times New Roman" w:cs="Times New Roman"/>
          <w:sz w:val="28"/>
          <w:szCs w:val="28"/>
          <w:lang w:eastAsia="ru-RU"/>
        </w:rPr>
        <w:t>Буравцовская</w:t>
      </w:r>
      <w:proofErr w:type="spellEnd"/>
      <w:r w:rsidRPr="0057607E">
        <w:rPr>
          <w:rFonts w:ascii="Times New Roman" w:hAnsi="Times New Roman" w:cs="Times New Roman"/>
          <w:sz w:val="28"/>
          <w:szCs w:val="28"/>
          <w:lang w:eastAsia="ru-RU"/>
        </w:rPr>
        <w:t xml:space="preserve"> СОШ», МКОУ «</w:t>
      </w:r>
      <w:proofErr w:type="spellStart"/>
      <w:r w:rsidRPr="0057607E">
        <w:rPr>
          <w:rFonts w:ascii="Times New Roman" w:hAnsi="Times New Roman" w:cs="Times New Roman"/>
          <w:sz w:val="28"/>
          <w:szCs w:val="28"/>
          <w:lang w:eastAsia="ru-RU"/>
        </w:rPr>
        <w:t>Щучинская</w:t>
      </w:r>
      <w:proofErr w:type="spellEnd"/>
      <w:r w:rsidRPr="0057607E">
        <w:rPr>
          <w:rFonts w:ascii="Times New Roman" w:hAnsi="Times New Roman" w:cs="Times New Roman"/>
          <w:sz w:val="28"/>
          <w:szCs w:val="28"/>
          <w:lang w:eastAsia="ru-RU"/>
        </w:rPr>
        <w:t xml:space="preserve"> СОШ», МБОУ «</w:t>
      </w:r>
      <w:proofErr w:type="spellStart"/>
      <w:r w:rsidRPr="0057607E">
        <w:rPr>
          <w:rFonts w:ascii="Times New Roman" w:hAnsi="Times New Roman" w:cs="Times New Roman"/>
          <w:sz w:val="28"/>
          <w:szCs w:val="28"/>
          <w:lang w:eastAsia="ru-RU"/>
        </w:rPr>
        <w:t>Эртильская</w:t>
      </w:r>
      <w:proofErr w:type="spellEnd"/>
      <w:r w:rsidRPr="0057607E">
        <w:rPr>
          <w:rFonts w:ascii="Times New Roman" w:hAnsi="Times New Roman" w:cs="Times New Roman"/>
          <w:sz w:val="28"/>
          <w:szCs w:val="28"/>
          <w:lang w:eastAsia="ru-RU"/>
        </w:rPr>
        <w:t xml:space="preserve"> СОШ с УИОП» </w:t>
      </w:r>
      <w:r w:rsidRPr="0057607E">
        <w:rPr>
          <w:rFonts w:ascii="Times New Roman" w:hAnsi="Times New Roman" w:cs="Times New Roman"/>
          <w:color w:val="000000"/>
          <w:sz w:val="28"/>
          <w:szCs w:val="28"/>
          <w:lang w:eastAsia="ru-RU"/>
        </w:rPr>
        <w:t xml:space="preserve">цифрового и гуманитарного профилей и </w:t>
      </w:r>
      <w:proofErr w:type="spellStart"/>
      <w:proofErr w:type="gramStart"/>
      <w:r w:rsidRPr="0057607E">
        <w:rPr>
          <w:rFonts w:ascii="Times New Roman" w:hAnsi="Times New Roman" w:cs="Times New Roman"/>
          <w:sz w:val="28"/>
          <w:szCs w:val="28"/>
          <w:lang w:eastAsia="ru-RU"/>
        </w:rPr>
        <w:t>естественно-научной</w:t>
      </w:r>
      <w:proofErr w:type="spellEnd"/>
      <w:proofErr w:type="gramEnd"/>
      <w:r w:rsidRPr="0057607E">
        <w:rPr>
          <w:rFonts w:ascii="Times New Roman" w:hAnsi="Times New Roman" w:cs="Times New Roman"/>
          <w:sz w:val="28"/>
          <w:szCs w:val="28"/>
          <w:lang w:eastAsia="ru-RU"/>
        </w:rPr>
        <w:t xml:space="preserve"> и технологической направленности в </w:t>
      </w:r>
      <w:r w:rsidRPr="0057607E">
        <w:t>МКОУ</w:t>
      </w:r>
      <w:r w:rsidRPr="0057607E">
        <w:rPr>
          <w:rFonts w:ascii="Times New Roman" w:hAnsi="Times New Roman" w:cs="Times New Roman"/>
          <w:color w:val="000000"/>
          <w:sz w:val="28"/>
          <w:szCs w:val="28"/>
          <w:lang w:eastAsia="ru-RU"/>
        </w:rPr>
        <w:t xml:space="preserve"> «Соколовская СОШ», МКОУ «</w:t>
      </w:r>
      <w:proofErr w:type="spellStart"/>
      <w:r w:rsidRPr="0057607E">
        <w:rPr>
          <w:rFonts w:ascii="Times New Roman" w:hAnsi="Times New Roman" w:cs="Times New Roman"/>
          <w:color w:val="000000"/>
          <w:sz w:val="28"/>
          <w:szCs w:val="28"/>
          <w:lang w:eastAsia="ru-RU"/>
        </w:rPr>
        <w:t>Ростошинская</w:t>
      </w:r>
      <w:proofErr w:type="spellEnd"/>
      <w:r w:rsidRPr="0057607E">
        <w:rPr>
          <w:rFonts w:ascii="Times New Roman" w:hAnsi="Times New Roman" w:cs="Times New Roman"/>
          <w:color w:val="000000"/>
          <w:sz w:val="28"/>
          <w:szCs w:val="28"/>
          <w:lang w:eastAsia="ru-RU"/>
        </w:rPr>
        <w:t xml:space="preserve"> СОШ», МКОУ «</w:t>
      </w:r>
      <w:proofErr w:type="spellStart"/>
      <w:r w:rsidRPr="0057607E">
        <w:rPr>
          <w:rFonts w:ascii="Times New Roman" w:hAnsi="Times New Roman" w:cs="Times New Roman"/>
          <w:color w:val="000000"/>
          <w:sz w:val="28"/>
          <w:szCs w:val="28"/>
          <w:lang w:eastAsia="ru-RU"/>
        </w:rPr>
        <w:t>Эртильская</w:t>
      </w:r>
      <w:proofErr w:type="spellEnd"/>
      <w:r w:rsidRPr="0057607E">
        <w:rPr>
          <w:rFonts w:ascii="Times New Roman" w:hAnsi="Times New Roman" w:cs="Times New Roman"/>
          <w:color w:val="000000"/>
          <w:sz w:val="28"/>
          <w:szCs w:val="28"/>
          <w:lang w:eastAsia="ru-RU"/>
        </w:rPr>
        <w:t xml:space="preserve"> СОШ №1».</w:t>
      </w:r>
    </w:p>
    <w:p w:rsidR="00CE1405" w:rsidRPr="0057607E" w:rsidRDefault="00CE1405" w:rsidP="00CE1405">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margin">
              <wp:posOffset>37465</wp:posOffset>
            </wp:positionH>
            <wp:positionV relativeFrom="margin">
              <wp:posOffset>2827020</wp:posOffset>
            </wp:positionV>
            <wp:extent cx="1933575" cy="2324100"/>
            <wp:effectExtent l="19050" t="0" r="9525"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2324100"/>
                    </a:xfrm>
                    <a:prstGeom prst="rect">
                      <a:avLst/>
                    </a:prstGeom>
                    <a:noFill/>
                  </pic:spPr>
                </pic:pic>
              </a:graphicData>
            </a:graphic>
          </wp:anchor>
        </w:drawing>
      </w:r>
      <w:r w:rsidRPr="0057607E">
        <w:rPr>
          <w:rFonts w:ascii="Times New Roman" w:hAnsi="Times New Roman" w:cs="Times New Roman"/>
          <w:sz w:val="28"/>
          <w:szCs w:val="28"/>
          <w:lang w:eastAsia="ru-RU"/>
        </w:rPr>
        <w:t xml:space="preserve">В рамках национального проекта «Образование» </w:t>
      </w:r>
      <w:proofErr w:type="spellStart"/>
      <w:r w:rsidRPr="0057607E">
        <w:rPr>
          <w:rFonts w:ascii="Times New Roman" w:hAnsi="Times New Roman" w:cs="Times New Roman"/>
          <w:sz w:val="28"/>
          <w:szCs w:val="28"/>
          <w:lang w:eastAsia="ru-RU"/>
        </w:rPr>
        <w:t>Эртильский</w:t>
      </w:r>
      <w:proofErr w:type="spellEnd"/>
      <w:r w:rsidRPr="0057607E">
        <w:rPr>
          <w:rFonts w:ascii="Times New Roman" w:hAnsi="Times New Roman" w:cs="Times New Roman"/>
          <w:sz w:val="28"/>
          <w:szCs w:val="28"/>
          <w:lang w:eastAsia="ru-RU"/>
        </w:rPr>
        <w:t xml:space="preserve"> муниципальный район продолжает участие в реализации региональных проектов: «Современная школа», «Успех каждого ребенка», «Цифровая образовательная среда». </w:t>
      </w:r>
      <w:proofErr w:type="gramStart"/>
      <w:r w:rsidRPr="0057607E">
        <w:rPr>
          <w:rFonts w:ascii="Times New Roman" w:hAnsi="Times New Roman" w:cs="Times New Roman"/>
          <w:sz w:val="28"/>
          <w:szCs w:val="28"/>
          <w:lang w:eastAsia="ru-RU"/>
        </w:rPr>
        <w:t>В рамках проекта «Современная школа» национального проекта «Образование» с 2019 года в районе функционируют образовательные центры «Точки роста» в МКОУ «</w:t>
      </w:r>
      <w:proofErr w:type="spellStart"/>
      <w:r w:rsidRPr="0057607E">
        <w:rPr>
          <w:rFonts w:ascii="Times New Roman" w:hAnsi="Times New Roman" w:cs="Times New Roman"/>
          <w:sz w:val="28"/>
          <w:szCs w:val="28"/>
          <w:lang w:eastAsia="ru-RU"/>
        </w:rPr>
        <w:t>Буравцовская</w:t>
      </w:r>
      <w:proofErr w:type="spellEnd"/>
      <w:r w:rsidRPr="0057607E">
        <w:rPr>
          <w:rFonts w:ascii="Times New Roman" w:hAnsi="Times New Roman" w:cs="Times New Roman"/>
          <w:sz w:val="28"/>
          <w:szCs w:val="28"/>
          <w:lang w:eastAsia="ru-RU"/>
        </w:rPr>
        <w:t xml:space="preserve"> СОШ», МКОУ «</w:t>
      </w:r>
      <w:proofErr w:type="spellStart"/>
      <w:r w:rsidRPr="0057607E">
        <w:rPr>
          <w:rFonts w:ascii="Times New Roman" w:hAnsi="Times New Roman" w:cs="Times New Roman"/>
          <w:sz w:val="28"/>
          <w:szCs w:val="28"/>
          <w:lang w:eastAsia="ru-RU"/>
        </w:rPr>
        <w:t>Щучинская</w:t>
      </w:r>
      <w:proofErr w:type="spellEnd"/>
      <w:r w:rsidRPr="0057607E">
        <w:rPr>
          <w:rFonts w:ascii="Times New Roman" w:hAnsi="Times New Roman" w:cs="Times New Roman"/>
          <w:sz w:val="28"/>
          <w:szCs w:val="28"/>
          <w:lang w:eastAsia="ru-RU"/>
        </w:rPr>
        <w:t xml:space="preserve"> СОШ», </w:t>
      </w:r>
      <w:r w:rsidRPr="0057607E">
        <w:rPr>
          <w:rFonts w:ascii="Times New Roman" w:hAnsi="Times New Roman" w:cs="Times New Roman"/>
          <w:sz w:val="28"/>
          <w:szCs w:val="28"/>
          <w:lang w:eastAsia="ru-RU"/>
        </w:rPr>
        <w:lastRenderedPageBreak/>
        <w:t>МБОУ «</w:t>
      </w:r>
      <w:proofErr w:type="spellStart"/>
      <w:r w:rsidRPr="0057607E">
        <w:rPr>
          <w:rFonts w:ascii="Times New Roman" w:hAnsi="Times New Roman" w:cs="Times New Roman"/>
          <w:sz w:val="28"/>
          <w:szCs w:val="28"/>
          <w:lang w:eastAsia="ru-RU"/>
        </w:rPr>
        <w:t>Эртильская</w:t>
      </w:r>
      <w:proofErr w:type="spellEnd"/>
      <w:r w:rsidRPr="0057607E">
        <w:rPr>
          <w:rFonts w:ascii="Times New Roman" w:hAnsi="Times New Roman" w:cs="Times New Roman"/>
          <w:sz w:val="28"/>
          <w:szCs w:val="28"/>
          <w:lang w:eastAsia="ru-RU"/>
        </w:rPr>
        <w:t xml:space="preserve"> СОШ с УИОП» </w:t>
      </w:r>
      <w:r w:rsidRPr="0057607E">
        <w:rPr>
          <w:rFonts w:ascii="Times New Roman" w:hAnsi="Times New Roman" w:cs="Times New Roman"/>
          <w:color w:val="000000"/>
          <w:sz w:val="28"/>
          <w:szCs w:val="28"/>
          <w:lang w:eastAsia="ru-RU"/>
        </w:rPr>
        <w:t xml:space="preserve">цифрового и гуманитарного профилей и </w:t>
      </w:r>
      <w:proofErr w:type="spellStart"/>
      <w:r w:rsidRPr="0057607E">
        <w:rPr>
          <w:rFonts w:ascii="Times New Roman" w:hAnsi="Times New Roman" w:cs="Times New Roman"/>
          <w:sz w:val="28"/>
          <w:szCs w:val="28"/>
          <w:lang w:eastAsia="ru-RU"/>
        </w:rPr>
        <w:t>естественно-научной</w:t>
      </w:r>
      <w:proofErr w:type="spellEnd"/>
      <w:r w:rsidRPr="0057607E">
        <w:rPr>
          <w:rFonts w:ascii="Times New Roman" w:hAnsi="Times New Roman" w:cs="Times New Roman"/>
          <w:sz w:val="28"/>
          <w:szCs w:val="28"/>
          <w:lang w:eastAsia="ru-RU"/>
        </w:rPr>
        <w:t xml:space="preserve"> и технологической направленности в </w:t>
      </w:r>
      <w:r w:rsidRPr="0057607E">
        <w:t>МКОУ</w:t>
      </w:r>
      <w:r w:rsidRPr="0057607E">
        <w:rPr>
          <w:rFonts w:ascii="Times New Roman" w:hAnsi="Times New Roman" w:cs="Times New Roman"/>
          <w:color w:val="000000"/>
          <w:sz w:val="28"/>
          <w:szCs w:val="28"/>
          <w:lang w:eastAsia="ru-RU"/>
        </w:rPr>
        <w:t xml:space="preserve"> «Соколовская СОШ», МКОУ «</w:t>
      </w:r>
      <w:proofErr w:type="spellStart"/>
      <w:r w:rsidRPr="0057607E">
        <w:rPr>
          <w:rFonts w:ascii="Times New Roman" w:hAnsi="Times New Roman" w:cs="Times New Roman"/>
          <w:color w:val="000000"/>
          <w:sz w:val="28"/>
          <w:szCs w:val="28"/>
          <w:lang w:eastAsia="ru-RU"/>
        </w:rPr>
        <w:t>Ростошинская</w:t>
      </w:r>
      <w:proofErr w:type="spellEnd"/>
      <w:r w:rsidRPr="0057607E">
        <w:rPr>
          <w:rFonts w:ascii="Times New Roman" w:hAnsi="Times New Roman" w:cs="Times New Roman"/>
          <w:color w:val="000000"/>
          <w:sz w:val="28"/>
          <w:szCs w:val="28"/>
          <w:lang w:eastAsia="ru-RU"/>
        </w:rPr>
        <w:t xml:space="preserve"> СОШ», МКОУ «</w:t>
      </w:r>
      <w:proofErr w:type="spellStart"/>
      <w:r w:rsidRPr="0057607E">
        <w:rPr>
          <w:rFonts w:ascii="Times New Roman" w:hAnsi="Times New Roman" w:cs="Times New Roman"/>
          <w:color w:val="000000"/>
          <w:sz w:val="28"/>
          <w:szCs w:val="28"/>
          <w:lang w:eastAsia="ru-RU"/>
        </w:rPr>
        <w:t>Эртильская</w:t>
      </w:r>
      <w:proofErr w:type="spellEnd"/>
      <w:r w:rsidRPr="0057607E">
        <w:rPr>
          <w:rFonts w:ascii="Times New Roman" w:hAnsi="Times New Roman" w:cs="Times New Roman"/>
          <w:color w:val="000000"/>
          <w:sz w:val="28"/>
          <w:szCs w:val="28"/>
          <w:lang w:eastAsia="ru-RU"/>
        </w:rPr>
        <w:t xml:space="preserve"> СОШ №1».   </w:t>
      </w:r>
      <w:r w:rsidRPr="0057607E">
        <w:rPr>
          <w:rFonts w:ascii="Times New Roman" w:hAnsi="Times New Roman" w:cs="Times New Roman"/>
          <w:sz w:val="28"/>
          <w:szCs w:val="28"/>
          <w:lang w:eastAsia="ru-RU"/>
        </w:rPr>
        <w:t xml:space="preserve">1 сентября 2022 г. центры </w:t>
      </w:r>
      <w:proofErr w:type="spellStart"/>
      <w:r w:rsidRPr="0057607E">
        <w:rPr>
          <w:rFonts w:ascii="Times New Roman" w:hAnsi="Times New Roman" w:cs="Times New Roman"/>
          <w:sz w:val="28"/>
          <w:szCs w:val="28"/>
          <w:lang w:eastAsia="ru-RU"/>
        </w:rPr>
        <w:t>естественно-научной</w:t>
      </w:r>
      <w:proofErr w:type="spellEnd"/>
      <w:r w:rsidRPr="0057607E">
        <w:rPr>
          <w:rFonts w:ascii="Times New Roman" w:hAnsi="Times New Roman" w:cs="Times New Roman"/>
          <w:sz w:val="28"/>
          <w:szCs w:val="28"/>
          <w:lang w:eastAsia="ru-RU"/>
        </w:rPr>
        <w:t xml:space="preserve"> и технологической направленности были</w:t>
      </w:r>
      <w:proofErr w:type="gramEnd"/>
      <w:r w:rsidRPr="0057607E">
        <w:rPr>
          <w:rFonts w:ascii="Times New Roman" w:hAnsi="Times New Roman" w:cs="Times New Roman"/>
          <w:sz w:val="28"/>
          <w:szCs w:val="28"/>
          <w:lang w:eastAsia="ru-RU"/>
        </w:rPr>
        <w:t xml:space="preserve"> открыты в МКОУ «</w:t>
      </w:r>
      <w:proofErr w:type="spellStart"/>
      <w:r w:rsidRPr="0057607E">
        <w:rPr>
          <w:rFonts w:ascii="Times New Roman" w:hAnsi="Times New Roman" w:cs="Times New Roman"/>
          <w:sz w:val="28"/>
          <w:szCs w:val="28"/>
          <w:lang w:eastAsia="ru-RU"/>
        </w:rPr>
        <w:t>Перво-Эртильская</w:t>
      </w:r>
      <w:proofErr w:type="spellEnd"/>
      <w:r w:rsidRPr="0057607E">
        <w:rPr>
          <w:rFonts w:ascii="Times New Roman" w:hAnsi="Times New Roman" w:cs="Times New Roman"/>
          <w:sz w:val="28"/>
          <w:szCs w:val="28"/>
          <w:lang w:eastAsia="ru-RU"/>
        </w:rPr>
        <w:t xml:space="preserve"> СОШ», </w:t>
      </w:r>
      <w:r w:rsidRPr="0057607E">
        <w:rPr>
          <w:rFonts w:ascii="Times New Roman" w:hAnsi="Times New Roman" w:cs="Times New Roman"/>
          <w:color w:val="000000"/>
          <w:sz w:val="28"/>
          <w:szCs w:val="28"/>
          <w:lang w:eastAsia="ru-RU"/>
        </w:rPr>
        <w:t>МКОУ «Первомайская СОШ».</w:t>
      </w:r>
      <w:r w:rsidRPr="0057607E">
        <w:rPr>
          <w:rFonts w:ascii="Times New Roman" w:hAnsi="Times New Roman" w:cs="Times New Roman"/>
          <w:sz w:val="28"/>
          <w:szCs w:val="28"/>
          <w:lang w:eastAsia="ru-RU"/>
        </w:rPr>
        <w:t xml:space="preserve"> С реализацией данного проекта капитально </w:t>
      </w:r>
      <w:proofErr w:type="gramStart"/>
      <w:r w:rsidRPr="0057607E">
        <w:rPr>
          <w:rFonts w:ascii="Times New Roman" w:hAnsi="Times New Roman" w:cs="Times New Roman"/>
          <w:sz w:val="28"/>
          <w:szCs w:val="28"/>
          <w:lang w:eastAsia="ru-RU"/>
        </w:rPr>
        <w:t>отремонтированы</w:t>
      </w:r>
      <w:proofErr w:type="gramEnd"/>
      <w:r w:rsidRPr="0057607E">
        <w:rPr>
          <w:rFonts w:ascii="Times New Roman" w:hAnsi="Times New Roman" w:cs="Times New Roman"/>
          <w:sz w:val="28"/>
          <w:szCs w:val="28"/>
          <w:lang w:eastAsia="ru-RU"/>
        </w:rPr>
        <w:t xml:space="preserve"> часть помещений школ, закуплена мебель и лабораторное оборудование. В восьми школах района реализован проект «Цифровая образовательная среда».</w:t>
      </w:r>
      <w:r w:rsidRPr="0057607E">
        <w:t xml:space="preserve"> </w:t>
      </w:r>
      <w:r w:rsidRPr="0057607E">
        <w:rPr>
          <w:rFonts w:ascii="Times New Roman" w:hAnsi="Times New Roman" w:cs="Times New Roman"/>
          <w:sz w:val="28"/>
          <w:szCs w:val="28"/>
          <w:lang w:eastAsia="ru-RU"/>
        </w:rPr>
        <w:t xml:space="preserve">Этот проект нацелен на создание современной и безопасной цифровой образовательной среды путем обновления информационно-коммуникационной инфраструктуры, подготовки кадров, создания федеральной цифровой платформы.  Все школы оснащены высокоскоростным интернетом.  Педагоги и учащиеся активно используют цифровые площадки для обмена опытом, поиска методического материала через </w:t>
      </w:r>
      <w:proofErr w:type="spellStart"/>
      <w:r w:rsidRPr="0057607E">
        <w:rPr>
          <w:rFonts w:ascii="Times New Roman" w:hAnsi="Times New Roman" w:cs="Times New Roman"/>
          <w:sz w:val="28"/>
          <w:szCs w:val="28"/>
          <w:lang w:eastAsia="ru-RU"/>
        </w:rPr>
        <w:t>онлайн-библиотеки</w:t>
      </w:r>
      <w:proofErr w:type="spellEnd"/>
      <w:r w:rsidRPr="0057607E">
        <w:rPr>
          <w:rFonts w:ascii="Times New Roman" w:hAnsi="Times New Roman" w:cs="Times New Roman"/>
          <w:sz w:val="28"/>
          <w:szCs w:val="28"/>
          <w:lang w:eastAsia="ru-RU"/>
        </w:rPr>
        <w:t>, используют сервисы видеоконференцсвязи. Педагогические работники получили возможность проходить повышение квалификации в рамках периодической аттестации в цифровой форме.</w:t>
      </w:r>
    </w:p>
    <w:p w:rsidR="00CE1405" w:rsidRPr="0057607E" w:rsidRDefault="00CE1405" w:rsidP="00CE1405">
      <w:pPr>
        <w:suppressAutoHyphens w:val="0"/>
        <w:spacing w:after="0" w:line="360" w:lineRule="auto"/>
        <w:ind w:firstLine="709"/>
        <w:jc w:val="both"/>
        <w:rPr>
          <w:rStyle w:val="afd"/>
          <w:rFonts w:ascii="Times New Roman" w:eastAsia="Calibri" w:hAnsi="Times New Roman" w:cs="Times New Roman"/>
          <w:b w:val="0"/>
          <w:bCs w:val="0"/>
          <w:sz w:val="28"/>
          <w:szCs w:val="28"/>
          <w:lang w:eastAsia="en-US"/>
        </w:rPr>
      </w:pPr>
      <w:r w:rsidRPr="0057607E">
        <w:rPr>
          <w:rFonts w:ascii="Times New Roman" w:hAnsi="Times New Roman" w:cs="Times New Roman"/>
          <w:sz w:val="28"/>
          <w:szCs w:val="28"/>
          <w:lang w:eastAsia="ru-RU"/>
        </w:rPr>
        <w:t xml:space="preserve">В 2022 учебном году обеспечен организованный подвоз детей.  663 обучающихся доставляют на занятия 16 школьными автобусами. Общая протяженность 35 утвержденных маршрутов составляет 1761 км.  Школьные автобусы, помимо регулярного подвоза, используются для доставки детей на спортивные соревнования, предметные олимпиады, культурно-массовые мероприятия. </w:t>
      </w:r>
      <w:r w:rsidRPr="0057607E">
        <w:rPr>
          <w:rFonts w:ascii="Times New Roman" w:eastAsia="Calibri" w:hAnsi="Times New Roman" w:cs="Times New Roman"/>
          <w:sz w:val="28"/>
          <w:szCs w:val="28"/>
          <w:lang w:eastAsia="en-US"/>
        </w:rPr>
        <w:t xml:space="preserve">Все транспортные средства подключены к системе ГЛОНАСС, оснащены проблесковыми маячками, </w:t>
      </w:r>
      <w:proofErr w:type="spellStart"/>
      <w:r w:rsidRPr="0057607E">
        <w:rPr>
          <w:rFonts w:ascii="Times New Roman" w:eastAsia="Calibri" w:hAnsi="Times New Roman" w:cs="Times New Roman"/>
          <w:sz w:val="28"/>
          <w:szCs w:val="28"/>
          <w:lang w:eastAsia="en-US"/>
        </w:rPr>
        <w:t>тахографами</w:t>
      </w:r>
      <w:proofErr w:type="spellEnd"/>
      <w:r w:rsidRPr="0057607E">
        <w:rPr>
          <w:rFonts w:ascii="Times New Roman" w:eastAsia="Calibri" w:hAnsi="Times New Roman" w:cs="Times New Roman"/>
          <w:sz w:val="28"/>
          <w:szCs w:val="28"/>
          <w:lang w:eastAsia="en-US"/>
        </w:rPr>
        <w:t xml:space="preserve">, оформлены карты водителей.                                    </w:t>
      </w:r>
    </w:p>
    <w:p w:rsidR="00CE1405" w:rsidRPr="0057607E" w:rsidRDefault="00FE2C27" w:rsidP="00CE1405">
      <w:pPr>
        <w:suppressAutoHyphens w:val="0"/>
        <w:spacing w:after="0" w:afterAutospacing="1" w:line="360" w:lineRule="auto"/>
        <w:ind w:firstLine="709"/>
        <w:jc w:val="both"/>
        <w:rPr>
          <w:rFonts w:ascii="Times New Roman" w:hAnsi="Times New Roman" w:cs="Times New Roman"/>
          <w:sz w:val="28"/>
          <w:szCs w:val="28"/>
        </w:rPr>
      </w:pPr>
      <w:r>
        <w:rPr>
          <w:rFonts w:ascii="Times New Roman" w:hAnsi="Times New Roman"/>
          <w:bCs/>
          <w:noProof/>
          <w:sz w:val="28"/>
          <w:szCs w:val="28"/>
          <w:lang w:eastAsia="ru-RU"/>
        </w:rPr>
        <w:drawing>
          <wp:anchor distT="0" distB="0" distL="114300" distR="114300" simplePos="0" relativeHeight="251698176" behindDoc="0" locked="0" layoutInCell="1" allowOverlap="1">
            <wp:simplePos x="0" y="0"/>
            <wp:positionH relativeFrom="margin">
              <wp:posOffset>3685540</wp:posOffset>
            </wp:positionH>
            <wp:positionV relativeFrom="margin">
              <wp:posOffset>7980045</wp:posOffset>
            </wp:positionV>
            <wp:extent cx="2562225" cy="1200150"/>
            <wp:effectExtent l="19050" t="0" r="9525"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200150"/>
                    </a:xfrm>
                    <a:prstGeom prst="rect">
                      <a:avLst/>
                    </a:prstGeom>
                    <a:noFill/>
                  </pic:spPr>
                </pic:pic>
              </a:graphicData>
            </a:graphic>
          </wp:anchor>
        </w:drawing>
      </w:r>
      <w:r w:rsidR="00CE1405" w:rsidRPr="0057607E">
        <w:rPr>
          <w:rFonts w:ascii="Times New Roman" w:hAnsi="Times New Roman"/>
          <w:bCs/>
          <w:noProof/>
          <w:sz w:val="28"/>
          <w:szCs w:val="28"/>
          <w:lang w:eastAsia="ru-RU"/>
        </w:rPr>
        <w:drawing>
          <wp:anchor distT="0" distB="0" distL="114300" distR="114300" simplePos="0" relativeHeight="251694080" behindDoc="0" locked="0" layoutInCell="1" allowOverlap="1">
            <wp:simplePos x="0" y="0"/>
            <wp:positionH relativeFrom="margin">
              <wp:posOffset>37465</wp:posOffset>
            </wp:positionH>
            <wp:positionV relativeFrom="paragraph">
              <wp:posOffset>-578485</wp:posOffset>
            </wp:positionV>
            <wp:extent cx="1876425" cy="1436370"/>
            <wp:effectExtent l="19050" t="0" r="9525" b="0"/>
            <wp:wrapSquare wrapText="bothSides"/>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sad.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6425" cy="1436370"/>
                    </a:xfrm>
                    <a:prstGeom prst="rect">
                      <a:avLst/>
                    </a:prstGeom>
                  </pic:spPr>
                </pic:pic>
              </a:graphicData>
            </a:graphic>
          </wp:anchor>
        </w:drawing>
      </w:r>
      <w:r w:rsidR="00CE1405" w:rsidRPr="0057607E">
        <w:rPr>
          <w:rStyle w:val="afd"/>
          <w:rFonts w:ascii="Times New Roman" w:hAnsi="Times New Roman"/>
          <w:b w:val="0"/>
          <w:sz w:val="28"/>
          <w:szCs w:val="28"/>
        </w:rPr>
        <w:t>В муниципалитете о</w:t>
      </w:r>
      <w:r w:rsidR="00CE1405" w:rsidRPr="0057607E">
        <w:rPr>
          <w:rFonts w:ascii="Times New Roman" w:hAnsi="Times New Roman" w:cs="Times New Roman"/>
          <w:sz w:val="28"/>
          <w:szCs w:val="28"/>
        </w:rPr>
        <w:t xml:space="preserve">дно самостоятельное дошкольное </w:t>
      </w:r>
      <w:proofErr w:type="gramStart"/>
      <w:r w:rsidR="00CE1405" w:rsidRPr="0057607E">
        <w:rPr>
          <w:rFonts w:ascii="Times New Roman" w:hAnsi="Times New Roman" w:cs="Times New Roman"/>
          <w:sz w:val="28"/>
          <w:szCs w:val="28"/>
        </w:rPr>
        <w:t>учреждение</w:t>
      </w:r>
      <w:proofErr w:type="gramEnd"/>
      <w:r w:rsidR="00CE1405" w:rsidRPr="0057607E">
        <w:rPr>
          <w:rFonts w:ascii="Times New Roman" w:hAnsi="Times New Roman" w:cs="Times New Roman"/>
          <w:sz w:val="28"/>
          <w:szCs w:val="28"/>
        </w:rPr>
        <w:t xml:space="preserve"> в котором 249 детей, в 9 общеобразовательных учреждениях дошкольные группы посещают 383 ребенка.  </w:t>
      </w:r>
    </w:p>
    <w:p w:rsidR="00CE1405" w:rsidRPr="0057607E" w:rsidRDefault="00CE1405" w:rsidP="00CE1405">
      <w:pPr>
        <w:suppressAutoHyphens w:val="0"/>
        <w:spacing w:after="0" w:afterAutospacing="1" w:line="360" w:lineRule="auto"/>
        <w:ind w:firstLine="709"/>
        <w:jc w:val="both"/>
        <w:rPr>
          <w:rFonts w:ascii="Times New Roman" w:eastAsia="Calibri" w:hAnsi="Times New Roman" w:cs="Times New Roman"/>
          <w:sz w:val="28"/>
          <w:szCs w:val="28"/>
          <w:lang w:eastAsia="en-US"/>
        </w:rPr>
      </w:pPr>
      <w:r w:rsidRPr="0057607E">
        <w:rPr>
          <w:rFonts w:ascii="Times New Roman" w:hAnsi="Times New Roman" w:cs="Times New Roman"/>
          <w:iCs/>
          <w:noProof/>
          <w:sz w:val="28"/>
          <w:szCs w:val="28"/>
          <w:lang w:eastAsia="ru-RU"/>
        </w:rPr>
        <w:lastRenderedPageBreak/>
        <w:drawing>
          <wp:anchor distT="0" distB="0" distL="114300" distR="114300" simplePos="0" relativeHeight="251696128" behindDoc="0" locked="0" layoutInCell="1" allowOverlap="1">
            <wp:simplePos x="0" y="0"/>
            <wp:positionH relativeFrom="margin">
              <wp:align>right</wp:align>
            </wp:positionH>
            <wp:positionV relativeFrom="margin">
              <wp:align>top</wp:align>
            </wp:positionV>
            <wp:extent cx="1978025" cy="2238375"/>
            <wp:effectExtent l="19050" t="0" r="3175" b="0"/>
            <wp:wrapSquare wrapText="bothSides"/>
            <wp:docPr id="2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025" cy="2238375"/>
                    </a:xfrm>
                    <a:prstGeom prst="rect">
                      <a:avLst/>
                    </a:prstGeom>
                    <a:noFill/>
                  </pic:spPr>
                </pic:pic>
              </a:graphicData>
            </a:graphic>
          </wp:anchor>
        </w:drawing>
      </w:r>
      <w:r w:rsidRPr="0057607E">
        <w:rPr>
          <w:rFonts w:ascii="Times New Roman" w:hAnsi="Times New Roman" w:cs="Times New Roman"/>
          <w:iCs/>
          <w:noProof/>
          <w:sz w:val="28"/>
          <w:szCs w:val="28"/>
          <w:lang w:eastAsia="ru-RU"/>
        </w:rPr>
        <w:drawing>
          <wp:anchor distT="0" distB="0" distL="114300" distR="114300" simplePos="0" relativeHeight="251695104" behindDoc="0" locked="0" layoutInCell="1" allowOverlap="1">
            <wp:simplePos x="0" y="0"/>
            <wp:positionH relativeFrom="margin">
              <wp:posOffset>-87630</wp:posOffset>
            </wp:positionH>
            <wp:positionV relativeFrom="margin">
              <wp:posOffset>5193030</wp:posOffset>
            </wp:positionV>
            <wp:extent cx="2471420" cy="1854200"/>
            <wp:effectExtent l="0" t="0" r="5080"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1420" cy="1854200"/>
                    </a:xfrm>
                    <a:prstGeom prst="rect">
                      <a:avLst/>
                    </a:prstGeom>
                    <a:noFill/>
                  </pic:spPr>
                </pic:pic>
              </a:graphicData>
            </a:graphic>
          </wp:anchor>
        </w:drawing>
      </w:r>
      <w:r w:rsidRPr="0057607E">
        <w:rPr>
          <w:rFonts w:ascii="Times New Roman" w:hAnsi="Times New Roman" w:cs="Times New Roman"/>
          <w:sz w:val="28"/>
          <w:szCs w:val="28"/>
        </w:rPr>
        <w:t xml:space="preserve">Для дошкольников создана  современная  предметно-развивающая среда, </w:t>
      </w:r>
      <w:r w:rsidRPr="0057607E">
        <w:rPr>
          <w:rFonts w:ascii="Times New Roman" w:hAnsi="Times New Roman"/>
          <w:iCs/>
          <w:sz w:val="28"/>
          <w:szCs w:val="28"/>
        </w:rPr>
        <w:t xml:space="preserve">созданы условия для занятий физической культурой. </w:t>
      </w:r>
      <w:proofErr w:type="spellStart"/>
      <w:r w:rsidRPr="0057607E">
        <w:rPr>
          <w:rFonts w:ascii="Times New Roman" w:hAnsi="Times New Roman"/>
          <w:iCs/>
          <w:sz w:val="28"/>
          <w:szCs w:val="28"/>
        </w:rPr>
        <w:t>Эртильский</w:t>
      </w:r>
      <w:proofErr w:type="spellEnd"/>
      <w:r w:rsidRPr="0057607E">
        <w:rPr>
          <w:rFonts w:ascii="Times New Roman" w:hAnsi="Times New Roman"/>
          <w:iCs/>
          <w:sz w:val="28"/>
          <w:szCs w:val="28"/>
        </w:rPr>
        <w:t xml:space="preserve"> детский сад №1 и детский сад «Перспектива» оборудованы тренажерными залами. </w:t>
      </w:r>
      <w:r w:rsidRPr="0057607E">
        <w:rPr>
          <w:rFonts w:ascii="Times New Roman" w:hAnsi="Times New Roman" w:cs="Times New Roman"/>
          <w:iCs/>
          <w:sz w:val="28"/>
          <w:szCs w:val="28"/>
          <w:lang w:eastAsia="ru-RU"/>
        </w:rPr>
        <w:t xml:space="preserve">Все группы имеют центры воды и песка, центры двигательной активности, центры игровой поддержки, центры художественного и эстетического развития, центры психомоторного и сенсорного развития.   В </w:t>
      </w:r>
      <w:proofErr w:type="spellStart"/>
      <w:r w:rsidRPr="0057607E">
        <w:rPr>
          <w:rFonts w:ascii="Times New Roman" w:hAnsi="Times New Roman" w:cs="Times New Roman"/>
          <w:iCs/>
          <w:sz w:val="28"/>
          <w:szCs w:val="28"/>
          <w:lang w:eastAsia="ru-RU"/>
        </w:rPr>
        <w:t>Буравцовском</w:t>
      </w:r>
      <w:proofErr w:type="spellEnd"/>
      <w:r w:rsidRPr="0057607E">
        <w:rPr>
          <w:rFonts w:ascii="Times New Roman" w:hAnsi="Times New Roman" w:cs="Times New Roman"/>
          <w:iCs/>
          <w:sz w:val="28"/>
          <w:szCs w:val="28"/>
          <w:lang w:eastAsia="ru-RU"/>
        </w:rPr>
        <w:t xml:space="preserve"> и </w:t>
      </w:r>
      <w:proofErr w:type="spellStart"/>
      <w:r w:rsidRPr="0057607E">
        <w:rPr>
          <w:rFonts w:ascii="Times New Roman" w:hAnsi="Times New Roman" w:cs="Times New Roman"/>
          <w:iCs/>
          <w:sz w:val="28"/>
          <w:szCs w:val="28"/>
          <w:lang w:eastAsia="ru-RU"/>
        </w:rPr>
        <w:t>Битюг-Матреновском</w:t>
      </w:r>
      <w:proofErr w:type="spellEnd"/>
      <w:r w:rsidRPr="0057607E">
        <w:rPr>
          <w:rFonts w:ascii="Times New Roman" w:hAnsi="Times New Roman" w:cs="Times New Roman"/>
          <w:iCs/>
          <w:sz w:val="28"/>
          <w:szCs w:val="28"/>
          <w:lang w:eastAsia="ru-RU"/>
        </w:rPr>
        <w:t xml:space="preserve"> детских садах нет отдельного помещения для спортивного зала, для проведения занятий по физкультуре используется игровая комната и в отдельных случаях спортивный зал школы. Для шести детских садов закуплено игровое оборудование для конструирования и моделирования, а также для двух садов  исследовательские лаборатории.</w:t>
      </w:r>
      <w:r w:rsidRPr="0057607E">
        <w:t xml:space="preserve"> </w:t>
      </w:r>
      <w:r w:rsidRPr="0057607E">
        <w:rPr>
          <w:rFonts w:ascii="Times New Roman" w:hAnsi="Times New Roman" w:cs="Times New Roman"/>
          <w:iCs/>
          <w:sz w:val="28"/>
          <w:szCs w:val="28"/>
          <w:lang w:eastAsia="ru-RU"/>
        </w:rPr>
        <w:t>Муниципальное казенное дошкольное образовательное учреждение «</w:t>
      </w:r>
      <w:proofErr w:type="spellStart"/>
      <w:r w:rsidRPr="0057607E">
        <w:rPr>
          <w:rFonts w:ascii="Times New Roman" w:hAnsi="Times New Roman" w:cs="Times New Roman"/>
          <w:iCs/>
          <w:sz w:val="28"/>
          <w:szCs w:val="28"/>
          <w:lang w:eastAsia="ru-RU"/>
        </w:rPr>
        <w:t>Эртильский</w:t>
      </w:r>
      <w:proofErr w:type="spellEnd"/>
      <w:r w:rsidRPr="0057607E">
        <w:rPr>
          <w:rFonts w:ascii="Times New Roman" w:hAnsi="Times New Roman" w:cs="Times New Roman"/>
          <w:iCs/>
          <w:sz w:val="28"/>
          <w:szCs w:val="28"/>
          <w:lang w:eastAsia="ru-RU"/>
        </w:rPr>
        <w:t xml:space="preserve"> детский сад № 3» является районным методическим центром по дошкольному образованию. В учреждении функционирует методический кабинет, в котором собраны наглядный материал, пособия для проведения всех видов занятий, материал для проведения консультаций, библиотека с методической и периодической литературой для педагогов дошкольных образовательных учреждений района. На базе учреждения действует консультативный пункт, который осуществляет комплексное сопровождение детей, имеющих проблемы эмоционально-волевой, познавательной, коррекционно-речевой сферы и помощь родителям и детям, которым требуется помощь специалистов.</w:t>
      </w:r>
      <w:r w:rsidRPr="0057607E">
        <w:t xml:space="preserve"> </w:t>
      </w:r>
      <w:r w:rsidRPr="0057607E">
        <w:rPr>
          <w:rFonts w:ascii="Times New Roman" w:hAnsi="Times New Roman" w:cs="Times New Roman"/>
          <w:iCs/>
          <w:sz w:val="28"/>
          <w:szCs w:val="28"/>
          <w:lang w:eastAsia="ru-RU"/>
        </w:rPr>
        <w:t xml:space="preserve"> Дошкольные группы МКОУ «Соколовская СОШ» работают по теме «Модернизация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образовательной программы «Вдохновение» в рамках </w:t>
      </w:r>
      <w:r w:rsidRPr="0057607E">
        <w:rPr>
          <w:rFonts w:ascii="Times New Roman" w:hAnsi="Times New Roman" w:cs="Times New Roman"/>
          <w:iCs/>
          <w:sz w:val="28"/>
          <w:szCs w:val="28"/>
          <w:lang w:eastAsia="ru-RU"/>
        </w:rPr>
        <w:lastRenderedPageBreak/>
        <w:t>инновационной площадки ФГБНУ «Институт изучения детства, семьи и воспитания Российской академии образования».</w:t>
      </w:r>
    </w:p>
    <w:p w:rsidR="00CE1405" w:rsidRPr="0057607E" w:rsidRDefault="00CE1405" w:rsidP="00CE1405">
      <w:pPr>
        <w:suppressAutoHyphens w:val="0"/>
        <w:spacing w:after="160" w:line="360" w:lineRule="auto"/>
        <w:ind w:firstLine="709"/>
        <w:jc w:val="both"/>
        <w:rPr>
          <w:rFonts w:ascii="Times New Roman" w:eastAsia="Calibri" w:hAnsi="Times New Roman" w:cs="Times New Roman"/>
          <w:iCs/>
          <w:sz w:val="28"/>
          <w:szCs w:val="28"/>
          <w:lang w:eastAsia="en-US"/>
        </w:rPr>
      </w:pPr>
      <w:r w:rsidRPr="0057607E">
        <w:rPr>
          <w:rFonts w:ascii="Times New Roman" w:eastAsia="Calibri" w:hAnsi="Times New Roman" w:cs="Times New Roman"/>
          <w:iCs/>
          <w:sz w:val="28"/>
          <w:szCs w:val="28"/>
          <w:lang w:eastAsia="en-US"/>
        </w:rPr>
        <w:t xml:space="preserve">Детские сады укомплектованы педагогическими кадрами. Из 59 педагогов дошкольного образования 52 имеют высшее образование; все воспитатели прошли курсы повышения квалификации и переподготовки. </w:t>
      </w:r>
    </w:p>
    <w:p w:rsidR="00CE1405" w:rsidRPr="0057607E" w:rsidRDefault="00CE1405" w:rsidP="00CE1405">
      <w:pPr>
        <w:suppressAutoHyphens w:val="0"/>
        <w:spacing w:after="0" w:line="360" w:lineRule="auto"/>
        <w:ind w:firstLine="709"/>
        <w:jc w:val="both"/>
        <w:rPr>
          <w:rFonts w:ascii="Times New Roman" w:hAnsi="Times New Roman" w:cs="Times New Roman"/>
          <w:sz w:val="28"/>
          <w:szCs w:val="28"/>
          <w:lang w:eastAsia="ru-RU"/>
        </w:rPr>
      </w:pPr>
      <w:proofErr w:type="gramStart"/>
      <w:r w:rsidRPr="0057607E">
        <w:rPr>
          <w:rFonts w:ascii="Times New Roman" w:hAnsi="Times New Roman" w:cs="Times New Roman"/>
          <w:sz w:val="28"/>
          <w:szCs w:val="28"/>
          <w:lang w:eastAsia="ru-RU"/>
        </w:rPr>
        <w:t>Дополнительное</w:t>
      </w:r>
      <w:proofErr w:type="gramEnd"/>
      <w:r w:rsidRPr="0057607E">
        <w:rPr>
          <w:rFonts w:ascii="Times New Roman" w:hAnsi="Times New Roman" w:cs="Times New Roman"/>
          <w:sz w:val="28"/>
          <w:szCs w:val="28"/>
          <w:lang w:eastAsia="ru-RU"/>
        </w:rPr>
        <w:t xml:space="preserve"> образование детей представлено двумя образовательными учреждениями: Домом детского творчества и Детско-юношеской спортивной школой. </w:t>
      </w:r>
    </w:p>
    <w:p w:rsidR="00CE1405" w:rsidRPr="0057607E" w:rsidRDefault="00CE1405" w:rsidP="00CE1405">
      <w:pPr>
        <w:widowControl w:val="0"/>
        <w:suppressAutoHyphens w:val="0"/>
        <w:autoSpaceDE w:val="0"/>
        <w:autoSpaceDN w:val="0"/>
        <w:adjustRightInd w:val="0"/>
        <w:spacing w:after="0" w:line="360" w:lineRule="auto"/>
        <w:ind w:firstLine="709"/>
        <w:jc w:val="both"/>
        <w:rPr>
          <w:rFonts w:ascii="Times New Roman" w:hAnsi="Times New Roman" w:cs="Times New Roman"/>
          <w:iCs/>
          <w:sz w:val="28"/>
          <w:szCs w:val="28"/>
          <w:lang w:eastAsia="ru-RU"/>
        </w:rPr>
      </w:pPr>
      <w:r w:rsidRPr="0057607E">
        <w:rPr>
          <w:rFonts w:ascii="Times New Roman" w:hAnsi="Times New Roman" w:cs="Times New Roman"/>
          <w:iCs/>
          <w:sz w:val="28"/>
          <w:szCs w:val="28"/>
          <w:lang w:eastAsia="ru-RU"/>
        </w:rPr>
        <w:t>В МКУ ДО «</w:t>
      </w:r>
      <w:proofErr w:type="spellStart"/>
      <w:r w:rsidRPr="0057607E">
        <w:rPr>
          <w:rFonts w:ascii="Times New Roman" w:hAnsi="Times New Roman" w:cs="Times New Roman"/>
          <w:iCs/>
          <w:sz w:val="28"/>
          <w:szCs w:val="28"/>
          <w:lang w:eastAsia="ru-RU"/>
        </w:rPr>
        <w:t>Эртильская</w:t>
      </w:r>
      <w:proofErr w:type="spellEnd"/>
      <w:r w:rsidRPr="0057607E">
        <w:rPr>
          <w:rFonts w:ascii="Times New Roman" w:hAnsi="Times New Roman" w:cs="Times New Roman"/>
          <w:iCs/>
          <w:sz w:val="28"/>
          <w:szCs w:val="28"/>
          <w:lang w:eastAsia="ru-RU"/>
        </w:rPr>
        <w:t xml:space="preserve"> ДЮСШ» по трем направлениям занимаются 571 ребенок, образовательный процесс реализуют 8 тренеров-преподавателей. Школой заключены договоры с городскими образовательными учреждениями района по </w:t>
      </w:r>
      <w:r w:rsidRPr="0057607E">
        <w:rPr>
          <w:rFonts w:ascii="Times New Roman" w:hAnsi="Times New Roman" w:cs="Times New Roman"/>
          <w:iCs/>
          <w:noProof/>
          <w:sz w:val="28"/>
          <w:szCs w:val="28"/>
          <w:lang w:eastAsia="ru-RU"/>
        </w:rPr>
        <w:drawing>
          <wp:anchor distT="0" distB="0" distL="114300" distR="114300" simplePos="0" relativeHeight="251699200" behindDoc="0" locked="0" layoutInCell="1" allowOverlap="1">
            <wp:simplePos x="0" y="0"/>
            <wp:positionH relativeFrom="margin">
              <wp:posOffset>-60960</wp:posOffset>
            </wp:positionH>
            <wp:positionV relativeFrom="margin">
              <wp:posOffset>617220</wp:posOffset>
            </wp:positionV>
            <wp:extent cx="2601595" cy="1955800"/>
            <wp:effectExtent l="0" t="0" r="8255" b="6350"/>
            <wp:wrapSquare wrapText="bothSides"/>
            <wp:docPr id="2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1595" cy="1955800"/>
                    </a:xfrm>
                    <a:prstGeom prst="rect">
                      <a:avLst/>
                    </a:prstGeom>
                    <a:noFill/>
                  </pic:spPr>
                </pic:pic>
              </a:graphicData>
            </a:graphic>
          </wp:anchor>
        </w:drawing>
      </w:r>
      <w:r w:rsidRPr="0057607E">
        <w:rPr>
          <w:rFonts w:ascii="Times New Roman" w:hAnsi="Times New Roman" w:cs="Times New Roman"/>
          <w:iCs/>
          <w:sz w:val="28"/>
          <w:szCs w:val="28"/>
          <w:lang w:eastAsia="ru-RU"/>
        </w:rPr>
        <w:t xml:space="preserve">предоставлению услуг дополнительного образования. </w:t>
      </w:r>
    </w:p>
    <w:p w:rsidR="00CE1405" w:rsidRPr="0057607E" w:rsidRDefault="00CE1405" w:rsidP="00CE1405">
      <w:pPr>
        <w:widowControl w:val="0"/>
        <w:suppressAutoHyphens w:val="0"/>
        <w:autoSpaceDE w:val="0"/>
        <w:autoSpaceDN w:val="0"/>
        <w:adjustRightInd w:val="0"/>
        <w:spacing w:after="0" w:line="360" w:lineRule="auto"/>
        <w:ind w:firstLine="709"/>
        <w:jc w:val="both"/>
        <w:rPr>
          <w:rFonts w:ascii="Times New Roman" w:hAnsi="Times New Roman" w:cs="Times New Roman"/>
          <w:iCs/>
          <w:sz w:val="28"/>
          <w:szCs w:val="28"/>
          <w:lang w:eastAsia="ru-RU"/>
        </w:rPr>
      </w:pPr>
      <w:proofErr w:type="spellStart"/>
      <w:r w:rsidRPr="0057607E">
        <w:rPr>
          <w:rFonts w:ascii="Times New Roman" w:hAnsi="Times New Roman" w:cs="Times New Roman"/>
          <w:iCs/>
          <w:sz w:val="28"/>
          <w:szCs w:val="28"/>
          <w:lang w:eastAsia="ru-RU"/>
        </w:rPr>
        <w:t>Эртильский</w:t>
      </w:r>
      <w:proofErr w:type="spellEnd"/>
      <w:r w:rsidRPr="0057607E">
        <w:rPr>
          <w:rFonts w:ascii="Times New Roman" w:hAnsi="Times New Roman" w:cs="Times New Roman"/>
          <w:iCs/>
          <w:sz w:val="28"/>
          <w:szCs w:val="28"/>
          <w:lang w:eastAsia="ru-RU"/>
        </w:rPr>
        <w:t xml:space="preserve"> Дом детского творчества и школьников посещают 586 воспитанников. В рамках национального проекта «Успех каждого ребенка» введен механизм персонифицированного финансирования в системе дополнительного   образования в целях реализации на территории Воронежской области приоритетного проекта «</w:t>
      </w:r>
      <w:proofErr w:type="gramStart"/>
      <w:r w:rsidRPr="0057607E">
        <w:rPr>
          <w:rFonts w:ascii="Times New Roman" w:hAnsi="Times New Roman" w:cs="Times New Roman"/>
          <w:iCs/>
          <w:sz w:val="28"/>
          <w:szCs w:val="28"/>
          <w:lang w:eastAsia="ru-RU"/>
        </w:rPr>
        <w:t>Доступное</w:t>
      </w:r>
      <w:proofErr w:type="gramEnd"/>
      <w:r w:rsidRPr="0057607E">
        <w:rPr>
          <w:rFonts w:ascii="Times New Roman" w:hAnsi="Times New Roman" w:cs="Times New Roman"/>
          <w:iCs/>
          <w:sz w:val="28"/>
          <w:szCs w:val="28"/>
          <w:lang w:eastAsia="ru-RU"/>
        </w:rPr>
        <w:t xml:space="preserve"> дополнительное образование для детей».  Дошкольное общеобразовательное учреждение МКУДО «</w:t>
      </w:r>
      <w:proofErr w:type="spellStart"/>
      <w:r w:rsidRPr="0057607E">
        <w:rPr>
          <w:rFonts w:ascii="Times New Roman" w:hAnsi="Times New Roman" w:cs="Times New Roman"/>
          <w:iCs/>
          <w:sz w:val="28"/>
          <w:szCs w:val="28"/>
          <w:lang w:eastAsia="ru-RU"/>
        </w:rPr>
        <w:t>Эртильский</w:t>
      </w:r>
      <w:proofErr w:type="spellEnd"/>
      <w:r w:rsidRPr="0057607E">
        <w:rPr>
          <w:rFonts w:ascii="Times New Roman" w:hAnsi="Times New Roman" w:cs="Times New Roman"/>
          <w:iCs/>
          <w:sz w:val="28"/>
          <w:szCs w:val="28"/>
          <w:lang w:eastAsia="ru-RU"/>
        </w:rPr>
        <w:t xml:space="preserve"> детский сад №3» реализует 3 программы дополнительного образования; 11 общеобразовательных учреждений - 142 программы дополнительно образования;</w:t>
      </w:r>
    </w:p>
    <w:p w:rsidR="00CE1405" w:rsidRPr="0057607E" w:rsidRDefault="00CE1405" w:rsidP="00CE1405">
      <w:pPr>
        <w:widowControl w:val="0"/>
        <w:suppressAutoHyphens w:val="0"/>
        <w:autoSpaceDE w:val="0"/>
        <w:autoSpaceDN w:val="0"/>
        <w:adjustRightInd w:val="0"/>
        <w:spacing w:after="0" w:line="360" w:lineRule="auto"/>
        <w:jc w:val="both"/>
        <w:rPr>
          <w:rFonts w:ascii="Times New Roman" w:hAnsi="Times New Roman" w:cs="Times New Roman"/>
          <w:iCs/>
          <w:sz w:val="28"/>
          <w:szCs w:val="28"/>
          <w:lang w:eastAsia="ru-RU"/>
        </w:rPr>
      </w:pPr>
      <w:r w:rsidRPr="0057607E">
        <w:rPr>
          <w:rFonts w:ascii="Times New Roman" w:hAnsi="Times New Roman" w:cs="Times New Roman"/>
          <w:iCs/>
          <w:sz w:val="28"/>
          <w:szCs w:val="28"/>
          <w:lang w:eastAsia="ru-RU"/>
        </w:rPr>
        <w:t>2 учреждения дополнительного образования МКУДО «</w:t>
      </w:r>
      <w:proofErr w:type="spellStart"/>
      <w:r w:rsidRPr="0057607E">
        <w:rPr>
          <w:rFonts w:ascii="Times New Roman" w:hAnsi="Times New Roman" w:cs="Times New Roman"/>
          <w:iCs/>
          <w:sz w:val="28"/>
          <w:szCs w:val="28"/>
          <w:lang w:eastAsia="ru-RU"/>
        </w:rPr>
        <w:t>Эртильская</w:t>
      </w:r>
      <w:proofErr w:type="spellEnd"/>
      <w:r w:rsidRPr="0057607E">
        <w:rPr>
          <w:rFonts w:ascii="Times New Roman" w:hAnsi="Times New Roman" w:cs="Times New Roman"/>
          <w:iCs/>
          <w:sz w:val="28"/>
          <w:szCs w:val="28"/>
          <w:lang w:eastAsia="ru-RU"/>
        </w:rPr>
        <w:t xml:space="preserve"> ДЮСШ», МКУДО «</w:t>
      </w:r>
      <w:proofErr w:type="spellStart"/>
      <w:r w:rsidRPr="0057607E">
        <w:rPr>
          <w:rFonts w:ascii="Times New Roman" w:hAnsi="Times New Roman" w:cs="Times New Roman"/>
          <w:iCs/>
          <w:sz w:val="28"/>
          <w:szCs w:val="28"/>
          <w:lang w:eastAsia="ru-RU"/>
        </w:rPr>
        <w:t>Эртильский</w:t>
      </w:r>
      <w:proofErr w:type="spellEnd"/>
      <w:r w:rsidRPr="0057607E">
        <w:rPr>
          <w:rFonts w:ascii="Times New Roman" w:hAnsi="Times New Roman" w:cs="Times New Roman"/>
          <w:iCs/>
          <w:sz w:val="28"/>
          <w:szCs w:val="28"/>
          <w:lang w:eastAsia="ru-RU"/>
        </w:rPr>
        <w:t xml:space="preserve"> ДДТ» - 27 программ.</w:t>
      </w:r>
    </w:p>
    <w:p w:rsidR="00CE1405" w:rsidRPr="0057607E" w:rsidRDefault="00CE1405" w:rsidP="00CE1405">
      <w:pPr>
        <w:widowControl w:val="0"/>
        <w:suppressAutoHyphens w:val="0"/>
        <w:autoSpaceDE w:val="0"/>
        <w:autoSpaceDN w:val="0"/>
        <w:adjustRightInd w:val="0"/>
        <w:spacing w:after="0" w:line="360" w:lineRule="auto"/>
        <w:ind w:firstLine="709"/>
        <w:jc w:val="both"/>
        <w:rPr>
          <w:rFonts w:ascii="Times New Roman" w:hAnsi="Times New Roman" w:cs="Times New Roman"/>
          <w:iCs/>
          <w:sz w:val="28"/>
          <w:szCs w:val="28"/>
          <w:lang w:eastAsia="ru-RU"/>
        </w:rPr>
      </w:pPr>
      <w:r w:rsidRPr="0057607E">
        <w:rPr>
          <w:rFonts w:ascii="Times New Roman" w:hAnsi="Times New Roman" w:cs="Times New Roman"/>
          <w:iCs/>
          <w:sz w:val="28"/>
          <w:szCs w:val="28"/>
          <w:lang w:eastAsia="ru-RU"/>
        </w:rPr>
        <w:t xml:space="preserve">Реализуется адаптированная программа для детей с ОВЗ, выполняющая роль посредника между ребенком с особенностями развития и системой дошкольного и школьного образования. Клуб «Вдохновение» для детей с ОВЗ. </w:t>
      </w:r>
      <w:proofErr w:type="gramStart"/>
      <w:r w:rsidRPr="0057607E">
        <w:rPr>
          <w:rFonts w:ascii="Times New Roman" w:hAnsi="Times New Roman" w:cs="Times New Roman"/>
          <w:iCs/>
          <w:sz w:val="28"/>
          <w:szCs w:val="28"/>
          <w:lang w:eastAsia="ru-RU"/>
        </w:rPr>
        <w:t>В МКУ ДО «</w:t>
      </w:r>
      <w:proofErr w:type="spellStart"/>
      <w:r w:rsidRPr="0057607E">
        <w:rPr>
          <w:rFonts w:ascii="Times New Roman" w:hAnsi="Times New Roman" w:cs="Times New Roman"/>
          <w:iCs/>
          <w:sz w:val="28"/>
          <w:szCs w:val="28"/>
          <w:lang w:eastAsia="ru-RU"/>
        </w:rPr>
        <w:t>Эртильский</w:t>
      </w:r>
      <w:proofErr w:type="spellEnd"/>
      <w:r w:rsidRPr="0057607E">
        <w:rPr>
          <w:rFonts w:ascii="Times New Roman" w:hAnsi="Times New Roman" w:cs="Times New Roman"/>
          <w:iCs/>
          <w:sz w:val="28"/>
          <w:szCs w:val="28"/>
          <w:lang w:eastAsia="ru-RU"/>
        </w:rPr>
        <w:t xml:space="preserve"> ДДТ» развиваются 6 направлений – </w:t>
      </w:r>
      <w:proofErr w:type="spellStart"/>
      <w:r w:rsidRPr="0057607E">
        <w:rPr>
          <w:rFonts w:ascii="Times New Roman" w:hAnsi="Times New Roman" w:cs="Times New Roman"/>
          <w:iCs/>
          <w:sz w:val="28"/>
          <w:szCs w:val="28"/>
          <w:lang w:eastAsia="ru-RU"/>
        </w:rPr>
        <w:t>естественно-научное</w:t>
      </w:r>
      <w:proofErr w:type="spellEnd"/>
      <w:r w:rsidRPr="0057607E">
        <w:rPr>
          <w:rFonts w:ascii="Times New Roman" w:hAnsi="Times New Roman" w:cs="Times New Roman"/>
          <w:iCs/>
          <w:sz w:val="28"/>
          <w:szCs w:val="28"/>
          <w:lang w:eastAsia="ru-RU"/>
        </w:rPr>
        <w:t xml:space="preserve">, </w:t>
      </w:r>
      <w:r w:rsidRPr="0057607E">
        <w:rPr>
          <w:rFonts w:ascii="Times New Roman" w:hAnsi="Times New Roman" w:cs="Times New Roman"/>
          <w:iCs/>
          <w:sz w:val="28"/>
          <w:szCs w:val="28"/>
          <w:lang w:eastAsia="ru-RU"/>
        </w:rPr>
        <w:lastRenderedPageBreak/>
        <w:t xml:space="preserve">спортивно-оздоровительное, техническое, художественно-эстетическое, </w:t>
      </w:r>
      <w:proofErr w:type="spellStart"/>
      <w:r w:rsidRPr="0057607E">
        <w:rPr>
          <w:rFonts w:ascii="Times New Roman" w:hAnsi="Times New Roman" w:cs="Times New Roman"/>
          <w:iCs/>
          <w:sz w:val="28"/>
          <w:szCs w:val="28"/>
          <w:lang w:eastAsia="ru-RU"/>
        </w:rPr>
        <w:t>туристко-краеведческое</w:t>
      </w:r>
      <w:proofErr w:type="spellEnd"/>
      <w:r w:rsidRPr="0057607E">
        <w:rPr>
          <w:rFonts w:ascii="Times New Roman" w:hAnsi="Times New Roman" w:cs="Times New Roman"/>
          <w:iCs/>
          <w:sz w:val="28"/>
          <w:szCs w:val="28"/>
          <w:lang w:eastAsia="ru-RU"/>
        </w:rPr>
        <w:t>, социально-педагогическое, 25 творческих объединений, 78 групп.</w:t>
      </w:r>
      <w:proofErr w:type="gramEnd"/>
      <w:r w:rsidRPr="0057607E">
        <w:rPr>
          <w:rFonts w:ascii="Times New Roman" w:hAnsi="Times New Roman" w:cs="Times New Roman"/>
          <w:iCs/>
          <w:sz w:val="28"/>
          <w:szCs w:val="28"/>
          <w:lang w:eastAsia="ru-RU"/>
        </w:rPr>
        <w:t xml:space="preserve"> Занятия ведут 8 педагогов дополнительного образования. МКУ ДО «</w:t>
      </w:r>
      <w:proofErr w:type="spellStart"/>
      <w:r w:rsidRPr="0057607E">
        <w:rPr>
          <w:rFonts w:ascii="Times New Roman" w:hAnsi="Times New Roman" w:cs="Times New Roman"/>
          <w:iCs/>
          <w:sz w:val="28"/>
          <w:szCs w:val="28"/>
          <w:lang w:eastAsia="ru-RU"/>
        </w:rPr>
        <w:t>Эртильский</w:t>
      </w:r>
      <w:proofErr w:type="spellEnd"/>
      <w:r w:rsidRPr="0057607E">
        <w:rPr>
          <w:rFonts w:ascii="Times New Roman" w:hAnsi="Times New Roman" w:cs="Times New Roman"/>
          <w:iCs/>
          <w:sz w:val="28"/>
          <w:szCs w:val="28"/>
          <w:lang w:eastAsia="ru-RU"/>
        </w:rPr>
        <w:t xml:space="preserve"> ДДТ» заключено 11 договоров с общеобразовательными школами и детскими садами по оказанию образовательных услуг.</w:t>
      </w:r>
    </w:p>
    <w:p w:rsidR="00CE1405" w:rsidRPr="0057607E" w:rsidRDefault="00CE1405" w:rsidP="00CE1405">
      <w:pPr>
        <w:widowControl w:val="0"/>
        <w:suppressAutoHyphens w:val="0"/>
        <w:autoSpaceDE w:val="0"/>
        <w:autoSpaceDN w:val="0"/>
        <w:adjustRightInd w:val="0"/>
        <w:spacing w:after="0" w:line="360" w:lineRule="auto"/>
        <w:ind w:firstLine="709"/>
        <w:jc w:val="both"/>
        <w:rPr>
          <w:rFonts w:ascii="Times New Roman" w:eastAsia="Calibri" w:hAnsi="Times New Roman" w:cs="Times New Roman"/>
          <w:iCs/>
          <w:color w:val="000000"/>
          <w:sz w:val="28"/>
          <w:szCs w:val="28"/>
          <w:lang w:eastAsia="en-US"/>
        </w:rPr>
      </w:pPr>
    </w:p>
    <w:p w:rsidR="00CE1405" w:rsidRPr="0057607E" w:rsidRDefault="00CE1405" w:rsidP="00CE1405">
      <w:pPr>
        <w:widowControl w:val="0"/>
        <w:suppressAutoHyphens w:val="0"/>
        <w:autoSpaceDE w:val="0"/>
        <w:autoSpaceDN w:val="0"/>
        <w:adjustRightInd w:val="0"/>
        <w:spacing w:after="0" w:line="360" w:lineRule="auto"/>
        <w:ind w:firstLine="709"/>
        <w:jc w:val="both"/>
        <w:rPr>
          <w:rFonts w:ascii="Times New Roman" w:eastAsia="Calibri" w:hAnsi="Times New Roman" w:cs="Times New Roman"/>
          <w:iCs/>
          <w:color w:val="000000"/>
          <w:sz w:val="28"/>
          <w:szCs w:val="28"/>
          <w:lang w:eastAsia="en-US"/>
        </w:rPr>
      </w:pPr>
      <w:r w:rsidRPr="0057607E">
        <w:rPr>
          <w:rFonts w:ascii="Times New Roman" w:eastAsia="Calibri" w:hAnsi="Times New Roman" w:cs="Times New Roman"/>
          <w:iCs/>
          <w:color w:val="000000"/>
          <w:sz w:val="28"/>
          <w:szCs w:val="28"/>
          <w:lang w:eastAsia="en-US"/>
        </w:rPr>
        <w:t xml:space="preserve">Стопроцентный охват школьников по питанию достигается следующим образом: с 1-4 класс получают горячее питание (завтраки и обеды) за счёт средств федерального, муниципального бюджетов, 5-11 классы получают питание (завтраки) за счет средств муниципального бюджета, обеды – за родительскую плату (родительские пожертвования в денежном и натуральном выражении). Стоимость завтрака (горячее второе и третье блюдо) </w:t>
      </w:r>
      <w:r w:rsidRPr="0057607E">
        <w:rPr>
          <w:rFonts w:ascii="Times New Roman" w:eastAsia="Calibri" w:hAnsi="Times New Roman" w:cs="Times New Roman"/>
          <w:iCs/>
          <w:color w:val="000000" w:themeColor="text1"/>
          <w:sz w:val="28"/>
          <w:szCs w:val="28"/>
          <w:lang w:eastAsia="en-US"/>
        </w:rPr>
        <w:t xml:space="preserve">– 10 рублей; стоимость обеда (первое, второе и третье блюдо) для учащихся 1-4 классов – 68,50; обед для учащихся 5-11 классов (первое, второе и третье блюдо) </w:t>
      </w:r>
      <w:proofErr w:type="gramStart"/>
      <w:r w:rsidRPr="0057607E">
        <w:rPr>
          <w:rFonts w:ascii="Times New Roman" w:eastAsia="Calibri" w:hAnsi="Times New Roman" w:cs="Times New Roman"/>
          <w:iCs/>
          <w:color w:val="000000" w:themeColor="text1"/>
          <w:sz w:val="28"/>
          <w:szCs w:val="28"/>
          <w:lang w:eastAsia="en-US"/>
        </w:rPr>
        <w:t>–д</w:t>
      </w:r>
      <w:proofErr w:type="gramEnd"/>
      <w:r w:rsidRPr="0057607E">
        <w:rPr>
          <w:rFonts w:ascii="Times New Roman" w:eastAsia="Calibri" w:hAnsi="Times New Roman" w:cs="Times New Roman"/>
          <w:iCs/>
          <w:color w:val="000000" w:themeColor="text1"/>
          <w:sz w:val="28"/>
          <w:szCs w:val="28"/>
          <w:lang w:eastAsia="en-US"/>
        </w:rPr>
        <w:t>о  50 рублей; полдник для детей, посещающих ГПД (100 человек), – 20,62 рублей</w:t>
      </w:r>
      <w:r w:rsidRPr="0057607E">
        <w:rPr>
          <w:rFonts w:ascii="Times New Roman" w:eastAsia="Calibri" w:hAnsi="Times New Roman" w:cs="Times New Roman"/>
          <w:iCs/>
          <w:color w:val="000000"/>
          <w:sz w:val="28"/>
          <w:szCs w:val="28"/>
          <w:lang w:eastAsia="en-US"/>
        </w:rPr>
        <w:t xml:space="preserve">.  В меню входят молочная, мясная, рыбная продукция, овощи и фрукты. Централизованные закупки продуктов осуществляет управление образования. Три раза в неделю все учащиеся 1-9 классов получают по </w:t>
      </w:r>
      <w:smartTag w:uri="urn:schemas-microsoft-com:office:smarttags" w:element="metricconverter">
        <w:smartTagPr>
          <w:attr w:name="ProductID" w:val="200 граммов"/>
        </w:smartTagPr>
        <w:r w:rsidRPr="0057607E">
          <w:rPr>
            <w:rFonts w:ascii="Times New Roman" w:eastAsia="Calibri" w:hAnsi="Times New Roman" w:cs="Times New Roman"/>
            <w:iCs/>
            <w:color w:val="000000"/>
            <w:sz w:val="28"/>
            <w:szCs w:val="28"/>
            <w:lang w:eastAsia="en-US"/>
          </w:rPr>
          <w:t>200 граммов</w:t>
        </w:r>
      </w:smartTag>
      <w:r w:rsidRPr="0057607E">
        <w:rPr>
          <w:rFonts w:ascii="Times New Roman" w:eastAsia="Calibri" w:hAnsi="Times New Roman" w:cs="Times New Roman"/>
          <w:iCs/>
          <w:color w:val="000000"/>
          <w:sz w:val="28"/>
          <w:szCs w:val="28"/>
          <w:lang w:eastAsia="en-US"/>
        </w:rPr>
        <w:t xml:space="preserve"> молока.</w:t>
      </w:r>
    </w:p>
    <w:p w:rsidR="0002791B" w:rsidRPr="0057607E" w:rsidRDefault="0002791B" w:rsidP="00793836">
      <w:pPr>
        <w:suppressAutoHyphens w:val="0"/>
        <w:spacing w:after="160"/>
        <w:ind w:firstLine="709"/>
        <w:rPr>
          <w:rFonts w:eastAsia="Calibri" w:cs="Times New Roman"/>
          <w:lang w:eastAsia="en-US"/>
        </w:rPr>
      </w:pPr>
    </w:p>
    <w:p w:rsidR="00AC5A9B" w:rsidRPr="0057607E" w:rsidRDefault="00AC5A9B" w:rsidP="00793836">
      <w:pPr>
        <w:widowControl w:val="0"/>
        <w:suppressAutoHyphens w:val="0"/>
        <w:spacing w:after="0" w:line="360" w:lineRule="auto"/>
        <w:ind w:firstLine="709"/>
        <w:jc w:val="center"/>
        <w:rPr>
          <w:rFonts w:ascii="Times New Roman" w:hAnsi="Times New Roman" w:cs="Times New Roman"/>
          <w:b/>
          <w:sz w:val="28"/>
          <w:szCs w:val="28"/>
          <w:lang w:eastAsia="ru-RU"/>
        </w:rPr>
      </w:pPr>
      <w:r w:rsidRPr="0057607E">
        <w:rPr>
          <w:rFonts w:ascii="Times New Roman" w:hAnsi="Times New Roman" w:cs="Times New Roman"/>
          <w:b/>
          <w:sz w:val="28"/>
          <w:szCs w:val="28"/>
          <w:lang w:eastAsia="ru-RU"/>
        </w:rPr>
        <w:t xml:space="preserve">МКОУ </w:t>
      </w:r>
      <w:proofErr w:type="spellStart"/>
      <w:r w:rsidRPr="0057607E">
        <w:rPr>
          <w:rFonts w:ascii="Times New Roman" w:hAnsi="Times New Roman" w:cs="Times New Roman"/>
          <w:b/>
          <w:sz w:val="28"/>
          <w:szCs w:val="28"/>
          <w:lang w:eastAsia="ru-RU"/>
        </w:rPr>
        <w:t>Эртильская</w:t>
      </w:r>
      <w:proofErr w:type="spellEnd"/>
      <w:r w:rsidRPr="0057607E">
        <w:rPr>
          <w:rFonts w:ascii="Times New Roman" w:hAnsi="Times New Roman" w:cs="Times New Roman"/>
          <w:b/>
          <w:sz w:val="28"/>
          <w:szCs w:val="28"/>
          <w:lang w:eastAsia="ru-RU"/>
        </w:rPr>
        <w:t xml:space="preserve"> начальная школа – детский сад «Перспектива»</w:t>
      </w:r>
    </w:p>
    <w:p w:rsidR="00464013" w:rsidRPr="0057607E" w:rsidRDefault="00464013" w:rsidP="00793836">
      <w:pPr>
        <w:widowControl w:val="0"/>
        <w:suppressAutoHyphens w:val="0"/>
        <w:spacing w:after="0" w:line="360" w:lineRule="auto"/>
        <w:ind w:firstLine="709"/>
        <w:jc w:val="center"/>
        <w:rPr>
          <w:rFonts w:ascii="Times New Roman" w:hAnsi="Times New Roman" w:cs="Times New Roman"/>
          <w:b/>
          <w:sz w:val="28"/>
          <w:szCs w:val="28"/>
          <w:lang w:eastAsia="ru-RU"/>
        </w:rPr>
      </w:pPr>
    </w:p>
    <w:p w:rsidR="00AC5A9B" w:rsidRPr="0057607E" w:rsidRDefault="00AC5A9B" w:rsidP="00793836">
      <w:pPr>
        <w:widowControl w:val="0"/>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 xml:space="preserve">МКОУ </w:t>
      </w:r>
      <w:proofErr w:type="spellStart"/>
      <w:r w:rsidRPr="0057607E">
        <w:rPr>
          <w:rFonts w:ascii="Times New Roman" w:hAnsi="Times New Roman" w:cs="Times New Roman"/>
          <w:sz w:val="28"/>
          <w:szCs w:val="28"/>
          <w:lang w:eastAsia="ru-RU"/>
        </w:rPr>
        <w:t>Эртильская</w:t>
      </w:r>
      <w:proofErr w:type="spellEnd"/>
      <w:r w:rsidRPr="0057607E">
        <w:rPr>
          <w:rFonts w:ascii="Times New Roman" w:hAnsi="Times New Roman" w:cs="Times New Roman"/>
          <w:sz w:val="28"/>
          <w:szCs w:val="28"/>
          <w:lang w:eastAsia="ru-RU"/>
        </w:rPr>
        <w:t xml:space="preserve"> начальная школа – детский сад «Перспектива» с </w:t>
      </w:r>
      <w:r w:rsidR="007D2DCA" w:rsidRPr="0057607E">
        <w:rPr>
          <w:rFonts w:ascii="Times New Roman" w:hAnsi="Times New Roman" w:cs="Times New Roman"/>
          <w:sz w:val="28"/>
          <w:szCs w:val="28"/>
          <w:lang w:eastAsia="ru-RU"/>
        </w:rPr>
        <w:t>2014 работает</w:t>
      </w:r>
      <w:r w:rsidRPr="0057607E">
        <w:rPr>
          <w:rFonts w:ascii="Times New Roman" w:hAnsi="Times New Roman" w:cs="Times New Roman"/>
          <w:sz w:val="28"/>
          <w:szCs w:val="28"/>
          <w:lang w:eastAsia="ru-RU"/>
        </w:rPr>
        <w:t xml:space="preserve"> в режиме </w:t>
      </w:r>
      <w:proofErr w:type="spellStart"/>
      <w:r w:rsidRPr="0057607E">
        <w:rPr>
          <w:rFonts w:ascii="Times New Roman" w:hAnsi="Times New Roman" w:cs="Times New Roman"/>
          <w:sz w:val="28"/>
          <w:szCs w:val="28"/>
          <w:lang w:eastAsia="ru-RU"/>
        </w:rPr>
        <w:t>пилотной</w:t>
      </w:r>
      <w:proofErr w:type="spellEnd"/>
      <w:r w:rsidRPr="0057607E">
        <w:rPr>
          <w:rFonts w:ascii="Times New Roman" w:hAnsi="Times New Roman" w:cs="Times New Roman"/>
          <w:sz w:val="28"/>
          <w:szCs w:val="28"/>
          <w:lang w:eastAsia="ru-RU"/>
        </w:rPr>
        <w:t xml:space="preserve"> площадки по введению Федеральных государственных образовательных стандартов дошкольного образования. В учреждении открыт консультационный центр для оказания методической, психологической, диагностической и консультативной помощи родителям (законным представителям), обеспечивающим получение детьми </w:t>
      </w:r>
      <w:r w:rsidR="007D2DCA" w:rsidRPr="0057607E">
        <w:rPr>
          <w:rFonts w:ascii="Times New Roman" w:hAnsi="Times New Roman" w:cs="Times New Roman"/>
          <w:sz w:val="28"/>
          <w:szCs w:val="28"/>
          <w:lang w:eastAsia="ru-RU"/>
        </w:rPr>
        <w:t>дошкольного образования</w:t>
      </w:r>
      <w:r w:rsidRPr="0057607E">
        <w:rPr>
          <w:rFonts w:ascii="Times New Roman" w:hAnsi="Times New Roman" w:cs="Times New Roman"/>
          <w:sz w:val="28"/>
          <w:szCs w:val="28"/>
          <w:lang w:eastAsia="ru-RU"/>
        </w:rPr>
        <w:t xml:space="preserve"> в форме семейного образования.</w:t>
      </w:r>
    </w:p>
    <w:p w:rsidR="00D434F4" w:rsidRPr="0057607E" w:rsidRDefault="00D434F4" w:rsidP="008F2496">
      <w:pPr>
        <w:autoSpaceDE w:val="0"/>
        <w:spacing w:after="0" w:line="360" w:lineRule="auto"/>
        <w:outlineLvl w:val="0"/>
        <w:rPr>
          <w:rFonts w:ascii="Times New Roman" w:eastAsia="Calibri" w:hAnsi="Times New Roman" w:cs="Times New Roman"/>
          <w:sz w:val="28"/>
          <w:szCs w:val="28"/>
          <w:lang w:eastAsia="ru-RU"/>
        </w:rPr>
      </w:pPr>
    </w:p>
    <w:p w:rsidR="00503FF0" w:rsidRPr="0057607E" w:rsidRDefault="00503FF0" w:rsidP="00793836">
      <w:pPr>
        <w:widowControl w:val="0"/>
        <w:autoSpaceDE w:val="0"/>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2.6.2. Культура и туризм</w:t>
      </w:r>
    </w:p>
    <w:p w:rsidR="00503FF0" w:rsidRPr="0057607E" w:rsidRDefault="00503FF0" w:rsidP="00793836">
      <w:pPr>
        <w:widowControl w:val="0"/>
        <w:autoSpaceDE w:val="0"/>
        <w:spacing w:after="0" w:line="360" w:lineRule="auto"/>
        <w:ind w:firstLine="709"/>
        <w:jc w:val="center"/>
        <w:rPr>
          <w:rFonts w:ascii="Times New Roman" w:hAnsi="Times New Roman" w:cs="Times New Roman"/>
          <w:b/>
          <w:bCs/>
          <w:sz w:val="28"/>
          <w:szCs w:val="28"/>
        </w:rPr>
      </w:pPr>
    </w:p>
    <w:p w:rsidR="008F2496" w:rsidRPr="0057607E" w:rsidRDefault="008F2496" w:rsidP="008F2496">
      <w:pPr>
        <w:autoSpaceDE w:val="0"/>
        <w:spacing w:after="0" w:line="360" w:lineRule="auto"/>
        <w:ind w:firstLine="709"/>
        <w:jc w:val="both"/>
        <w:rPr>
          <w:rFonts w:ascii="Times New Roman" w:hAnsi="Times New Roman" w:cs="Times New Roman"/>
          <w:color w:val="000000"/>
          <w:sz w:val="28"/>
          <w:szCs w:val="28"/>
          <w:shd w:val="clear" w:color="auto" w:fill="FFFFFF"/>
        </w:rPr>
      </w:pPr>
      <w:r w:rsidRPr="0057607E">
        <w:rPr>
          <w:rFonts w:ascii="Times New Roman" w:hAnsi="Times New Roman" w:cs="Times New Roman"/>
          <w:sz w:val="28"/>
          <w:szCs w:val="28"/>
        </w:rPr>
        <w:t>Сфера культуры Эртильского района,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r w:rsidRPr="0057607E">
        <w:rPr>
          <w:rFonts w:ascii="Times New Roman" w:hAnsi="Times New Roman" w:cs="Times New Roman"/>
          <w:color w:val="000000"/>
          <w:sz w:val="28"/>
          <w:szCs w:val="28"/>
          <w:shd w:val="clear" w:color="auto" w:fill="FFFFFF"/>
        </w:rPr>
        <w:t xml:space="preserve"> </w:t>
      </w:r>
    </w:p>
    <w:p w:rsidR="008F2496" w:rsidRPr="0057607E" w:rsidRDefault="008F2496" w:rsidP="008F2496">
      <w:pPr>
        <w:autoSpaceDE w:val="0"/>
        <w:spacing w:after="0" w:line="360" w:lineRule="auto"/>
        <w:ind w:firstLine="709"/>
        <w:jc w:val="center"/>
        <w:rPr>
          <w:rFonts w:ascii="Times New Roman" w:hAnsi="Times New Roman" w:cs="Times New Roman"/>
          <w:color w:val="000000"/>
          <w:sz w:val="28"/>
          <w:szCs w:val="28"/>
          <w:shd w:val="clear" w:color="auto" w:fill="FFFFFF"/>
        </w:rPr>
      </w:pPr>
    </w:p>
    <w:p w:rsidR="008F2496" w:rsidRPr="0057607E" w:rsidRDefault="008F2496" w:rsidP="008F2496">
      <w:pPr>
        <w:autoSpaceDE w:val="0"/>
        <w:spacing w:after="0" w:line="360" w:lineRule="auto"/>
        <w:ind w:firstLine="709"/>
        <w:jc w:val="center"/>
        <w:rPr>
          <w:rFonts w:ascii="Times New Roman" w:hAnsi="Times New Roman" w:cs="Times New Roman"/>
          <w:b/>
          <w:color w:val="000000"/>
          <w:sz w:val="28"/>
          <w:szCs w:val="28"/>
        </w:rPr>
      </w:pPr>
      <w:r w:rsidRPr="0057607E">
        <w:rPr>
          <w:rFonts w:ascii="Times New Roman" w:hAnsi="Times New Roman" w:cs="Times New Roman"/>
          <w:b/>
          <w:color w:val="000000"/>
          <w:sz w:val="28"/>
          <w:szCs w:val="28"/>
          <w:shd w:val="clear" w:color="auto" w:fill="FFFFFF"/>
        </w:rPr>
        <w:t>МКУК «</w:t>
      </w:r>
      <w:proofErr w:type="spellStart"/>
      <w:r w:rsidRPr="0057607E">
        <w:rPr>
          <w:rFonts w:ascii="Times New Roman" w:hAnsi="Times New Roman" w:cs="Times New Roman"/>
          <w:b/>
          <w:color w:val="000000"/>
          <w:sz w:val="28"/>
          <w:szCs w:val="28"/>
          <w:shd w:val="clear" w:color="auto" w:fill="FFFFFF"/>
        </w:rPr>
        <w:t>Межпоселенческий</w:t>
      </w:r>
      <w:proofErr w:type="spellEnd"/>
      <w:r w:rsidRPr="0057607E">
        <w:rPr>
          <w:rFonts w:ascii="Times New Roman" w:hAnsi="Times New Roman" w:cs="Times New Roman"/>
          <w:b/>
          <w:color w:val="000000"/>
          <w:sz w:val="28"/>
          <w:szCs w:val="28"/>
          <w:shd w:val="clear" w:color="auto" w:fill="FFFFFF"/>
        </w:rPr>
        <w:t xml:space="preserve"> центр культуры и досуга Эртильского муниципального района»</w:t>
      </w:r>
    </w:p>
    <w:p w:rsidR="008F2496" w:rsidRPr="0057607E" w:rsidRDefault="008F2496" w:rsidP="008F2496">
      <w:pPr>
        <w:autoSpaceDE w:val="0"/>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-86995</wp:posOffset>
            </wp:positionH>
            <wp:positionV relativeFrom="paragraph">
              <wp:posOffset>276860</wp:posOffset>
            </wp:positionV>
            <wp:extent cx="2505075" cy="1943100"/>
            <wp:effectExtent l="19050" t="0" r="9525" b="0"/>
            <wp:wrapThrough wrapText="bothSides">
              <wp:wrapPolygon edited="0">
                <wp:start x="-164" y="0"/>
                <wp:lineTo x="-164" y="21388"/>
                <wp:lineTo x="21682" y="21388"/>
                <wp:lineTo x="21682" y="0"/>
                <wp:lineTo x="-164" y="0"/>
              </wp:wrapPolygon>
            </wp:wrapThrough>
            <wp:docPr id="264" name="Рисунок 14" descr="C:\Documents and Settings\morlova\Рабочий стол\Er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orlova\Рабочий стол\Ertil.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943100"/>
                    </a:xfrm>
                    <a:prstGeom prst="rect">
                      <a:avLst/>
                    </a:prstGeom>
                    <a:noFill/>
                    <a:ln>
                      <a:noFill/>
                    </a:ln>
                  </pic:spPr>
                </pic:pic>
              </a:graphicData>
            </a:graphic>
          </wp:anchor>
        </w:drawing>
      </w:r>
    </w:p>
    <w:p w:rsidR="008F2496" w:rsidRPr="0057607E" w:rsidRDefault="008F2496" w:rsidP="008F2496">
      <w:pPr>
        <w:spacing w:after="0" w:line="360" w:lineRule="auto"/>
        <w:jc w:val="both"/>
        <w:rPr>
          <w:rFonts w:ascii="Times New Roman" w:hAnsi="Times New Roman" w:cs="Times New Roman"/>
          <w:sz w:val="28"/>
          <w:szCs w:val="28"/>
        </w:rPr>
      </w:pPr>
      <w:r w:rsidRPr="0057607E">
        <w:rPr>
          <w:rFonts w:ascii="Times New Roman" w:hAnsi="Times New Roman" w:cs="Times New Roman"/>
          <w:sz w:val="28"/>
          <w:szCs w:val="28"/>
        </w:rPr>
        <w:t xml:space="preserve">Дом культуры основан в 1964 году. В здании имеется зрительный зал на 310 посадочных мест. В </w:t>
      </w:r>
      <w:proofErr w:type="spellStart"/>
      <w:r w:rsidRPr="0057607E">
        <w:rPr>
          <w:rFonts w:ascii="Times New Roman" w:hAnsi="Times New Roman" w:cs="Times New Roman"/>
          <w:sz w:val="28"/>
          <w:szCs w:val="28"/>
        </w:rPr>
        <w:t>Эртильском</w:t>
      </w:r>
      <w:proofErr w:type="spellEnd"/>
      <w:r w:rsidRPr="0057607E">
        <w:rPr>
          <w:rFonts w:ascii="Times New Roman" w:hAnsi="Times New Roman" w:cs="Times New Roman"/>
          <w:sz w:val="28"/>
          <w:szCs w:val="28"/>
        </w:rPr>
        <w:t xml:space="preserve"> Доме культуры работают 11 специалистов </w:t>
      </w:r>
      <w:proofErr w:type="spellStart"/>
      <w:r w:rsidRPr="0057607E">
        <w:rPr>
          <w:rFonts w:ascii="Times New Roman" w:hAnsi="Times New Roman" w:cs="Times New Roman"/>
          <w:sz w:val="28"/>
          <w:szCs w:val="28"/>
        </w:rPr>
        <w:t>культурно-досугового</w:t>
      </w:r>
      <w:proofErr w:type="spellEnd"/>
      <w:r w:rsidRPr="0057607E">
        <w:rPr>
          <w:rFonts w:ascii="Times New Roman" w:hAnsi="Times New Roman" w:cs="Times New Roman"/>
          <w:sz w:val="28"/>
          <w:szCs w:val="28"/>
        </w:rPr>
        <w:t xml:space="preserve"> профиля. Основные направления деятельности: сохранение культурного наследия и развитие творческого потенциала жителей района; организация досуга разных социальных групп населения; патриотическое воспитание молодёжи, пропаганда здорового образа жизни.</w:t>
      </w:r>
    </w:p>
    <w:p w:rsidR="008F2496" w:rsidRPr="0057607E" w:rsidRDefault="008F2496" w:rsidP="00B13A06">
      <w:pPr>
        <w:spacing w:after="0" w:line="360" w:lineRule="auto"/>
        <w:ind w:firstLine="709"/>
        <w:jc w:val="both"/>
        <w:rPr>
          <w:rFonts w:ascii="Times New Roman" w:hAnsi="Times New Roman" w:cs="Times New Roman"/>
          <w:sz w:val="28"/>
          <w:szCs w:val="28"/>
        </w:rPr>
      </w:pPr>
      <w:proofErr w:type="gramStart"/>
      <w:r w:rsidRPr="0057607E">
        <w:rPr>
          <w:rFonts w:ascii="Times New Roman" w:hAnsi="Times New Roman" w:cs="Times New Roman"/>
          <w:sz w:val="28"/>
          <w:szCs w:val="28"/>
        </w:rPr>
        <w:t>В Доме культуры действуют 20 клубных формирований, из них 4 коллектива со званием «народный»: вокальный ансамбль «Аккорд»,  хореографический ансамбль «Радуга»,  вокальный ансамбль «Ясные зори»,  вокальный ансамбль «Околица».</w:t>
      </w:r>
      <w:proofErr w:type="gramEnd"/>
      <w:r w:rsidRPr="0057607E">
        <w:rPr>
          <w:rFonts w:ascii="Times New Roman" w:hAnsi="Times New Roman" w:cs="Times New Roman"/>
          <w:sz w:val="28"/>
          <w:szCs w:val="28"/>
        </w:rPr>
        <w:t xml:space="preserve">  Ежегодно работниками учреждения проводится более 200 культурно-массовых мероприятий. </w:t>
      </w:r>
    </w:p>
    <w:p w:rsidR="008F2496" w:rsidRPr="0057607E" w:rsidRDefault="008F2496" w:rsidP="008F2496">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    В </w:t>
      </w:r>
      <w:proofErr w:type="spellStart"/>
      <w:r w:rsidRPr="0057607E">
        <w:rPr>
          <w:rFonts w:ascii="Times New Roman" w:hAnsi="Times New Roman" w:cs="Times New Roman"/>
          <w:sz w:val="28"/>
          <w:szCs w:val="28"/>
        </w:rPr>
        <w:t>культурно-досуговых</w:t>
      </w:r>
      <w:proofErr w:type="spellEnd"/>
      <w:r w:rsidRPr="0057607E">
        <w:rPr>
          <w:rFonts w:ascii="Times New Roman" w:hAnsi="Times New Roman" w:cs="Times New Roman"/>
          <w:sz w:val="28"/>
          <w:szCs w:val="28"/>
        </w:rPr>
        <w:t xml:space="preserve"> учреждениях Эртильского </w:t>
      </w:r>
      <w:proofErr w:type="gramStart"/>
      <w:r w:rsidRPr="0057607E">
        <w:rPr>
          <w:rFonts w:ascii="Times New Roman" w:hAnsi="Times New Roman" w:cs="Times New Roman"/>
          <w:sz w:val="28"/>
          <w:szCs w:val="28"/>
        </w:rPr>
        <w:t>муниципального</w:t>
      </w:r>
      <w:proofErr w:type="gramEnd"/>
      <w:r w:rsidRPr="0057607E">
        <w:rPr>
          <w:rFonts w:ascii="Times New Roman" w:hAnsi="Times New Roman" w:cs="Times New Roman"/>
          <w:sz w:val="28"/>
          <w:szCs w:val="28"/>
        </w:rPr>
        <w:t xml:space="preserve"> района работает 101 клубное формирование (секции, студии, кружки), в которых участвует 1234 чел., что составляет 17%  населения района.</w:t>
      </w:r>
    </w:p>
    <w:p w:rsidR="008F2496" w:rsidRPr="0057607E" w:rsidRDefault="008F2496" w:rsidP="008F2496">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Коллективы принимают участие в таких областных фестивалях, конкурсах, выставках, как: Губернский праздник «Воронеж фольклорный», фестиваль-конкурс детского художественного творчества «Адрес детства – Воронежский край», открытый региональный вокальный конкурс «Воронеж </w:t>
      </w:r>
      <w:proofErr w:type="gramStart"/>
      <w:r w:rsidRPr="0057607E">
        <w:rPr>
          <w:rFonts w:ascii="Times New Roman" w:hAnsi="Times New Roman" w:cs="Times New Roman"/>
          <w:sz w:val="28"/>
          <w:szCs w:val="28"/>
        </w:rPr>
        <w:t>–Р</w:t>
      </w:r>
      <w:proofErr w:type="gramEnd"/>
      <w:r w:rsidRPr="0057607E">
        <w:rPr>
          <w:rFonts w:ascii="Times New Roman" w:hAnsi="Times New Roman" w:cs="Times New Roman"/>
          <w:sz w:val="28"/>
          <w:szCs w:val="28"/>
        </w:rPr>
        <w:t xml:space="preserve">одина моя!»,  </w:t>
      </w:r>
      <w:r w:rsidRPr="0057607E">
        <w:rPr>
          <w:rFonts w:ascii="Times New Roman" w:hAnsi="Times New Roman" w:cs="Times New Roman"/>
          <w:sz w:val="28"/>
          <w:szCs w:val="28"/>
        </w:rPr>
        <w:lastRenderedPageBreak/>
        <w:t>фестиваль детского народного творчества «Наследники традиций», молодежный конкурс художественного слова «Воронеж!...Родина. Любовь…», областной фестиваль народной музыки «</w:t>
      </w:r>
      <w:proofErr w:type="spellStart"/>
      <w:r w:rsidRPr="0057607E">
        <w:rPr>
          <w:rFonts w:ascii="Times New Roman" w:hAnsi="Times New Roman" w:cs="Times New Roman"/>
          <w:sz w:val="28"/>
          <w:szCs w:val="28"/>
        </w:rPr>
        <w:t>Савальские</w:t>
      </w:r>
      <w:proofErr w:type="spellEnd"/>
      <w:r w:rsidRPr="0057607E">
        <w:rPr>
          <w:rFonts w:ascii="Times New Roman" w:hAnsi="Times New Roman" w:cs="Times New Roman"/>
          <w:sz w:val="28"/>
          <w:szCs w:val="28"/>
        </w:rPr>
        <w:t xml:space="preserve"> россыпи», фестиваль–конкурс вокально-хоровых и инструментальных коллективов «Певучая Россия», «</w:t>
      </w:r>
      <w:proofErr w:type="spellStart"/>
      <w:r w:rsidRPr="0057607E">
        <w:rPr>
          <w:rFonts w:ascii="Times New Roman" w:hAnsi="Times New Roman" w:cs="Times New Roman"/>
          <w:sz w:val="28"/>
          <w:szCs w:val="28"/>
        </w:rPr>
        <w:t>Распотешная</w:t>
      </w:r>
      <w:proofErr w:type="spellEnd"/>
      <w:r w:rsidRPr="0057607E">
        <w:rPr>
          <w:rFonts w:ascii="Times New Roman" w:hAnsi="Times New Roman" w:cs="Times New Roman"/>
          <w:sz w:val="28"/>
          <w:szCs w:val="28"/>
        </w:rPr>
        <w:t xml:space="preserve"> </w:t>
      </w:r>
      <w:proofErr w:type="spellStart"/>
      <w:r w:rsidRPr="0057607E">
        <w:rPr>
          <w:rFonts w:ascii="Times New Roman" w:hAnsi="Times New Roman" w:cs="Times New Roman"/>
          <w:sz w:val="28"/>
          <w:szCs w:val="28"/>
        </w:rPr>
        <w:t>матаня</w:t>
      </w:r>
      <w:proofErr w:type="spellEnd"/>
      <w:r w:rsidRPr="0057607E">
        <w:rPr>
          <w:rFonts w:ascii="Times New Roman" w:hAnsi="Times New Roman" w:cs="Times New Roman"/>
          <w:sz w:val="28"/>
          <w:szCs w:val="28"/>
        </w:rPr>
        <w:t>», проект «Народная культура для школьников».</w:t>
      </w:r>
    </w:p>
    <w:p w:rsidR="008F2496" w:rsidRPr="0057607E" w:rsidRDefault="008F2496" w:rsidP="008F2496">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На территории Эртильского района проходят </w:t>
      </w:r>
      <w:proofErr w:type="spellStart"/>
      <w:r w:rsidRPr="0057607E">
        <w:rPr>
          <w:rFonts w:ascii="Times New Roman" w:hAnsi="Times New Roman" w:cs="Times New Roman"/>
          <w:sz w:val="28"/>
          <w:szCs w:val="28"/>
        </w:rPr>
        <w:t>брендовые</w:t>
      </w:r>
      <w:proofErr w:type="spellEnd"/>
      <w:r w:rsidRPr="0057607E">
        <w:rPr>
          <w:rFonts w:ascii="Times New Roman" w:hAnsi="Times New Roman" w:cs="Times New Roman"/>
          <w:sz w:val="28"/>
          <w:szCs w:val="28"/>
        </w:rPr>
        <w:t xml:space="preserve"> фестивали: районный гастрономический фестиваль «</w:t>
      </w:r>
      <w:proofErr w:type="spellStart"/>
      <w:r w:rsidRPr="0057607E">
        <w:rPr>
          <w:rFonts w:ascii="Times New Roman" w:hAnsi="Times New Roman" w:cs="Times New Roman"/>
          <w:sz w:val="28"/>
          <w:szCs w:val="28"/>
        </w:rPr>
        <w:t>Эртильская</w:t>
      </w:r>
      <w:proofErr w:type="spellEnd"/>
      <w:r w:rsidRPr="0057607E">
        <w:rPr>
          <w:rFonts w:ascii="Times New Roman" w:hAnsi="Times New Roman" w:cs="Times New Roman"/>
          <w:sz w:val="28"/>
          <w:szCs w:val="28"/>
        </w:rPr>
        <w:t xml:space="preserve"> уха», межрайонный песенно-поэтический фестиваль «На </w:t>
      </w:r>
      <w:proofErr w:type="spellStart"/>
      <w:r w:rsidRPr="0057607E">
        <w:rPr>
          <w:rFonts w:ascii="Times New Roman" w:hAnsi="Times New Roman" w:cs="Times New Roman"/>
          <w:sz w:val="28"/>
          <w:szCs w:val="28"/>
        </w:rPr>
        <w:t>Эртильской</w:t>
      </w:r>
      <w:proofErr w:type="spellEnd"/>
      <w:r w:rsidRPr="0057607E">
        <w:rPr>
          <w:rFonts w:ascii="Times New Roman" w:hAnsi="Times New Roman" w:cs="Times New Roman"/>
          <w:sz w:val="28"/>
          <w:szCs w:val="28"/>
        </w:rPr>
        <w:t xml:space="preserve"> волне», межрайонный фестиваль исполнителей Шансона «Шансон Ростоши».</w:t>
      </w:r>
    </w:p>
    <w:p w:rsidR="008F2496" w:rsidRPr="0057607E" w:rsidRDefault="008F2496" w:rsidP="008F2496">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В 2022 году в рамках областной программы капитального ремонта произведён капитальный ремонт  </w:t>
      </w:r>
      <w:proofErr w:type="spellStart"/>
      <w:r w:rsidRPr="0057607E">
        <w:rPr>
          <w:rFonts w:ascii="Times New Roman" w:hAnsi="Times New Roman" w:cs="Times New Roman"/>
          <w:sz w:val="28"/>
          <w:szCs w:val="28"/>
        </w:rPr>
        <w:t>Буравцовского</w:t>
      </w:r>
      <w:proofErr w:type="spellEnd"/>
      <w:r w:rsidRPr="0057607E">
        <w:rPr>
          <w:rFonts w:ascii="Times New Roman" w:hAnsi="Times New Roman" w:cs="Times New Roman"/>
          <w:sz w:val="28"/>
          <w:szCs w:val="28"/>
        </w:rPr>
        <w:t xml:space="preserve"> сельского дома культуры на сумму более 19 </w:t>
      </w:r>
      <w:proofErr w:type="spellStart"/>
      <w:proofErr w:type="gramStart"/>
      <w:r w:rsidRPr="0057607E">
        <w:rPr>
          <w:rFonts w:ascii="Times New Roman" w:hAnsi="Times New Roman" w:cs="Times New Roman"/>
          <w:sz w:val="28"/>
          <w:szCs w:val="28"/>
        </w:rPr>
        <w:t>млн</w:t>
      </w:r>
      <w:proofErr w:type="spellEnd"/>
      <w:proofErr w:type="gramEnd"/>
      <w:r w:rsidRPr="0057607E">
        <w:rPr>
          <w:rFonts w:ascii="Times New Roman" w:hAnsi="Times New Roman" w:cs="Times New Roman"/>
          <w:sz w:val="28"/>
          <w:szCs w:val="28"/>
        </w:rPr>
        <w:t xml:space="preserve"> рублей. В 2023 году в рамках проекта «Культура малой Родины» </w:t>
      </w:r>
      <w:proofErr w:type="spellStart"/>
      <w:r w:rsidRPr="0057607E">
        <w:rPr>
          <w:rFonts w:ascii="Times New Roman" w:hAnsi="Times New Roman" w:cs="Times New Roman"/>
          <w:sz w:val="28"/>
          <w:szCs w:val="28"/>
        </w:rPr>
        <w:t>Буравцовский</w:t>
      </w:r>
      <w:proofErr w:type="spellEnd"/>
      <w:r w:rsidRPr="0057607E">
        <w:rPr>
          <w:rFonts w:ascii="Times New Roman" w:hAnsi="Times New Roman" w:cs="Times New Roman"/>
          <w:sz w:val="28"/>
          <w:szCs w:val="28"/>
        </w:rPr>
        <w:t xml:space="preserve"> СДК будет оснащен современным оборудованием. </w:t>
      </w:r>
    </w:p>
    <w:p w:rsidR="008F2496" w:rsidRPr="0057607E" w:rsidRDefault="008F2496" w:rsidP="008F2496">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В рамках национального проекта «Культуры» в 2023 году начато строительство нового Дома культуры на 102 места в селе Щучье.</w:t>
      </w:r>
    </w:p>
    <w:p w:rsidR="008F2496" w:rsidRPr="0057607E" w:rsidRDefault="008F2496" w:rsidP="008F2496">
      <w:pPr>
        <w:spacing w:after="0" w:line="360" w:lineRule="auto"/>
        <w:ind w:firstLine="709"/>
        <w:jc w:val="center"/>
        <w:rPr>
          <w:rFonts w:ascii="Times New Roman" w:hAnsi="Times New Roman" w:cs="Times New Roman"/>
          <w:sz w:val="28"/>
          <w:szCs w:val="28"/>
        </w:rPr>
      </w:pPr>
    </w:p>
    <w:p w:rsidR="008F2496" w:rsidRPr="0057607E" w:rsidRDefault="008F2496" w:rsidP="008F2496">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sz w:val="28"/>
          <w:szCs w:val="28"/>
        </w:rPr>
        <w:t>Библиотеки</w:t>
      </w:r>
    </w:p>
    <w:p w:rsidR="008F2496" w:rsidRPr="0057607E" w:rsidRDefault="008F2496" w:rsidP="008F2496">
      <w:pPr>
        <w:spacing w:after="0" w:line="360" w:lineRule="auto"/>
        <w:rPr>
          <w:rFonts w:ascii="Times New Roman" w:hAnsi="Times New Roman" w:cs="Times New Roman"/>
          <w:b/>
          <w:sz w:val="28"/>
          <w:szCs w:val="28"/>
        </w:rPr>
      </w:pPr>
    </w:p>
    <w:p w:rsidR="008F2496" w:rsidRPr="0057607E" w:rsidRDefault="008F2496" w:rsidP="008F2496">
      <w:pPr>
        <w:autoSpaceDE w:val="0"/>
        <w:spacing w:after="0" w:line="360" w:lineRule="auto"/>
        <w:ind w:firstLine="709"/>
        <w:jc w:val="both"/>
        <w:rPr>
          <w:rFonts w:ascii="Times New Roman" w:hAnsi="Times New Roman" w:cs="Times New Roman"/>
          <w:color w:val="000000"/>
          <w:sz w:val="28"/>
          <w:szCs w:val="28"/>
          <w:shd w:val="clear" w:color="auto" w:fill="FFFFFF"/>
        </w:rPr>
      </w:pPr>
      <w:r w:rsidRPr="0057607E">
        <w:rPr>
          <w:rFonts w:ascii="Times New Roman" w:hAnsi="Times New Roman" w:cs="Times New Roman"/>
          <w:noProof/>
          <w:color w:val="000000"/>
          <w:sz w:val="28"/>
          <w:szCs w:val="28"/>
          <w:shd w:val="clear" w:color="auto" w:fill="FFFFFF"/>
          <w:lang w:eastAsia="ru-RU"/>
        </w:rPr>
        <w:drawing>
          <wp:anchor distT="0" distB="0" distL="114300" distR="114300" simplePos="0" relativeHeight="251712512" behindDoc="1" locked="0" layoutInCell="1" allowOverlap="1">
            <wp:simplePos x="0" y="0"/>
            <wp:positionH relativeFrom="column">
              <wp:posOffset>19050</wp:posOffset>
            </wp:positionH>
            <wp:positionV relativeFrom="paragraph">
              <wp:posOffset>99060</wp:posOffset>
            </wp:positionV>
            <wp:extent cx="2955290" cy="1897380"/>
            <wp:effectExtent l="0" t="0" r="0" b="7620"/>
            <wp:wrapTight wrapText="bothSides">
              <wp:wrapPolygon edited="0">
                <wp:start x="0" y="0"/>
                <wp:lineTo x="0" y="21470"/>
                <wp:lineTo x="21442" y="21470"/>
                <wp:lineTo x="21442" y="0"/>
                <wp:lineTo x="0" y="0"/>
              </wp:wrapPolygon>
            </wp:wrapTight>
            <wp:docPr id="265" name="Рисунок 4" descr="C:\Users\опр\Downloads\SAM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р\Downloads\SAM_3969.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22" b="4811"/>
                    <a:stretch/>
                  </pic:blipFill>
                  <pic:spPr bwMode="auto">
                    <a:xfrm>
                      <a:off x="0" y="0"/>
                      <a:ext cx="2955290" cy="1897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7607E">
        <w:rPr>
          <w:rFonts w:ascii="Times New Roman" w:hAnsi="Times New Roman" w:cs="Times New Roman"/>
          <w:color w:val="000000"/>
          <w:sz w:val="28"/>
          <w:szCs w:val="28"/>
          <w:shd w:val="clear" w:color="auto" w:fill="FFFFFF"/>
        </w:rPr>
        <w:t>Муниципальное казенное учреждение культуры «</w:t>
      </w:r>
      <w:proofErr w:type="spellStart"/>
      <w:r w:rsidRPr="0057607E">
        <w:rPr>
          <w:rFonts w:ascii="Times New Roman" w:hAnsi="Times New Roman" w:cs="Times New Roman"/>
          <w:color w:val="000000"/>
          <w:sz w:val="28"/>
          <w:szCs w:val="28"/>
          <w:shd w:val="clear" w:color="auto" w:fill="FFFFFF"/>
        </w:rPr>
        <w:t>Эртильская</w:t>
      </w:r>
      <w:proofErr w:type="spellEnd"/>
      <w:r w:rsidRPr="0057607E">
        <w:rPr>
          <w:rFonts w:ascii="Times New Roman" w:hAnsi="Times New Roman" w:cs="Times New Roman"/>
          <w:color w:val="000000"/>
          <w:sz w:val="28"/>
          <w:szCs w:val="28"/>
          <w:shd w:val="clear" w:color="auto" w:fill="FFFFFF"/>
        </w:rPr>
        <w:t xml:space="preserve"> </w:t>
      </w:r>
      <w:proofErr w:type="spellStart"/>
      <w:r w:rsidRPr="0057607E">
        <w:rPr>
          <w:rFonts w:ascii="Times New Roman" w:hAnsi="Times New Roman" w:cs="Times New Roman"/>
          <w:color w:val="000000"/>
          <w:sz w:val="28"/>
          <w:szCs w:val="28"/>
          <w:shd w:val="clear" w:color="auto" w:fill="FFFFFF"/>
        </w:rPr>
        <w:t>межпоселенческая</w:t>
      </w:r>
      <w:proofErr w:type="spellEnd"/>
      <w:r w:rsidRPr="0057607E">
        <w:rPr>
          <w:rFonts w:ascii="Times New Roman" w:hAnsi="Times New Roman" w:cs="Times New Roman"/>
          <w:color w:val="000000"/>
          <w:sz w:val="28"/>
          <w:szCs w:val="28"/>
          <w:shd w:val="clear" w:color="auto" w:fill="FFFFFF"/>
        </w:rPr>
        <w:t xml:space="preserve"> библиотека» – это центр социальной и деловой информации. Оно развивается как современное учреждение культуры, осуществляющее обслуживание населения с использованием новейших компьютерных технологий. В библиотеках района создана информационная служба для населения. </w:t>
      </w:r>
    </w:p>
    <w:p w:rsidR="008F2496" w:rsidRPr="0057607E" w:rsidRDefault="008F2496" w:rsidP="008F2496">
      <w:pPr>
        <w:spacing w:after="0" w:line="360" w:lineRule="auto"/>
        <w:ind w:firstLine="709"/>
        <w:jc w:val="both"/>
        <w:rPr>
          <w:rFonts w:ascii="Times New Roman" w:hAnsi="Times New Roman" w:cs="Times New Roman"/>
          <w:color w:val="000000"/>
          <w:sz w:val="28"/>
          <w:szCs w:val="28"/>
        </w:rPr>
      </w:pPr>
      <w:r w:rsidRPr="0057607E">
        <w:rPr>
          <w:rFonts w:ascii="Times New Roman" w:hAnsi="Times New Roman"/>
          <w:sz w:val="28"/>
          <w:szCs w:val="28"/>
          <w:lang w:eastAsia="ru-RU"/>
        </w:rPr>
        <w:t xml:space="preserve">В </w:t>
      </w:r>
      <w:proofErr w:type="spellStart"/>
      <w:r w:rsidRPr="0057607E">
        <w:rPr>
          <w:rFonts w:ascii="Times New Roman" w:hAnsi="Times New Roman"/>
          <w:sz w:val="28"/>
          <w:szCs w:val="28"/>
          <w:lang w:eastAsia="ru-RU"/>
        </w:rPr>
        <w:t>Межпоселенческой</w:t>
      </w:r>
      <w:proofErr w:type="spellEnd"/>
      <w:r w:rsidRPr="0057607E">
        <w:rPr>
          <w:rFonts w:ascii="Times New Roman" w:hAnsi="Times New Roman"/>
          <w:sz w:val="28"/>
          <w:szCs w:val="28"/>
          <w:lang w:eastAsia="ru-RU"/>
        </w:rPr>
        <w:t xml:space="preserve"> библиотеке им. А.С.Пушкина работает центр правовой информации, который </w:t>
      </w:r>
      <w:r w:rsidRPr="0057607E">
        <w:rPr>
          <w:rFonts w:ascii="Times New Roman" w:hAnsi="Times New Roman" w:cs="Times New Roman"/>
          <w:color w:val="000000"/>
          <w:sz w:val="28"/>
          <w:szCs w:val="28"/>
          <w:shd w:val="clear" w:color="auto" w:fill="FFFFFF"/>
        </w:rPr>
        <w:t xml:space="preserve">плодотворно сотрудничает с компанией ООО «Научно - производственное предприятие «ГАРАНТ-СЕРВИС-УНИВЕРСИТЕТ», </w:t>
      </w:r>
      <w:r w:rsidRPr="0057607E">
        <w:rPr>
          <w:rFonts w:ascii="Times New Roman" w:hAnsi="Times New Roman" w:cs="Times New Roman"/>
          <w:color w:val="000000"/>
          <w:sz w:val="28"/>
          <w:szCs w:val="28"/>
          <w:shd w:val="clear" w:color="auto" w:fill="FFFFFF"/>
        </w:rPr>
        <w:lastRenderedPageBreak/>
        <w:t>используя ее информационные ресурсы. МКУК «ЭМБ» имеет две точки доступа к ресурсам: Национальной электронной библиотеки (НЭБ) и Национальной электронной детской библиотеки (НЭДБ); сотрудничает с компанией «</w:t>
      </w:r>
      <w:proofErr w:type="spellStart"/>
      <w:r w:rsidRPr="0057607E">
        <w:rPr>
          <w:rFonts w:ascii="Times New Roman" w:hAnsi="Times New Roman" w:cs="Times New Roman"/>
          <w:color w:val="000000"/>
          <w:sz w:val="28"/>
          <w:szCs w:val="28"/>
          <w:shd w:val="clear" w:color="auto" w:fill="FFFFFF"/>
        </w:rPr>
        <w:t>ЛитРес</w:t>
      </w:r>
      <w:proofErr w:type="spellEnd"/>
      <w:r w:rsidRPr="0057607E">
        <w:rPr>
          <w:rFonts w:ascii="Times New Roman" w:hAnsi="Times New Roman" w:cs="Times New Roman"/>
          <w:color w:val="000000"/>
          <w:sz w:val="28"/>
          <w:szCs w:val="28"/>
          <w:shd w:val="clear" w:color="auto" w:fill="FFFFFF"/>
        </w:rPr>
        <w:t>», лидером распространения лицензионных электронных книг через систему «</w:t>
      </w:r>
      <w:proofErr w:type="spellStart"/>
      <w:r w:rsidRPr="0057607E">
        <w:rPr>
          <w:rFonts w:ascii="Times New Roman" w:hAnsi="Times New Roman" w:cs="Times New Roman"/>
          <w:color w:val="000000"/>
          <w:sz w:val="28"/>
          <w:szCs w:val="28"/>
          <w:shd w:val="clear" w:color="auto" w:fill="FFFFFF"/>
        </w:rPr>
        <w:t>ЛитРес</w:t>
      </w:r>
      <w:proofErr w:type="gramStart"/>
      <w:r w:rsidRPr="0057607E">
        <w:rPr>
          <w:rFonts w:ascii="Times New Roman" w:hAnsi="Times New Roman" w:cs="Times New Roman"/>
          <w:color w:val="000000"/>
          <w:sz w:val="28"/>
          <w:szCs w:val="28"/>
          <w:shd w:val="clear" w:color="auto" w:fill="FFFFFF"/>
        </w:rPr>
        <w:t>:Б</w:t>
      </w:r>
      <w:proofErr w:type="gramEnd"/>
      <w:r w:rsidRPr="0057607E">
        <w:rPr>
          <w:rFonts w:ascii="Times New Roman" w:hAnsi="Times New Roman" w:cs="Times New Roman"/>
          <w:color w:val="000000"/>
          <w:sz w:val="28"/>
          <w:szCs w:val="28"/>
          <w:shd w:val="clear" w:color="auto" w:fill="FFFFFF"/>
        </w:rPr>
        <w:t>иблиотек</w:t>
      </w:r>
      <w:proofErr w:type="spellEnd"/>
      <w:r w:rsidRPr="0057607E">
        <w:rPr>
          <w:rFonts w:ascii="Times New Roman" w:hAnsi="Times New Roman" w:cs="Times New Roman"/>
          <w:color w:val="000000"/>
          <w:sz w:val="28"/>
          <w:szCs w:val="28"/>
          <w:shd w:val="clear" w:color="auto" w:fill="FFFFFF"/>
        </w:rPr>
        <w:t>» в России. Благодаря сервису пользователи библиотеки получают бесплатный доступ ко всем электронным и аудиокнигам, представленным на портале «</w:t>
      </w:r>
      <w:proofErr w:type="spellStart"/>
      <w:r w:rsidRPr="0057607E">
        <w:rPr>
          <w:rFonts w:ascii="Times New Roman" w:hAnsi="Times New Roman" w:cs="Times New Roman"/>
          <w:color w:val="000000"/>
          <w:sz w:val="28"/>
          <w:szCs w:val="28"/>
          <w:shd w:val="clear" w:color="auto" w:fill="FFFFFF"/>
        </w:rPr>
        <w:t>ЛитРес</w:t>
      </w:r>
      <w:proofErr w:type="spellEnd"/>
      <w:r w:rsidRPr="0057607E">
        <w:rPr>
          <w:rFonts w:ascii="Times New Roman" w:hAnsi="Times New Roman" w:cs="Times New Roman"/>
          <w:color w:val="000000"/>
          <w:sz w:val="28"/>
          <w:szCs w:val="28"/>
          <w:shd w:val="clear" w:color="auto" w:fill="FFFFFF"/>
        </w:rPr>
        <w:t>». Библиотека активно работает в рамках проекта Министерства культуры РФ «Автоматизированная информационная система «Единое информационное пространство в сфере культуры» (АИС ЕИПСК).</w:t>
      </w:r>
    </w:p>
    <w:p w:rsidR="008F2496" w:rsidRPr="0057607E" w:rsidRDefault="008F2496" w:rsidP="008F2496">
      <w:pPr>
        <w:autoSpaceDE w:val="0"/>
        <w:spacing w:after="0" w:line="360" w:lineRule="auto"/>
        <w:ind w:firstLine="709"/>
        <w:jc w:val="both"/>
        <w:rPr>
          <w:rFonts w:ascii="Times New Roman" w:hAnsi="Times New Roman" w:cs="Times New Roman"/>
          <w:color w:val="000000"/>
          <w:sz w:val="28"/>
          <w:szCs w:val="28"/>
          <w:shd w:val="clear" w:color="auto" w:fill="FFFFFF"/>
        </w:rPr>
      </w:pPr>
      <w:r w:rsidRPr="0057607E">
        <w:rPr>
          <w:rFonts w:ascii="Times New Roman" w:hAnsi="Times New Roman" w:cs="Times New Roman"/>
          <w:color w:val="000000"/>
          <w:sz w:val="28"/>
          <w:szCs w:val="28"/>
          <w:shd w:val="clear" w:color="auto" w:fill="FFFFFF"/>
        </w:rPr>
        <w:t>Фонды учреждения пополняются лучшими образцами современной прозы, поэзии, книгами по истории, философии, психологии, социологии, справочной литературой. На 1.01.2023г. книжный фонд составляет 175405 экземпляров, пользователей – 10210 человек, книговыдача – 206471.</w:t>
      </w:r>
    </w:p>
    <w:p w:rsidR="008F2496" w:rsidRPr="0057607E" w:rsidRDefault="008F2496" w:rsidP="008F2496">
      <w:pPr>
        <w:spacing w:after="0" w:line="360" w:lineRule="auto"/>
        <w:ind w:firstLine="709"/>
        <w:jc w:val="both"/>
        <w:rPr>
          <w:rFonts w:ascii="Times New Roman" w:hAnsi="Times New Roman"/>
          <w:sz w:val="28"/>
          <w:szCs w:val="28"/>
          <w:lang w:eastAsia="ru-RU"/>
        </w:rPr>
      </w:pPr>
      <w:r w:rsidRPr="0057607E">
        <w:rPr>
          <w:rFonts w:ascii="Times New Roman" w:hAnsi="Times New Roman"/>
          <w:sz w:val="28"/>
          <w:szCs w:val="28"/>
          <w:lang w:eastAsia="ru-RU"/>
        </w:rPr>
        <w:t xml:space="preserve">Важным направлением деятельности библиотек района является оперативное и качественное удовлетворение информационных потребностей пользователей.  Одиннадцать библиотек </w:t>
      </w:r>
      <w:proofErr w:type="gramStart"/>
      <w:r w:rsidRPr="0057607E">
        <w:rPr>
          <w:rFonts w:ascii="Times New Roman" w:hAnsi="Times New Roman"/>
          <w:sz w:val="28"/>
          <w:szCs w:val="28"/>
          <w:lang w:eastAsia="ru-RU"/>
        </w:rPr>
        <w:t>имеют доступ к интернету и активно используют</w:t>
      </w:r>
      <w:proofErr w:type="gramEnd"/>
      <w:r w:rsidRPr="0057607E">
        <w:rPr>
          <w:rFonts w:ascii="Times New Roman" w:hAnsi="Times New Roman"/>
          <w:sz w:val="28"/>
          <w:szCs w:val="28"/>
          <w:lang w:eastAsia="ru-RU"/>
        </w:rPr>
        <w:t xml:space="preserve"> его в работе с читателями. Успешно развивается информационно-рекламная деятельность: выпускаются брошюры, буклеты, дайджесты, памятки, информационные и рекомендательные списки литературы.</w:t>
      </w:r>
    </w:p>
    <w:p w:rsidR="008F2496" w:rsidRPr="0057607E" w:rsidRDefault="008F2496" w:rsidP="008F2496">
      <w:pPr>
        <w:spacing w:after="0" w:line="360" w:lineRule="auto"/>
        <w:ind w:firstLine="709"/>
        <w:jc w:val="both"/>
        <w:rPr>
          <w:rFonts w:ascii="Times New Roman" w:hAnsi="Times New Roman"/>
          <w:sz w:val="28"/>
          <w:szCs w:val="28"/>
          <w:lang w:eastAsia="ru-RU"/>
        </w:rPr>
      </w:pPr>
      <w:r w:rsidRPr="0057607E">
        <w:rPr>
          <w:rFonts w:ascii="Times New Roman" w:hAnsi="Times New Roman"/>
          <w:sz w:val="28"/>
          <w:szCs w:val="28"/>
          <w:lang w:eastAsia="ru-RU"/>
        </w:rPr>
        <w:t xml:space="preserve">Библиотеки являются посредниками между органами местного самоуправления и населением: в них созданы информационно-правовые уголки «Россия: власть на местах», где представлена законодательная база органов </w:t>
      </w:r>
      <w:proofErr w:type="gramStart"/>
      <w:r w:rsidRPr="0057607E">
        <w:rPr>
          <w:rFonts w:ascii="Times New Roman" w:hAnsi="Times New Roman"/>
          <w:sz w:val="28"/>
          <w:szCs w:val="28"/>
          <w:lang w:eastAsia="ru-RU"/>
        </w:rPr>
        <w:t>местного</w:t>
      </w:r>
      <w:proofErr w:type="gramEnd"/>
      <w:r w:rsidRPr="0057607E">
        <w:rPr>
          <w:rFonts w:ascii="Times New Roman" w:hAnsi="Times New Roman"/>
          <w:sz w:val="28"/>
          <w:szCs w:val="28"/>
          <w:lang w:eastAsia="ru-RU"/>
        </w:rPr>
        <w:t xml:space="preserve"> самоуправления, собирается информация о жизни и проблемах жителей района.</w:t>
      </w:r>
    </w:p>
    <w:p w:rsidR="008F2496" w:rsidRPr="0057607E" w:rsidRDefault="008F2496" w:rsidP="008F2496">
      <w:pPr>
        <w:suppressAutoHyphens w:val="0"/>
        <w:spacing w:after="0" w:line="360" w:lineRule="auto"/>
        <w:ind w:firstLine="720"/>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lastRenderedPageBreak/>
        <w:t xml:space="preserve">В  2022 году МКУК «ЭМБ» при поддержке Президентского фонда культурных инициатив  в области культуры, искусства и </w:t>
      </w:r>
      <w:proofErr w:type="spellStart"/>
      <w:r w:rsidRPr="0057607E">
        <w:rPr>
          <w:rFonts w:ascii="Times New Roman" w:hAnsi="Times New Roman" w:cs="Times New Roman"/>
          <w:sz w:val="28"/>
          <w:szCs w:val="28"/>
          <w:lang w:eastAsia="ru-RU"/>
        </w:rPr>
        <w:t>креативных</w:t>
      </w:r>
      <w:proofErr w:type="spellEnd"/>
      <w:r w:rsidRPr="0057607E">
        <w:rPr>
          <w:rFonts w:ascii="Times New Roman" w:hAnsi="Times New Roman" w:cs="Times New Roman"/>
          <w:sz w:val="28"/>
          <w:szCs w:val="28"/>
          <w:lang w:eastAsia="ru-RU"/>
        </w:rPr>
        <w:t xml:space="preserve"> (творческих) индустрий был реализован </w:t>
      </w:r>
      <w:r w:rsidRPr="0057607E">
        <w:rPr>
          <w:rFonts w:ascii="Times New Roman" w:hAnsi="Times New Roman" w:cs="Times New Roman"/>
          <w:b/>
          <w:sz w:val="28"/>
          <w:szCs w:val="28"/>
          <w:lang w:eastAsia="ru-RU"/>
        </w:rPr>
        <w:t>Проект «Пушкинская  гостиная»</w:t>
      </w:r>
      <w:r w:rsidRPr="0057607E">
        <w:rPr>
          <w:rFonts w:ascii="Times New Roman" w:hAnsi="Times New Roman" w:cs="Times New Roman"/>
          <w:sz w:val="28"/>
          <w:szCs w:val="28"/>
          <w:lang w:eastAsia="ru-RU"/>
        </w:rPr>
        <w:t xml:space="preserve">.  На реализацию проекта выделено 1 613 253,00 (размер гранта 1 590 253,00,  софинансирование-23 000,00). 28 декабря 2022 года состоялось открытие  «Пушкинской гостиной», это стало ярким культурным событием в </w:t>
      </w:r>
      <w:proofErr w:type="spellStart"/>
      <w:r w:rsidRPr="0057607E">
        <w:rPr>
          <w:rFonts w:ascii="Times New Roman" w:hAnsi="Times New Roman" w:cs="Times New Roman"/>
          <w:sz w:val="28"/>
          <w:szCs w:val="28"/>
          <w:lang w:eastAsia="ru-RU"/>
        </w:rPr>
        <w:t>Эртильском</w:t>
      </w:r>
      <w:proofErr w:type="spellEnd"/>
      <w:r w:rsidRPr="0057607E">
        <w:rPr>
          <w:rFonts w:ascii="Times New Roman" w:hAnsi="Times New Roman" w:cs="Times New Roman"/>
          <w:sz w:val="28"/>
          <w:szCs w:val="28"/>
          <w:lang w:eastAsia="ru-RU"/>
        </w:rPr>
        <w:t xml:space="preserve"> районе.</w:t>
      </w:r>
      <w:r w:rsidRPr="0057607E">
        <w:rPr>
          <w:noProof/>
          <w:lang w:eastAsia="ru-RU"/>
        </w:rPr>
        <w:t xml:space="preserve"> </w:t>
      </w:r>
      <w:r w:rsidRPr="0057607E">
        <w:rPr>
          <w:noProof/>
          <w:lang w:eastAsia="ru-RU"/>
        </w:rPr>
        <w:drawing>
          <wp:anchor distT="0" distB="0" distL="114300" distR="114300" simplePos="0" relativeHeight="251711488" behindDoc="1" locked="0" layoutInCell="1" allowOverlap="1">
            <wp:simplePos x="0" y="0"/>
            <wp:positionH relativeFrom="column">
              <wp:posOffset>-201930</wp:posOffset>
            </wp:positionH>
            <wp:positionV relativeFrom="paragraph">
              <wp:posOffset>-69850</wp:posOffset>
            </wp:positionV>
            <wp:extent cx="3124200" cy="1969135"/>
            <wp:effectExtent l="19050" t="0" r="0" b="0"/>
            <wp:wrapTight wrapText="bothSides">
              <wp:wrapPolygon edited="0">
                <wp:start x="-132" y="0"/>
                <wp:lineTo x="-132" y="21314"/>
                <wp:lineTo x="21600" y="21314"/>
                <wp:lineTo x="21600" y="0"/>
                <wp:lineTo x="-132" y="0"/>
              </wp:wrapPolygon>
            </wp:wrapTight>
            <wp:docPr id="267" name="Рисунок 6" descr="https://sun1-18.userapi.com/impg/2KoTEG4-pKQhy1JtPn9BY1IKHVPkASyF9Y7mnw/K0tgkCFkVr4.jpg?size=1280x807&amp;quality=95&amp;sign=52ff6daa422d031febd543fe8f98e0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18.userapi.com/impg/2KoTEG4-pKQhy1JtPn9BY1IKHVPkASyF9Y7mnw/K0tgkCFkVr4.jpg?size=1280x807&amp;quality=95&amp;sign=52ff6daa422d031febd543fe8f98e0cb&amp;type=album"/>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969135"/>
                    </a:xfrm>
                    <a:prstGeom prst="rect">
                      <a:avLst/>
                    </a:prstGeom>
                    <a:noFill/>
                    <a:ln>
                      <a:noFill/>
                    </a:ln>
                  </pic:spPr>
                </pic:pic>
              </a:graphicData>
            </a:graphic>
          </wp:anchor>
        </w:drawing>
      </w:r>
    </w:p>
    <w:p w:rsidR="008F2496" w:rsidRPr="0057607E" w:rsidRDefault="00CA563E" w:rsidP="008F2496">
      <w:pPr>
        <w:suppressAutoHyphens w:val="0"/>
        <w:spacing w:after="0" w:line="360" w:lineRule="auto"/>
        <w:ind w:firstLine="720"/>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simplePos x="0" y="0"/>
            <wp:positionH relativeFrom="column">
              <wp:posOffset>3123565</wp:posOffset>
            </wp:positionH>
            <wp:positionV relativeFrom="paragraph">
              <wp:posOffset>-2521585</wp:posOffset>
            </wp:positionV>
            <wp:extent cx="3143250" cy="1962150"/>
            <wp:effectExtent l="19050" t="0" r="0" b="0"/>
            <wp:wrapTight wrapText="bothSides">
              <wp:wrapPolygon edited="0">
                <wp:start x="-131" y="0"/>
                <wp:lineTo x="-131" y="21390"/>
                <wp:lineTo x="21600" y="21390"/>
                <wp:lineTo x="21600" y="0"/>
                <wp:lineTo x="-131" y="0"/>
              </wp:wrapPolygon>
            </wp:wrapTight>
            <wp:docPr id="266" name="Рисунок 5" descr="https://sun9-1.userapi.com/impg/EPrgCxLAGGN4JBnQjkxcLQGvn69-ytrsehZo9g/CC6OYOR8lsw.jpg?size=1280x719&amp;quality=95&amp;sign=920cb98142b60090ad383a94275398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userapi.com/impg/EPrgCxLAGGN4JBnQjkxcLQGvn69-ytrsehZo9g/CC6OYOR8lsw.jpg?size=1280x719&amp;quality=95&amp;sign=920cb98142b60090ad383a94275398fa&amp;type=album"/>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962150"/>
                    </a:xfrm>
                    <a:prstGeom prst="rect">
                      <a:avLst/>
                    </a:prstGeom>
                    <a:noFill/>
                    <a:ln>
                      <a:noFill/>
                    </a:ln>
                  </pic:spPr>
                </pic:pic>
              </a:graphicData>
            </a:graphic>
          </wp:anchor>
        </w:drawing>
      </w:r>
      <w:r w:rsidR="008F2496" w:rsidRPr="0057607E">
        <w:rPr>
          <w:rFonts w:ascii="Times New Roman" w:hAnsi="Times New Roman" w:cs="Times New Roman"/>
          <w:sz w:val="28"/>
          <w:szCs w:val="28"/>
          <w:lang w:eastAsia="ru-RU"/>
        </w:rPr>
        <w:t xml:space="preserve">В 2022 году в рамках проекта </w:t>
      </w:r>
      <w:r w:rsidR="008F2496" w:rsidRPr="0057607E">
        <w:rPr>
          <w:rFonts w:ascii="Times New Roman" w:hAnsi="Times New Roman" w:cs="Times New Roman"/>
          <w:b/>
          <w:sz w:val="28"/>
          <w:szCs w:val="28"/>
          <w:lang w:eastAsia="ru-RU"/>
        </w:rPr>
        <w:t xml:space="preserve">«Гений места» </w:t>
      </w:r>
      <w:r w:rsidR="008F2496" w:rsidRPr="0057607E">
        <w:rPr>
          <w:rFonts w:ascii="Times New Roman" w:hAnsi="Times New Roman" w:cs="Times New Roman"/>
          <w:sz w:val="28"/>
          <w:szCs w:val="28"/>
          <w:lang w:eastAsia="ru-RU"/>
        </w:rPr>
        <w:t xml:space="preserve">сотрудники ЭГФ </w:t>
      </w:r>
      <w:proofErr w:type="gramStart"/>
      <w:r w:rsidR="008F2496" w:rsidRPr="0057607E">
        <w:rPr>
          <w:rFonts w:ascii="Times New Roman" w:hAnsi="Times New Roman" w:cs="Times New Roman"/>
          <w:sz w:val="28"/>
          <w:szCs w:val="28"/>
          <w:lang w:eastAsia="ru-RU"/>
        </w:rPr>
        <w:t>по</w:t>
      </w:r>
      <w:proofErr w:type="gramEnd"/>
      <w:r w:rsidR="008F2496" w:rsidRPr="0057607E">
        <w:rPr>
          <w:rFonts w:ascii="Times New Roman" w:hAnsi="Times New Roman" w:cs="Times New Roman"/>
          <w:sz w:val="28"/>
          <w:szCs w:val="28"/>
          <w:lang w:eastAsia="ru-RU"/>
        </w:rPr>
        <w:t xml:space="preserve"> </w:t>
      </w:r>
      <w:proofErr w:type="gramStart"/>
      <w:r w:rsidR="008F2496" w:rsidRPr="0057607E">
        <w:rPr>
          <w:rFonts w:ascii="Times New Roman" w:hAnsi="Times New Roman" w:cs="Times New Roman"/>
          <w:sz w:val="28"/>
          <w:szCs w:val="28"/>
          <w:lang w:eastAsia="ru-RU"/>
        </w:rPr>
        <w:t>ОД</w:t>
      </w:r>
      <w:proofErr w:type="gramEnd"/>
      <w:r w:rsidR="008F2496" w:rsidRPr="0057607E">
        <w:rPr>
          <w:rFonts w:ascii="Times New Roman" w:hAnsi="Times New Roman" w:cs="Times New Roman"/>
          <w:sz w:val="28"/>
          <w:szCs w:val="28"/>
          <w:lang w:eastAsia="ru-RU"/>
        </w:rPr>
        <w:t xml:space="preserve"> прошли программу повышения квалификации </w:t>
      </w:r>
      <w:r w:rsidR="008F2496" w:rsidRPr="0057607E">
        <w:rPr>
          <w:rFonts w:ascii="Times New Roman" w:hAnsi="Times New Roman" w:cs="Times New Roman"/>
          <w:b/>
          <w:sz w:val="28"/>
          <w:szCs w:val="28"/>
          <w:lang w:eastAsia="ru-RU"/>
        </w:rPr>
        <w:t xml:space="preserve">«Библиотека в развитии </w:t>
      </w:r>
      <w:proofErr w:type="spellStart"/>
      <w:r w:rsidR="008F2496" w:rsidRPr="0057607E">
        <w:rPr>
          <w:rFonts w:ascii="Times New Roman" w:hAnsi="Times New Roman" w:cs="Times New Roman"/>
          <w:b/>
          <w:sz w:val="28"/>
          <w:szCs w:val="28"/>
          <w:lang w:eastAsia="ru-RU"/>
        </w:rPr>
        <w:t>креативной</w:t>
      </w:r>
      <w:proofErr w:type="spellEnd"/>
      <w:r w:rsidR="008F2496" w:rsidRPr="0057607E">
        <w:rPr>
          <w:rFonts w:ascii="Times New Roman" w:hAnsi="Times New Roman" w:cs="Times New Roman"/>
          <w:b/>
          <w:sz w:val="28"/>
          <w:szCs w:val="28"/>
          <w:lang w:eastAsia="ru-RU"/>
        </w:rPr>
        <w:t xml:space="preserve"> экономики»</w:t>
      </w:r>
      <w:r w:rsidR="008F2496" w:rsidRPr="0057607E">
        <w:rPr>
          <w:rFonts w:ascii="Times New Roman" w:hAnsi="Times New Roman" w:cs="Times New Roman"/>
          <w:sz w:val="28"/>
          <w:szCs w:val="28"/>
          <w:lang w:eastAsia="ru-RU"/>
        </w:rPr>
        <w:t xml:space="preserve"> в рамках федерального  проекта «Творческие люди» национального проекта «Культура». С помощью образовательной программы сотрудники Эртильского Городского филиала по обслуживанию детей приобрели ключевые навыки, необходимые для создания и организации работы точек концентрации талантов «Гений места».</w:t>
      </w:r>
    </w:p>
    <w:p w:rsidR="008F2496" w:rsidRPr="0057607E" w:rsidRDefault="008F2496" w:rsidP="008F2496">
      <w:pPr>
        <w:suppressAutoHyphens w:val="0"/>
        <w:spacing w:after="0" w:line="360" w:lineRule="auto"/>
        <w:ind w:firstLine="720"/>
        <w:jc w:val="both"/>
        <w:rPr>
          <w:rFonts w:ascii="Times New Roman" w:hAnsi="Times New Roman" w:cs="Times New Roman"/>
          <w:sz w:val="28"/>
          <w:szCs w:val="28"/>
          <w:lang w:eastAsia="ru-RU"/>
        </w:rPr>
      </w:pPr>
      <w:r w:rsidRPr="0057607E">
        <w:rPr>
          <w:rFonts w:ascii="Times New Roman" w:hAnsi="Times New Roman" w:cs="Times New Roman"/>
          <w:bCs/>
          <w:sz w:val="28"/>
          <w:szCs w:val="28"/>
          <w:lang w:eastAsia="ru-RU"/>
        </w:rPr>
        <w:t xml:space="preserve">Ежегодно, начиная с 2018 года ЭГФ </w:t>
      </w:r>
      <w:proofErr w:type="gramStart"/>
      <w:r w:rsidRPr="0057607E">
        <w:rPr>
          <w:rFonts w:ascii="Times New Roman" w:hAnsi="Times New Roman" w:cs="Times New Roman"/>
          <w:bCs/>
          <w:sz w:val="28"/>
          <w:szCs w:val="28"/>
          <w:lang w:eastAsia="ru-RU"/>
        </w:rPr>
        <w:t>по</w:t>
      </w:r>
      <w:proofErr w:type="gramEnd"/>
      <w:r w:rsidRPr="0057607E">
        <w:rPr>
          <w:rFonts w:ascii="Times New Roman" w:hAnsi="Times New Roman" w:cs="Times New Roman"/>
          <w:bCs/>
          <w:sz w:val="28"/>
          <w:szCs w:val="28"/>
          <w:lang w:eastAsia="ru-RU"/>
        </w:rPr>
        <w:t xml:space="preserve"> ОД участвует в реализации  </w:t>
      </w:r>
      <w:r w:rsidRPr="0057607E">
        <w:rPr>
          <w:rFonts w:ascii="Times New Roman" w:hAnsi="Times New Roman" w:cs="Times New Roman"/>
          <w:b/>
          <w:bCs/>
          <w:sz w:val="28"/>
          <w:szCs w:val="28"/>
          <w:lang w:eastAsia="ru-RU"/>
        </w:rPr>
        <w:t>Всероссийского проекта «</w:t>
      </w:r>
      <w:proofErr w:type="spellStart"/>
      <w:r w:rsidRPr="0057607E">
        <w:rPr>
          <w:rFonts w:ascii="Times New Roman" w:hAnsi="Times New Roman" w:cs="Times New Roman"/>
          <w:b/>
          <w:bCs/>
          <w:sz w:val="28"/>
          <w:szCs w:val="28"/>
          <w:lang w:eastAsia="ru-RU"/>
        </w:rPr>
        <w:t>КиноДетство</w:t>
      </w:r>
      <w:proofErr w:type="spellEnd"/>
      <w:r w:rsidRPr="0057607E">
        <w:rPr>
          <w:rFonts w:ascii="Times New Roman" w:hAnsi="Times New Roman" w:cs="Times New Roman"/>
          <w:b/>
          <w:bCs/>
          <w:sz w:val="28"/>
          <w:szCs w:val="28"/>
          <w:lang w:eastAsia="ru-RU"/>
        </w:rPr>
        <w:t xml:space="preserve">. </w:t>
      </w:r>
      <w:proofErr w:type="spellStart"/>
      <w:r w:rsidRPr="0057607E">
        <w:rPr>
          <w:rFonts w:ascii="Times New Roman" w:hAnsi="Times New Roman" w:cs="Times New Roman"/>
          <w:b/>
          <w:bCs/>
          <w:sz w:val="28"/>
          <w:szCs w:val="28"/>
          <w:lang w:eastAsia="ru-RU"/>
        </w:rPr>
        <w:t>рф</w:t>
      </w:r>
      <w:proofErr w:type="spellEnd"/>
      <w:r w:rsidRPr="0057607E">
        <w:rPr>
          <w:rFonts w:ascii="Times New Roman" w:hAnsi="Times New Roman" w:cs="Times New Roman"/>
          <w:b/>
          <w:bCs/>
          <w:sz w:val="28"/>
          <w:szCs w:val="28"/>
          <w:lang w:eastAsia="ru-RU"/>
        </w:rPr>
        <w:t xml:space="preserve">. </w:t>
      </w:r>
      <w:r w:rsidRPr="0057607E">
        <w:rPr>
          <w:rFonts w:ascii="Times New Roman" w:hAnsi="Times New Roman" w:cs="Times New Roman"/>
          <w:sz w:val="28"/>
          <w:szCs w:val="28"/>
          <w:lang w:eastAsia="ru-RU"/>
        </w:rPr>
        <w:t>Платформа равных возможностей»</w:t>
      </w:r>
      <w:r w:rsidRPr="0057607E">
        <w:rPr>
          <w:rFonts w:ascii="Times New Roman" w:hAnsi="Times New Roman" w:cs="Times New Roman"/>
          <w:bCs/>
          <w:sz w:val="28"/>
          <w:szCs w:val="28"/>
          <w:lang w:eastAsia="ru-RU"/>
        </w:rPr>
        <w:t xml:space="preserve">, проводимого при поддержке Фонда президентских грантов и Министерства культуры РФ. </w:t>
      </w:r>
    </w:p>
    <w:p w:rsidR="008F2496" w:rsidRPr="0057607E" w:rsidRDefault="008F2496" w:rsidP="008F2496">
      <w:pPr>
        <w:suppressAutoHyphens w:val="0"/>
        <w:spacing w:after="0" w:line="360" w:lineRule="auto"/>
        <w:ind w:firstLine="720"/>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В 2022 году организаторы проекта подготовили программу «</w:t>
      </w:r>
      <w:proofErr w:type="spellStart"/>
      <w:r w:rsidRPr="0057607E">
        <w:rPr>
          <w:rFonts w:ascii="Times New Roman" w:hAnsi="Times New Roman" w:cs="Times New Roman"/>
          <w:sz w:val="28"/>
          <w:szCs w:val="28"/>
          <w:lang w:eastAsia="ru-RU"/>
        </w:rPr>
        <w:t>КиноМост</w:t>
      </w:r>
      <w:proofErr w:type="spellEnd"/>
      <w:r w:rsidRPr="0057607E">
        <w:rPr>
          <w:rFonts w:ascii="Times New Roman" w:hAnsi="Times New Roman" w:cs="Times New Roman"/>
          <w:sz w:val="28"/>
          <w:szCs w:val="28"/>
          <w:lang w:eastAsia="ru-RU"/>
        </w:rPr>
        <w:t xml:space="preserve">. Прямое включение», </w:t>
      </w:r>
      <w:proofErr w:type="gramStart"/>
      <w:r w:rsidRPr="0057607E">
        <w:rPr>
          <w:rFonts w:ascii="Times New Roman" w:hAnsi="Times New Roman" w:cs="Times New Roman"/>
          <w:sz w:val="28"/>
          <w:szCs w:val="28"/>
          <w:lang w:eastAsia="ru-RU"/>
        </w:rPr>
        <w:t>направленную</w:t>
      </w:r>
      <w:proofErr w:type="gramEnd"/>
      <w:r w:rsidRPr="0057607E">
        <w:rPr>
          <w:rFonts w:ascii="Times New Roman" w:hAnsi="Times New Roman" w:cs="Times New Roman"/>
          <w:sz w:val="28"/>
          <w:szCs w:val="28"/>
          <w:lang w:eastAsia="ru-RU"/>
        </w:rPr>
        <w:t xml:space="preserve"> на знакомство школьников с выдающимися режиссерами отечественного киноискусства и понимание российского кино. В 2022 году в библиотеке приняли </w:t>
      </w:r>
      <w:proofErr w:type="spellStart"/>
      <w:r w:rsidRPr="0057607E">
        <w:rPr>
          <w:rFonts w:ascii="Times New Roman" w:hAnsi="Times New Roman" w:cs="Times New Roman"/>
          <w:sz w:val="28"/>
          <w:szCs w:val="28"/>
          <w:lang w:eastAsia="ru-RU"/>
        </w:rPr>
        <w:t>офлайн</w:t>
      </w:r>
      <w:proofErr w:type="spellEnd"/>
      <w:r w:rsidRPr="0057607E">
        <w:rPr>
          <w:rFonts w:ascii="Times New Roman" w:hAnsi="Times New Roman" w:cs="Times New Roman"/>
          <w:sz w:val="28"/>
          <w:szCs w:val="28"/>
          <w:lang w:eastAsia="ru-RU"/>
        </w:rPr>
        <w:t xml:space="preserve"> – участие в программе «</w:t>
      </w:r>
      <w:proofErr w:type="spellStart"/>
      <w:r w:rsidRPr="0057607E">
        <w:rPr>
          <w:rFonts w:ascii="Times New Roman" w:hAnsi="Times New Roman" w:cs="Times New Roman"/>
          <w:sz w:val="28"/>
          <w:szCs w:val="28"/>
          <w:lang w:eastAsia="ru-RU"/>
        </w:rPr>
        <w:t>КиноМост</w:t>
      </w:r>
      <w:proofErr w:type="spellEnd"/>
      <w:r w:rsidRPr="0057607E">
        <w:rPr>
          <w:rFonts w:ascii="Times New Roman" w:hAnsi="Times New Roman" w:cs="Times New Roman"/>
          <w:sz w:val="28"/>
          <w:szCs w:val="28"/>
          <w:lang w:eastAsia="ru-RU"/>
        </w:rPr>
        <w:t>. Прямое включение» 328 читателей. От руководителя проекта «</w:t>
      </w:r>
      <w:proofErr w:type="spellStart"/>
      <w:r w:rsidRPr="0057607E">
        <w:rPr>
          <w:rFonts w:ascii="Times New Roman" w:hAnsi="Times New Roman" w:cs="Times New Roman"/>
          <w:sz w:val="28"/>
          <w:szCs w:val="28"/>
          <w:lang w:eastAsia="ru-RU"/>
        </w:rPr>
        <w:t>КиноДетство</w:t>
      </w:r>
      <w:proofErr w:type="spellEnd"/>
      <w:r w:rsidRPr="0057607E">
        <w:rPr>
          <w:rFonts w:ascii="Times New Roman" w:hAnsi="Times New Roman" w:cs="Times New Roman"/>
          <w:sz w:val="28"/>
          <w:szCs w:val="28"/>
          <w:lang w:eastAsia="ru-RU"/>
        </w:rPr>
        <w:t xml:space="preserve">» Т.Н. </w:t>
      </w:r>
      <w:r w:rsidRPr="0057607E">
        <w:rPr>
          <w:rFonts w:ascii="Times New Roman" w:hAnsi="Times New Roman" w:cs="Times New Roman"/>
          <w:sz w:val="28"/>
          <w:szCs w:val="28"/>
          <w:lang w:eastAsia="ru-RU"/>
        </w:rPr>
        <w:lastRenderedPageBreak/>
        <w:t>Тарасовой библиотека была награждена Благодарственным письмом за активное участие в проведении просветительских мероприятий для школьников.</w:t>
      </w:r>
    </w:p>
    <w:p w:rsidR="008F2496" w:rsidRPr="0057607E" w:rsidRDefault="008F2496" w:rsidP="008F2496">
      <w:pPr>
        <w:suppressAutoHyphens w:val="0"/>
        <w:spacing w:after="0" w:line="360" w:lineRule="auto"/>
        <w:ind w:firstLine="720"/>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В 2022 году в рамках ведомственного проекта «Гений места»  приступили к  реализации собственного проекта «</w:t>
      </w:r>
      <w:proofErr w:type="spellStart"/>
      <w:r w:rsidRPr="0057607E">
        <w:rPr>
          <w:rFonts w:ascii="Times New Roman" w:hAnsi="Times New Roman" w:cs="Times New Roman"/>
          <w:sz w:val="28"/>
          <w:szCs w:val="28"/>
          <w:lang w:eastAsia="ru-RU"/>
        </w:rPr>
        <w:t>МультЛиб</w:t>
      </w:r>
      <w:proofErr w:type="spellEnd"/>
      <w:r w:rsidRPr="0057607E">
        <w:rPr>
          <w:rFonts w:ascii="Times New Roman" w:hAnsi="Times New Roman" w:cs="Times New Roman"/>
          <w:sz w:val="28"/>
          <w:szCs w:val="28"/>
          <w:lang w:eastAsia="ru-RU"/>
        </w:rPr>
        <w:t>».</w:t>
      </w:r>
    </w:p>
    <w:p w:rsidR="008F2496" w:rsidRPr="0057607E" w:rsidRDefault="008F2496" w:rsidP="008F2496">
      <w:pPr>
        <w:suppressAutoHyphens w:val="0"/>
        <w:spacing w:after="0" w:line="360" w:lineRule="auto"/>
        <w:ind w:firstLine="720"/>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Этот проект в январе 2022 года был подан на конку</w:t>
      </w:r>
      <w:proofErr w:type="gramStart"/>
      <w:r w:rsidRPr="0057607E">
        <w:rPr>
          <w:rFonts w:ascii="Times New Roman" w:hAnsi="Times New Roman" w:cs="Times New Roman"/>
          <w:sz w:val="28"/>
          <w:szCs w:val="28"/>
          <w:lang w:eastAsia="ru-RU"/>
        </w:rPr>
        <w:t>рс в Пр</w:t>
      </w:r>
      <w:proofErr w:type="gramEnd"/>
      <w:r w:rsidRPr="0057607E">
        <w:rPr>
          <w:rFonts w:ascii="Times New Roman" w:hAnsi="Times New Roman" w:cs="Times New Roman"/>
          <w:sz w:val="28"/>
          <w:szCs w:val="28"/>
          <w:lang w:eastAsia="ru-RU"/>
        </w:rPr>
        <w:t xml:space="preserve">езидентский фонд культурных инициатив и стал одним из победителей. На реализацию проекта  был выделен грант Президента Российской Федерации в размере 220 975,00 рублей, было приобретено: ноутбук, световой блок для съемок мультфильмов, фон </w:t>
      </w:r>
      <w:proofErr w:type="spellStart"/>
      <w:r w:rsidRPr="0057607E">
        <w:rPr>
          <w:rFonts w:ascii="Times New Roman" w:hAnsi="Times New Roman" w:cs="Times New Roman"/>
          <w:sz w:val="28"/>
          <w:szCs w:val="28"/>
          <w:lang w:eastAsia="ru-RU"/>
        </w:rPr>
        <w:t>Хромакей</w:t>
      </w:r>
      <w:proofErr w:type="spellEnd"/>
      <w:r w:rsidRPr="0057607E">
        <w:rPr>
          <w:rFonts w:ascii="Times New Roman" w:hAnsi="Times New Roman" w:cs="Times New Roman"/>
          <w:sz w:val="28"/>
          <w:szCs w:val="28"/>
          <w:lang w:eastAsia="ru-RU"/>
        </w:rPr>
        <w:t xml:space="preserve">, микрофонный комплект, программа «Видеомонтаж», мышь беспроводная, </w:t>
      </w:r>
      <w:proofErr w:type="spellStart"/>
      <w:r w:rsidRPr="0057607E">
        <w:rPr>
          <w:rFonts w:ascii="Times New Roman" w:hAnsi="Times New Roman" w:cs="Times New Roman"/>
          <w:sz w:val="28"/>
          <w:szCs w:val="28"/>
          <w:lang w:eastAsia="ru-RU"/>
        </w:rPr>
        <w:t>флеш</w:t>
      </w:r>
      <w:proofErr w:type="spellEnd"/>
      <w:r w:rsidRPr="0057607E">
        <w:rPr>
          <w:rFonts w:ascii="Times New Roman" w:hAnsi="Times New Roman" w:cs="Times New Roman"/>
          <w:sz w:val="28"/>
          <w:szCs w:val="28"/>
          <w:lang w:eastAsia="ru-RU"/>
        </w:rPr>
        <w:t xml:space="preserve"> диск 64 Гб, штатив.</w:t>
      </w:r>
    </w:p>
    <w:p w:rsidR="008F2496" w:rsidRPr="0057607E" w:rsidRDefault="008F2496" w:rsidP="008F2496">
      <w:pPr>
        <w:autoSpaceDE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noProof/>
          <w:color w:val="000000"/>
          <w:sz w:val="28"/>
          <w:szCs w:val="28"/>
          <w:shd w:val="clear" w:color="auto" w:fill="FFFFFF"/>
          <w:lang w:eastAsia="ru-RU"/>
        </w:rPr>
        <w:drawing>
          <wp:anchor distT="0" distB="0" distL="114300" distR="114300" simplePos="0" relativeHeight="251709440" behindDoc="1" locked="0" layoutInCell="1" allowOverlap="1">
            <wp:simplePos x="0" y="0"/>
            <wp:positionH relativeFrom="column">
              <wp:posOffset>3050540</wp:posOffset>
            </wp:positionH>
            <wp:positionV relativeFrom="paragraph">
              <wp:posOffset>236220</wp:posOffset>
            </wp:positionV>
            <wp:extent cx="3223895" cy="2019300"/>
            <wp:effectExtent l="0" t="0" r="0" b="0"/>
            <wp:wrapTight wrapText="bothSides">
              <wp:wrapPolygon edited="0">
                <wp:start x="0" y="0"/>
                <wp:lineTo x="0" y="21396"/>
                <wp:lineTo x="21443" y="21396"/>
                <wp:lineTo x="21443" y="0"/>
                <wp:lineTo x="0" y="0"/>
              </wp:wrapPolygon>
            </wp:wrapTight>
            <wp:docPr id="268" name="Рисунок 8" descr="C:\Users\D265~1\AppData\Local\Temp\Rar$DIa0.007\IMG_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65~1\AppData\Local\Temp\Rar$DIa0.007\IMG_580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3895" cy="2019300"/>
                    </a:xfrm>
                    <a:prstGeom prst="rect">
                      <a:avLst/>
                    </a:prstGeom>
                    <a:noFill/>
                    <a:ln>
                      <a:noFill/>
                    </a:ln>
                  </pic:spPr>
                </pic:pic>
              </a:graphicData>
            </a:graphic>
          </wp:anchor>
        </w:drawing>
      </w:r>
      <w:r w:rsidRPr="0057607E">
        <w:rPr>
          <w:rFonts w:ascii="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163830</wp:posOffset>
            </wp:positionH>
            <wp:positionV relativeFrom="paragraph">
              <wp:posOffset>231140</wp:posOffset>
            </wp:positionV>
            <wp:extent cx="2696845" cy="2023110"/>
            <wp:effectExtent l="0" t="0" r="8255" b="0"/>
            <wp:wrapTight wrapText="bothSides">
              <wp:wrapPolygon edited="0">
                <wp:start x="0" y="0"/>
                <wp:lineTo x="0" y="21356"/>
                <wp:lineTo x="21514" y="21356"/>
                <wp:lineTo x="21514" y="0"/>
                <wp:lineTo x="0" y="0"/>
              </wp:wrapPolygon>
            </wp:wrapTight>
            <wp:docPr id="269" name="Рисунок 7"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845" cy="2023110"/>
                    </a:xfrm>
                    <a:prstGeom prst="rect">
                      <a:avLst/>
                    </a:prstGeom>
                    <a:noFill/>
                    <a:ln>
                      <a:noFill/>
                    </a:ln>
                  </pic:spPr>
                </pic:pic>
              </a:graphicData>
            </a:graphic>
          </wp:anchor>
        </w:drawing>
      </w:r>
    </w:p>
    <w:p w:rsidR="008F2496" w:rsidRPr="0057607E" w:rsidRDefault="008F2496" w:rsidP="008F2496">
      <w:pPr>
        <w:autoSpaceDE w:val="0"/>
        <w:spacing w:after="0" w:line="360" w:lineRule="auto"/>
        <w:ind w:firstLine="709"/>
        <w:jc w:val="both"/>
        <w:rPr>
          <w:rFonts w:ascii="Times New Roman" w:hAnsi="Times New Roman" w:cs="Times New Roman"/>
          <w:sz w:val="28"/>
          <w:szCs w:val="28"/>
          <w:shd w:val="clear" w:color="auto" w:fill="FFFFFF"/>
        </w:rPr>
      </w:pPr>
      <w:r w:rsidRPr="0057607E">
        <w:rPr>
          <w:rFonts w:ascii="Times New Roman" w:hAnsi="Times New Roman" w:cs="Times New Roman"/>
          <w:sz w:val="28"/>
          <w:szCs w:val="28"/>
          <w:lang w:eastAsia="ru-RU"/>
        </w:rPr>
        <w:t>В 2022 году Муниципальное казенное учреждение культуры «</w:t>
      </w:r>
      <w:proofErr w:type="spellStart"/>
      <w:r w:rsidRPr="0057607E">
        <w:rPr>
          <w:rFonts w:ascii="Times New Roman" w:hAnsi="Times New Roman" w:cs="Times New Roman"/>
          <w:sz w:val="28"/>
          <w:szCs w:val="28"/>
          <w:lang w:eastAsia="ru-RU"/>
        </w:rPr>
        <w:t>Эртильская</w:t>
      </w:r>
      <w:proofErr w:type="spellEnd"/>
      <w:r w:rsidRPr="0057607E">
        <w:rPr>
          <w:rFonts w:ascii="Times New Roman" w:hAnsi="Times New Roman" w:cs="Times New Roman"/>
          <w:sz w:val="28"/>
          <w:szCs w:val="28"/>
          <w:lang w:eastAsia="ru-RU"/>
        </w:rPr>
        <w:t xml:space="preserve"> </w:t>
      </w:r>
      <w:proofErr w:type="spellStart"/>
      <w:r w:rsidRPr="0057607E">
        <w:rPr>
          <w:rFonts w:ascii="Times New Roman" w:hAnsi="Times New Roman" w:cs="Times New Roman"/>
          <w:sz w:val="28"/>
          <w:szCs w:val="28"/>
          <w:lang w:eastAsia="ru-RU"/>
        </w:rPr>
        <w:t>Межпоселенческая</w:t>
      </w:r>
      <w:proofErr w:type="spellEnd"/>
      <w:r w:rsidRPr="0057607E">
        <w:rPr>
          <w:rFonts w:ascii="Times New Roman" w:hAnsi="Times New Roman" w:cs="Times New Roman"/>
          <w:sz w:val="28"/>
          <w:szCs w:val="28"/>
          <w:lang w:eastAsia="ru-RU"/>
        </w:rPr>
        <w:t xml:space="preserve"> библиотека» присоединилось к программе </w:t>
      </w:r>
      <w:r w:rsidRPr="0057607E">
        <w:rPr>
          <w:rFonts w:ascii="Times New Roman" w:hAnsi="Times New Roman" w:cs="Times New Roman"/>
          <w:b/>
          <w:sz w:val="28"/>
          <w:szCs w:val="28"/>
          <w:lang w:eastAsia="ru-RU"/>
        </w:rPr>
        <w:t>«Пушкинская карта».</w:t>
      </w:r>
      <w:r w:rsidRPr="0057607E">
        <w:rPr>
          <w:rFonts w:ascii="Times New Roman" w:hAnsi="Times New Roman" w:cs="Times New Roman"/>
          <w:sz w:val="28"/>
          <w:szCs w:val="28"/>
          <w:lang w:eastAsia="ru-RU"/>
        </w:rPr>
        <w:t xml:space="preserve"> Участвуют в программе 10 филиалов МКУК «ЭМБ».</w:t>
      </w:r>
    </w:p>
    <w:p w:rsidR="008F2496" w:rsidRPr="0057607E" w:rsidRDefault="008F2496" w:rsidP="008F2496">
      <w:pPr>
        <w:autoSpaceDE w:val="0"/>
        <w:spacing w:after="0" w:line="360" w:lineRule="auto"/>
        <w:ind w:firstLine="709"/>
        <w:jc w:val="both"/>
        <w:rPr>
          <w:rFonts w:ascii="Times New Roman" w:hAnsi="Times New Roman" w:cs="Times New Roman"/>
          <w:color w:val="000000"/>
          <w:sz w:val="28"/>
          <w:szCs w:val="28"/>
          <w:shd w:val="clear" w:color="auto" w:fill="FFFFFF"/>
        </w:rPr>
      </w:pPr>
      <w:r w:rsidRPr="0057607E">
        <w:rPr>
          <w:rFonts w:ascii="Times New Roman" w:hAnsi="Times New Roman" w:cs="Times New Roman"/>
          <w:color w:val="000000"/>
          <w:sz w:val="28"/>
          <w:szCs w:val="28"/>
          <w:shd w:val="clear" w:color="auto" w:fill="FFFFFF"/>
        </w:rPr>
        <w:t xml:space="preserve">В 2021 году </w:t>
      </w:r>
      <w:proofErr w:type="spellStart"/>
      <w:r w:rsidRPr="0057607E">
        <w:rPr>
          <w:rFonts w:ascii="Times New Roman" w:hAnsi="Times New Roman" w:cs="Times New Roman"/>
          <w:color w:val="000000"/>
          <w:sz w:val="28"/>
          <w:szCs w:val="28"/>
          <w:shd w:val="clear" w:color="auto" w:fill="FFFFFF"/>
        </w:rPr>
        <w:t>Межпоселенческая</w:t>
      </w:r>
      <w:proofErr w:type="spellEnd"/>
      <w:r w:rsidRPr="0057607E">
        <w:rPr>
          <w:rFonts w:ascii="Times New Roman" w:hAnsi="Times New Roman" w:cs="Times New Roman"/>
          <w:color w:val="000000"/>
          <w:sz w:val="28"/>
          <w:szCs w:val="28"/>
          <w:shd w:val="clear" w:color="auto" w:fill="FFFFFF"/>
        </w:rPr>
        <w:t xml:space="preserve"> библиотека им. А.С. Пушкина   была включена в областную программу «Доступная среда» для создания условий доступа для пользователей с ограниченными возможностями здоровья. </w:t>
      </w:r>
      <w:proofErr w:type="gramStart"/>
      <w:r w:rsidRPr="0057607E">
        <w:rPr>
          <w:rFonts w:ascii="Times New Roman" w:hAnsi="Times New Roman" w:cs="Times New Roman"/>
          <w:color w:val="000000"/>
          <w:sz w:val="28"/>
          <w:szCs w:val="28"/>
          <w:shd w:val="clear" w:color="auto" w:fill="FFFFFF"/>
        </w:rPr>
        <w:t>Приобретено портативное устройство для чтения для слабовидящих, персональный компьютер для читающей и сканирующей машины, стол для инвалидов – колясочников, усиленная беспроводная гарнитура для слабослышащих, программа экранного увеличения, книги для слабовидящих со шрифтом Брайля и другое оборудование.</w:t>
      </w:r>
      <w:proofErr w:type="gramEnd"/>
      <w:r w:rsidRPr="0057607E">
        <w:rPr>
          <w:rFonts w:ascii="Times New Roman" w:hAnsi="Times New Roman" w:cs="Times New Roman"/>
          <w:color w:val="000000"/>
          <w:sz w:val="28"/>
          <w:szCs w:val="28"/>
          <w:shd w:val="clear" w:color="auto" w:fill="FFFFFF"/>
        </w:rPr>
        <w:t xml:space="preserve"> Все это позволяет библиотеке представлять информационные услуги, способствовать образованию, </w:t>
      </w:r>
      <w:r w:rsidRPr="0057607E">
        <w:rPr>
          <w:rFonts w:ascii="Times New Roman" w:hAnsi="Times New Roman" w:cs="Times New Roman"/>
          <w:color w:val="000000"/>
          <w:sz w:val="28"/>
          <w:szCs w:val="28"/>
          <w:shd w:val="clear" w:color="auto" w:fill="FFFFFF"/>
        </w:rPr>
        <w:lastRenderedPageBreak/>
        <w:t>профессиональной деятельности, творческому и культурному развитию, реабилитации, социализации и интеграции в социум людей с ограниченными возможностями.</w:t>
      </w:r>
    </w:p>
    <w:p w:rsidR="008F2496" w:rsidRPr="0057607E" w:rsidRDefault="008F2496" w:rsidP="008F2496">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sz w:val="28"/>
          <w:szCs w:val="28"/>
        </w:rPr>
        <w:t>Краеведческий музей города Эртиль</w:t>
      </w:r>
    </w:p>
    <w:p w:rsidR="008F2496" w:rsidRPr="0057607E" w:rsidRDefault="008F2496" w:rsidP="008F2496">
      <w:pPr>
        <w:spacing w:after="0" w:line="360" w:lineRule="auto"/>
        <w:rPr>
          <w:rFonts w:ascii="Times New Roman" w:hAnsi="Times New Roman" w:cs="Times New Roman"/>
          <w:b/>
          <w:sz w:val="28"/>
          <w:szCs w:val="28"/>
        </w:rPr>
      </w:pPr>
    </w:p>
    <w:p w:rsidR="008F2496" w:rsidRPr="0057607E" w:rsidRDefault="008F2496" w:rsidP="008F2496">
      <w:pPr>
        <w:suppressAutoHyphens w:val="0"/>
        <w:spacing w:after="160" w:line="360" w:lineRule="auto"/>
        <w:ind w:right="-2"/>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lang w:eastAsia="ru-RU"/>
        </w:rPr>
        <w:drawing>
          <wp:anchor distT="0" distB="0" distL="114300" distR="114300" simplePos="0" relativeHeight="251717632" behindDoc="0" locked="0" layoutInCell="1" allowOverlap="1">
            <wp:simplePos x="0" y="0"/>
            <wp:positionH relativeFrom="column">
              <wp:posOffset>4847590</wp:posOffset>
            </wp:positionH>
            <wp:positionV relativeFrom="paragraph">
              <wp:posOffset>2539365</wp:posOffset>
            </wp:positionV>
            <wp:extent cx="1591945" cy="2339340"/>
            <wp:effectExtent l="0" t="0" r="0" b="0"/>
            <wp:wrapSquare wrapText="bothSides"/>
            <wp:docPr id="270" name="Picture 2" descr="C:\Documents and Settings\музей\Рабочий стол\к 18 мая\Троицки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Documents and Settings\музей\Рабочий стол\к 18 мая\Троицкий.t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945" cy="2339340"/>
                    </a:xfrm>
                    <a:prstGeom prst="rect">
                      <a:avLst/>
                    </a:prstGeom>
                    <a:noFill/>
                  </pic:spPr>
                </pic:pic>
              </a:graphicData>
            </a:graphic>
          </wp:anchor>
        </w:drawing>
      </w:r>
      <w:r w:rsidRPr="0057607E">
        <w:rPr>
          <w:rFonts w:ascii="Times New Roman" w:eastAsia="Calibri"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-34290</wp:posOffset>
            </wp:positionH>
            <wp:positionV relativeFrom="paragraph">
              <wp:posOffset>43180</wp:posOffset>
            </wp:positionV>
            <wp:extent cx="3373120" cy="1876425"/>
            <wp:effectExtent l="0" t="0" r="0" b="9525"/>
            <wp:wrapSquare wrapText="bothSides"/>
            <wp:docPr id="271" name="Рисунок 10" descr="C:\Users\Muzej\Downloads\IMG-202305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ej\Downloads\IMG-20230531-WA0001.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846"/>
                    <a:stretch/>
                  </pic:blipFill>
                  <pic:spPr bwMode="auto">
                    <a:xfrm>
                      <a:off x="0" y="0"/>
                      <a:ext cx="3373120" cy="187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краеведческий музей открыт на общественных началах 28 декабря 1974 г. в бывшем здании Эртильского РОВД, построенном в 1940 г. </w:t>
      </w:r>
      <w:r w:rsidRPr="0057607E">
        <w:rPr>
          <w:rFonts w:ascii="Times New Roman" w:hAnsi="Times New Roman" w:cs="Times New Roman"/>
          <w:color w:val="000000"/>
          <w:sz w:val="28"/>
          <w:szCs w:val="28"/>
          <w:lang w:eastAsia="ru-RU"/>
        </w:rPr>
        <w:t xml:space="preserve">Спустя три года его признали лучшим среди районных музеев. </w:t>
      </w:r>
      <w:r w:rsidRPr="0057607E">
        <w:rPr>
          <w:rFonts w:ascii="Times New Roman" w:eastAsia="Calibri" w:hAnsi="Times New Roman" w:cs="Times New Roman"/>
          <w:sz w:val="28"/>
          <w:szCs w:val="28"/>
          <w:lang w:eastAsia="en-US"/>
        </w:rPr>
        <w:t>В 1980 г. приказом Министерства культуры СССР музею присвоено звание «народный».</w:t>
      </w:r>
    </w:p>
    <w:p w:rsidR="008F2496" w:rsidRPr="0057607E" w:rsidRDefault="008F2496" w:rsidP="008F2496">
      <w:pPr>
        <w:suppressAutoHyphens w:val="0"/>
        <w:spacing w:after="160" w:line="360" w:lineRule="auto"/>
        <w:ind w:right="-2"/>
        <w:jc w:val="both"/>
        <w:rPr>
          <w:rFonts w:ascii="Times New Roman" w:eastAsia="Calibri" w:hAnsi="Times New Roman" w:cs="Times New Roman"/>
          <w:sz w:val="24"/>
          <w:lang w:eastAsia="en-US"/>
        </w:rPr>
      </w:pPr>
      <w:r w:rsidRPr="0057607E">
        <w:rPr>
          <w:rFonts w:ascii="Times New Roman" w:eastAsia="Calibri" w:hAnsi="Times New Roman" w:cs="Times New Roman"/>
          <w:sz w:val="24"/>
          <w:lang w:eastAsia="en-US"/>
        </w:rPr>
        <w:t xml:space="preserve">      </w:t>
      </w:r>
      <w:r w:rsidRPr="0057607E">
        <w:rPr>
          <w:rFonts w:ascii="Times New Roman" w:eastAsia="Calibri" w:hAnsi="Times New Roman" w:cs="Times New Roman"/>
          <w:sz w:val="28"/>
          <w:lang w:eastAsia="en-US"/>
        </w:rPr>
        <w:t>Основателем и первым директором на протяжении 35 лет был Троицкий В.П. – учитель географии, краевед-энтузиаст. 16 лет Троицкий В.П. являлся директором, научным сотрудником и экскурсоводом в одном лице.</w:t>
      </w:r>
      <w:r w:rsidRPr="0057607E">
        <w:rPr>
          <w:rFonts w:eastAsia="Calibri" w:cs="Times New Roman"/>
          <w:noProof/>
          <w:lang w:eastAsia="ru-RU"/>
        </w:rPr>
        <w:t xml:space="preserve"> </w:t>
      </w:r>
    </w:p>
    <w:p w:rsidR="008F2496" w:rsidRPr="0057607E" w:rsidRDefault="008F2496" w:rsidP="008F2496">
      <w:pPr>
        <w:suppressAutoHyphens w:val="0"/>
        <w:spacing w:after="160" w:line="360" w:lineRule="auto"/>
        <w:ind w:right="-2" w:firstLine="709"/>
        <w:jc w:val="both"/>
        <w:rPr>
          <w:rFonts w:ascii="Times New Roman" w:eastAsia="Calibri" w:hAnsi="Times New Roman" w:cs="Times New Roman"/>
          <w:sz w:val="28"/>
          <w:lang w:eastAsia="en-US"/>
        </w:rPr>
      </w:pPr>
      <w:r w:rsidRPr="0057607E">
        <w:rPr>
          <w:rFonts w:ascii="Times New Roman" w:eastAsia="Calibri" w:hAnsi="Times New Roman" w:cs="Times New Roman"/>
          <w:sz w:val="28"/>
          <w:lang w:eastAsia="en-US"/>
        </w:rPr>
        <w:t>1 января 1990 г. музею присвоен статус Государственного, введены новые должности научного сотрудника и хранителя фондов.</w:t>
      </w:r>
    </w:p>
    <w:p w:rsidR="008F2496" w:rsidRPr="0057607E" w:rsidRDefault="008F2496" w:rsidP="008F2496">
      <w:pPr>
        <w:suppressAutoHyphens w:val="0"/>
        <w:spacing w:after="160" w:line="360" w:lineRule="auto"/>
        <w:ind w:right="-2" w:firstLine="709"/>
        <w:jc w:val="both"/>
        <w:rPr>
          <w:rFonts w:ascii="Times New Roman" w:eastAsia="Calibri" w:hAnsi="Times New Roman" w:cs="Times New Roman"/>
          <w:sz w:val="28"/>
          <w:lang w:eastAsia="en-US"/>
        </w:rPr>
      </w:pPr>
      <w:r w:rsidRPr="0057607E">
        <w:rPr>
          <w:rFonts w:ascii="Times New Roman" w:eastAsia="Calibri" w:hAnsi="Times New Roman" w:cs="Times New Roman"/>
          <w:sz w:val="28"/>
          <w:lang w:eastAsia="en-US"/>
        </w:rPr>
        <w:t>Благодаря поддержке первого заместителя председателя областной Думы, председателя регионального отделения партии «Единая Россия» Ю.Т. Титова 18 мая 2007 г. состоялось торжественное открытие нового Выставочного зала. Здесь экспонируются работы земляков – деятелей культуры.</w:t>
      </w:r>
    </w:p>
    <w:p w:rsidR="008F2496" w:rsidRPr="0057607E" w:rsidRDefault="008F2496" w:rsidP="008F2496">
      <w:pPr>
        <w:spacing w:after="0" w:line="360" w:lineRule="auto"/>
        <w:ind w:firstLine="709"/>
        <w:jc w:val="both"/>
        <w:rPr>
          <w:rFonts w:ascii="Times New Roman" w:eastAsia="Calibri" w:hAnsi="Times New Roman" w:cs="Times New Roman"/>
          <w:sz w:val="28"/>
          <w:lang w:eastAsia="en-US"/>
        </w:rPr>
      </w:pPr>
      <w:r w:rsidRPr="0057607E">
        <w:rPr>
          <w:rFonts w:ascii="Times New Roman" w:eastAsia="Calibri" w:hAnsi="Times New Roman" w:cs="Times New Roman"/>
          <w:sz w:val="28"/>
          <w:lang w:eastAsia="en-US"/>
        </w:rPr>
        <w:t xml:space="preserve">В 2010 г. обрёл статус юридического лица. </w:t>
      </w: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r w:rsidRPr="0057607E">
        <w:rPr>
          <w:rFonts w:ascii="Times New Roman" w:hAnsi="Times New Roman" w:cs="Times New Roman"/>
          <w:color w:val="000000"/>
          <w:sz w:val="28"/>
          <w:szCs w:val="28"/>
          <w:lang w:eastAsia="ru-RU"/>
        </w:rPr>
        <w:t>В музее работают шесть залов: зал природы, досоветской истории, Гражданской войны, Великой Отечественной войны, социальной сферы, выставочный зал.</w:t>
      </w: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r w:rsidRPr="0057607E">
        <w:rPr>
          <w:rFonts w:ascii="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715584" behindDoc="0" locked="0" layoutInCell="1" allowOverlap="1">
            <wp:simplePos x="0" y="0"/>
            <wp:positionH relativeFrom="column">
              <wp:posOffset>-106680</wp:posOffset>
            </wp:positionH>
            <wp:positionV relativeFrom="paragraph">
              <wp:posOffset>249555</wp:posOffset>
            </wp:positionV>
            <wp:extent cx="2691130" cy="1933575"/>
            <wp:effectExtent l="0" t="0" r="0" b="9525"/>
            <wp:wrapSquare wrapText="bothSides"/>
            <wp:docPr id="272" name="Рисунок 11" descr="E:\Мои рисунки\Музей\P416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рисунки\Музей\P4160159.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130" cy="1933575"/>
                    </a:xfrm>
                    <a:prstGeom prst="rect">
                      <a:avLst/>
                    </a:prstGeom>
                    <a:noFill/>
                    <a:ln>
                      <a:noFill/>
                    </a:ln>
                  </pic:spPr>
                </pic:pic>
              </a:graphicData>
            </a:graphic>
          </wp:anchor>
        </w:drawing>
      </w:r>
      <w:r w:rsidRPr="0057607E">
        <w:rPr>
          <w:rFonts w:ascii="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14560" behindDoc="0" locked="0" layoutInCell="1" allowOverlap="1">
            <wp:simplePos x="0" y="0"/>
            <wp:positionH relativeFrom="column">
              <wp:posOffset>2870200</wp:posOffset>
            </wp:positionH>
            <wp:positionV relativeFrom="paragraph">
              <wp:posOffset>249555</wp:posOffset>
            </wp:positionV>
            <wp:extent cx="2752725" cy="2007870"/>
            <wp:effectExtent l="0" t="0" r="9525" b="0"/>
            <wp:wrapSquare wrapText="bothSides"/>
            <wp:docPr id="273" name="Рисунок 13" descr="E:\Мои рисунки\Музей\IMG_20200116_15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рисунки\Музей\IMG_20200116_15170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07870"/>
                    </a:xfrm>
                    <a:prstGeom prst="rect">
                      <a:avLst/>
                    </a:prstGeom>
                    <a:noFill/>
                    <a:ln>
                      <a:noFill/>
                    </a:ln>
                  </pic:spPr>
                </pic:pic>
              </a:graphicData>
            </a:graphic>
          </wp:anchor>
        </w:drawing>
      </w:r>
      <w:r w:rsidRPr="0057607E">
        <w:rPr>
          <w:rFonts w:ascii="Times New Roman" w:hAnsi="Times New Roman" w:cs="Times New Roman"/>
          <w:color w:val="000000"/>
          <w:sz w:val="28"/>
          <w:szCs w:val="28"/>
          <w:lang w:eastAsia="ru-RU"/>
        </w:rPr>
        <w:t> </w:t>
      </w: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p>
    <w:p w:rsidR="008F2496" w:rsidRPr="0057607E" w:rsidRDefault="008F2496" w:rsidP="008F2496">
      <w:pPr>
        <w:spacing w:after="0" w:line="360" w:lineRule="auto"/>
        <w:ind w:firstLine="709"/>
        <w:jc w:val="both"/>
        <w:rPr>
          <w:rFonts w:ascii="Times New Roman" w:hAnsi="Times New Roman" w:cs="Times New Roman"/>
          <w:color w:val="000000"/>
          <w:sz w:val="28"/>
          <w:szCs w:val="28"/>
          <w:lang w:eastAsia="ru-RU"/>
        </w:rPr>
      </w:pPr>
    </w:p>
    <w:p w:rsidR="008F2496" w:rsidRPr="0057607E" w:rsidRDefault="008F2496" w:rsidP="008F2496">
      <w:pPr>
        <w:spacing w:after="0" w:line="360" w:lineRule="auto"/>
        <w:ind w:firstLine="709"/>
        <w:jc w:val="both"/>
        <w:rPr>
          <w:rFonts w:ascii="Times New Roman" w:hAnsi="Times New Roman" w:cs="Times New Roman"/>
          <w:color w:val="000000"/>
          <w:sz w:val="28"/>
          <w:szCs w:val="28"/>
        </w:rPr>
      </w:pPr>
    </w:p>
    <w:p w:rsidR="008F2496" w:rsidRPr="0057607E" w:rsidRDefault="008F2496" w:rsidP="008F2496">
      <w:pPr>
        <w:spacing w:after="0" w:line="360" w:lineRule="auto"/>
        <w:ind w:firstLine="709"/>
        <w:jc w:val="both"/>
        <w:rPr>
          <w:rFonts w:ascii="Times New Roman" w:hAnsi="Times New Roman" w:cs="Times New Roman"/>
          <w:color w:val="000000"/>
          <w:sz w:val="28"/>
          <w:szCs w:val="28"/>
        </w:rPr>
      </w:pPr>
      <w:r w:rsidRPr="0057607E">
        <w:rPr>
          <w:rFonts w:ascii="Times New Roman" w:hAnsi="Times New Roman" w:cs="Times New Roman"/>
          <w:noProof/>
          <w:color w:val="000000"/>
          <w:sz w:val="28"/>
          <w:szCs w:val="28"/>
          <w:lang w:eastAsia="ru-RU"/>
        </w:rPr>
        <w:drawing>
          <wp:anchor distT="0" distB="0" distL="114300" distR="114300" simplePos="0" relativeHeight="251716608" behindDoc="0" locked="0" layoutInCell="1" allowOverlap="1">
            <wp:simplePos x="0" y="0"/>
            <wp:positionH relativeFrom="column">
              <wp:posOffset>-5857240</wp:posOffset>
            </wp:positionH>
            <wp:positionV relativeFrom="paragraph">
              <wp:posOffset>274320</wp:posOffset>
            </wp:positionV>
            <wp:extent cx="2446020" cy="1847850"/>
            <wp:effectExtent l="0" t="0" r="0" b="0"/>
            <wp:wrapSquare wrapText="bothSides"/>
            <wp:docPr id="274" name="Рисунок 15" descr="E:\Мои рисунки\Музей\IMG_20200116_15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рисунки\Музей\IMG_20200116_154229.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0" cy="1847850"/>
                    </a:xfrm>
                    <a:prstGeom prst="rect">
                      <a:avLst/>
                    </a:prstGeom>
                    <a:noFill/>
                    <a:ln>
                      <a:noFill/>
                    </a:ln>
                  </pic:spPr>
                </pic:pic>
              </a:graphicData>
            </a:graphic>
          </wp:anchor>
        </w:drawing>
      </w:r>
    </w:p>
    <w:p w:rsidR="008F2496" w:rsidRPr="0057607E" w:rsidRDefault="008F2496" w:rsidP="008F2496">
      <w:pPr>
        <w:spacing w:after="0" w:line="360" w:lineRule="auto"/>
        <w:jc w:val="both"/>
        <w:rPr>
          <w:rFonts w:ascii="Times New Roman" w:hAnsi="Times New Roman" w:cs="Times New Roman"/>
          <w:color w:val="000000"/>
          <w:sz w:val="28"/>
          <w:szCs w:val="28"/>
        </w:rPr>
      </w:pPr>
      <w:r w:rsidRPr="0057607E">
        <w:rPr>
          <w:rFonts w:ascii="Times New Roman" w:hAnsi="Times New Roman" w:cs="Times New Roman"/>
          <w:color w:val="000000"/>
          <w:sz w:val="28"/>
          <w:szCs w:val="28"/>
        </w:rPr>
        <w:t xml:space="preserve">Экспозиции краеведческого музея рассказывают о событиях от начала заселения Эртильского края в 17 веке до наших дней. </w:t>
      </w:r>
      <w:r w:rsidRPr="0057607E">
        <w:rPr>
          <w:rFonts w:ascii="Times New Roman" w:hAnsi="Times New Roman" w:cs="Times New Roman"/>
          <w:color w:val="000000"/>
          <w:sz w:val="28"/>
          <w:szCs w:val="28"/>
          <w:lang w:eastAsia="ru-RU"/>
        </w:rPr>
        <w:t>Это: «Животный мир нашего края», «Крестьянский быт», «Барский уголок», «Оружие времён Гражданской войны», «Оружие времён Великой Отечественной войны»,  «Ритм» – результаты раскопок», «Образование», «Здравоохранение».</w:t>
      </w:r>
      <w:r w:rsidRPr="0057607E">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Pr="0057607E">
        <w:rPr>
          <w:rFonts w:ascii="Times New Roman" w:eastAsia="Calibri" w:hAnsi="Times New Roman" w:cs="Times New Roman"/>
          <w:sz w:val="28"/>
          <w:lang w:eastAsia="en-US"/>
        </w:rPr>
        <w:t xml:space="preserve">                  </w:t>
      </w:r>
    </w:p>
    <w:p w:rsidR="008F2496" w:rsidRPr="0057607E" w:rsidRDefault="008F2496" w:rsidP="008F2496">
      <w:pPr>
        <w:suppressAutoHyphens w:val="0"/>
        <w:spacing w:after="160" w:line="360" w:lineRule="auto"/>
        <w:ind w:right="-2"/>
        <w:jc w:val="both"/>
        <w:rPr>
          <w:rFonts w:ascii="Times New Roman" w:eastAsia="Calibri" w:hAnsi="Times New Roman" w:cs="Times New Roman"/>
          <w:sz w:val="28"/>
          <w:lang w:eastAsia="en-US"/>
        </w:rPr>
      </w:pPr>
      <w:r w:rsidRPr="0057607E">
        <w:rPr>
          <w:rFonts w:ascii="Times New Roman" w:eastAsia="Calibri" w:hAnsi="Times New Roman" w:cs="Times New Roman"/>
          <w:noProof/>
          <w:sz w:val="28"/>
          <w:lang w:eastAsia="ru-RU"/>
        </w:rPr>
        <w:drawing>
          <wp:anchor distT="0" distB="0" distL="114300" distR="114300" simplePos="0" relativeHeight="251718656" behindDoc="0" locked="0" layoutInCell="1" allowOverlap="1">
            <wp:simplePos x="0" y="0"/>
            <wp:positionH relativeFrom="column">
              <wp:posOffset>-109855</wp:posOffset>
            </wp:positionH>
            <wp:positionV relativeFrom="paragraph">
              <wp:posOffset>123190</wp:posOffset>
            </wp:positionV>
            <wp:extent cx="2695575" cy="1867535"/>
            <wp:effectExtent l="0" t="0" r="9525" b="0"/>
            <wp:wrapSquare wrapText="bothSides"/>
            <wp:docPr id="275" name="Picture 3" descr="C:\Documents and Settings\музей\Рабочий стол\к 18 мая\100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Documents and Settings\музей\Рабочий стол\к 18 мая\100_2793.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05" b="15704"/>
                    <a:stretch/>
                  </pic:blipFill>
                  <pic:spPr bwMode="auto">
                    <a:xfrm>
                      <a:off x="0" y="0"/>
                      <a:ext cx="2695575" cy="1867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7607E">
        <w:rPr>
          <w:rFonts w:ascii="Times New Roman" w:eastAsia="Calibri" w:hAnsi="Times New Roman" w:cs="Times New Roman"/>
          <w:sz w:val="28"/>
          <w:lang w:eastAsia="en-US"/>
        </w:rPr>
        <w:t>Зал «Народная культура»</w:t>
      </w:r>
      <w:r w:rsidRPr="0057607E">
        <w:rPr>
          <w:rFonts w:ascii="Times New Roman" w:eastAsia="Calibri" w:hAnsi="Times New Roman" w:cs="Times New Roman"/>
          <w:sz w:val="32"/>
          <w:lang w:eastAsia="en-US"/>
        </w:rPr>
        <w:t xml:space="preserve"> </w:t>
      </w:r>
      <w:r w:rsidRPr="0057607E">
        <w:rPr>
          <w:rFonts w:ascii="Times New Roman" w:eastAsia="Calibri" w:hAnsi="Times New Roman" w:cs="Times New Roman"/>
          <w:sz w:val="28"/>
          <w:lang w:eastAsia="en-US"/>
        </w:rPr>
        <w:t>создан в 1992 г. на базе школьного музея «Народные промыслы России» Соколовской школы и стал работать как один из залов Эртильского краеведческого музея.</w:t>
      </w:r>
      <w:r w:rsidRPr="0057607E">
        <w:rPr>
          <w:rFonts w:ascii="Times New Roman" w:eastAsia="Calibri" w:hAnsi="Times New Roman" w:cs="Times New Roman"/>
          <w:sz w:val="32"/>
          <w:lang w:eastAsia="en-US"/>
        </w:rPr>
        <w:t xml:space="preserve"> </w:t>
      </w:r>
      <w:r w:rsidRPr="0057607E">
        <w:rPr>
          <w:rFonts w:ascii="Times New Roman" w:eastAsia="Calibri" w:hAnsi="Times New Roman" w:cs="Times New Roman"/>
          <w:sz w:val="28"/>
          <w:lang w:eastAsia="en-US"/>
        </w:rPr>
        <w:t xml:space="preserve">  Здесь представлены практически все народные промыслы России:</w:t>
      </w:r>
      <w:r w:rsidRPr="0057607E">
        <w:rPr>
          <w:rFonts w:ascii="Times New Roman" w:eastAsia="Calibri" w:hAnsi="Times New Roman" w:cs="Times New Roman"/>
          <w:sz w:val="32"/>
          <w:lang w:eastAsia="en-US"/>
        </w:rPr>
        <w:t xml:space="preserve"> </w:t>
      </w:r>
      <w:r w:rsidRPr="0057607E">
        <w:rPr>
          <w:rFonts w:ascii="Times New Roman" w:eastAsia="Calibri" w:hAnsi="Times New Roman" w:cs="Times New Roman"/>
          <w:sz w:val="28"/>
          <w:lang w:eastAsia="en-US"/>
        </w:rPr>
        <w:t>Павлово-Посадские платки, и куклы в национальных костюмах, городецкая роспись, лаковые миниатюры Палеха, хохлома, гжель, Ростовская финифть, русские матрёшки, резьба по дереву и многое другое.</w:t>
      </w:r>
    </w:p>
    <w:p w:rsidR="008F2496" w:rsidRPr="0057607E" w:rsidRDefault="008F2496" w:rsidP="008F2496">
      <w:pPr>
        <w:spacing w:line="360" w:lineRule="auto"/>
        <w:ind w:right="-2" w:firstLine="426"/>
        <w:jc w:val="both"/>
        <w:rPr>
          <w:rFonts w:ascii="Times New Roman" w:hAnsi="Times New Roman" w:cs="Times New Roman"/>
          <w:sz w:val="28"/>
          <w:szCs w:val="28"/>
        </w:rPr>
      </w:pPr>
      <w:proofErr w:type="gramStart"/>
      <w:r w:rsidRPr="0057607E">
        <w:rPr>
          <w:rFonts w:ascii="Times New Roman" w:hAnsi="Times New Roman" w:cs="Times New Roman"/>
          <w:sz w:val="28"/>
          <w:szCs w:val="28"/>
        </w:rPr>
        <w:t xml:space="preserve">Работа музея организована в соответствии с Уставом музея, Планом работы, нормативно-правовыми и локальными документами, регламентирующими деятельность учреждения;  направлена на сохранение и изучение истории родного края, его традиций, культуры и определяется знаковыми событиями в истории России, Воронежской области и Эртильского района – нравственными </w:t>
      </w:r>
      <w:r w:rsidRPr="0057607E">
        <w:rPr>
          <w:rFonts w:ascii="Times New Roman" w:hAnsi="Times New Roman" w:cs="Times New Roman"/>
          <w:sz w:val="28"/>
          <w:szCs w:val="28"/>
        </w:rPr>
        <w:lastRenderedPageBreak/>
        <w:t xml:space="preserve">ориентирами, способствующими формированию исторического и патриотического сознания гражданского общества. </w:t>
      </w:r>
      <w:proofErr w:type="gramEnd"/>
    </w:p>
    <w:p w:rsidR="008F2496" w:rsidRPr="0057607E" w:rsidRDefault="008F2496" w:rsidP="008F2496">
      <w:pPr>
        <w:spacing w:after="0" w:line="360" w:lineRule="auto"/>
        <w:ind w:firstLine="709"/>
        <w:jc w:val="both"/>
        <w:rPr>
          <w:rFonts w:ascii="Times New Roman" w:eastAsia="Calibri" w:hAnsi="Times New Roman" w:cs="Times New Roman"/>
          <w:sz w:val="28"/>
          <w:lang w:eastAsia="en-US"/>
        </w:rPr>
      </w:pPr>
      <w:r w:rsidRPr="0057607E">
        <w:rPr>
          <w:rFonts w:ascii="Times New Roman" w:eastAsia="Calibri" w:hAnsi="Times New Roman" w:cs="Times New Roman"/>
          <w:sz w:val="28"/>
          <w:lang w:eastAsia="en-US"/>
        </w:rPr>
        <w:t>Одним из основных направлений работы музея является патриотическое воспитание молодёжи на примере военных и трудовых подвигов наших земляков. Неоценимую помощь в этом нам оказывает районный совет ветеранов войны, труда и правоохранительных органов.</w:t>
      </w:r>
    </w:p>
    <w:p w:rsidR="008F2496" w:rsidRPr="0057607E" w:rsidRDefault="008F2496" w:rsidP="008F2496">
      <w:pPr>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Силами коллектива проводятся краеведческие викторины, получают консультации студенты и старшеклассники по научным работам и проектам, пишутся статьи в местные газеты, организовываются всевозможные выставки из фондов музея и частных коллекций.</w:t>
      </w:r>
    </w:p>
    <w:p w:rsidR="008F2496" w:rsidRPr="0057607E" w:rsidRDefault="008F2496" w:rsidP="008F2496">
      <w:pPr>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lang w:eastAsia="en-US"/>
        </w:rPr>
        <w:t>Популярной формой работы стали общеобразовательные интерактивные мероприятия: «Урок в древнерусской школе», «Первопроходцы каменного века», «Нам дороги эти позабыть нельзя…», «Рыцарский турнир» и др.</w:t>
      </w:r>
    </w:p>
    <w:p w:rsidR="008F2496" w:rsidRPr="0057607E" w:rsidRDefault="008F2496" w:rsidP="008F2496">
      <w:pPr>
        <w:tabs>
          <w:tab w:val="left" w:pos="1843"/>
        </w:tabs>
        <w:spacing w:line="360" w:lineRule="auto"/>
        <w:ind w:right="-1" w:firstLine="426"/>
        <w:jc w:val="both"/>
        <w:rPr>
          <w:rFonts w:ascii="Times New Roman" w:hAnsi="Times New Roman" w:cs="Times New Roman"/>
          <w:sz w:val="28"/>
          <w:szCs w:val="28"/>
        </w:rPr>
      </w:pPr>
      <w:r w:rsidRPr="0057607E">
        <w:rPr>
          <w:rFonts w:ascii="Times New Roman" w:hAnsi="Times New Roman" w:cs="Times New Roman"/>
          <w:color w:val="000000"/>
          <w:sz w:val="28"/>
          <w:szCs w:val="28"/>
          <w:lang w:eastAsia="ru-RU"/>
        </w:rPr>
        <w:t>На данный момент фонды музея насчитывают 29016 экспонатов, из них основной фонд – 2135 ед., научно-вспомогательный – 26881 ед.</w:t>
      </w:r>
    </w:p>
    <w:p w:rsidR="008F2496" w:rsidRPr="0057607E" w:rsidRDefault="008F2496" w:rsidP="008F2496">
      <w:pPr>
        <w:widowControl w:val="0"/>
        <w:suppressAutoHyphens w:val="0"/>
        <w:spacing w:after="0" w:line="360" w:lineRule="auto"/>
        <w:jc w:val="both"/>
        <w:rPr>
          <w:rFonts w:ascii="Times New Roman" w:hAnsi="Times New Roman" w:cs="Times New Roman"/>
          <w:sz w:val="28"/>
          <w:szCs w:val="28"/>
          <w:lang w:eastAsia="ru-RU"/>
        </w:rPr>
      </w:pPr>
    </w:p>
    <w:p w:rsidR="004C11F6" w:rsidRPr="0057607E" w:rsidRDefault="00857D0B" w:rsidP="00793836">
      <w:pPr>
        <w:pStyle w:val="ConsPlusNormal0"/>
        <w:widowControl/>
        <w:spacing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2.6</w:t>
      </w:r>
      <w:r w:rsidR="004C11F6" w:rsidRPr="0057607E">
        <w:rPr>
          <w:rFonts w:ascii="Times New Roman" w:hAnsi="Times New Roman" w:cs="Times New Roman"/>
          <w:b/>
          <w:bCs/>
          <w:sz w:val="28"/>
          <w:szCs w:val="28"/>
        </w:rPr>
        <w:t>.3. Здравоохранение</w:t>
      </w:r>
    </w:p>
    <w:p w:rsidR="008F2496" w:rsidRPr="0057607E" w:rsidRDefault="008F2496" w:rsidP="00793836">
      <w:pPr>
        <w:pStyle w:val="ConsPlusNormal0"/>
        <w:widowControl/>
        <w:spacing w:line="360" w:lineRule="auto"/>
        <w:ind w:firstLine="709"/>
        <w:jc w:val="center"/>
        <w:rPr>
          <w:rFonts w:ascii="Times New Roman" w:hAnsi="Times New Roman" w:cs="Times New Roman"/>
          <w:b/>
          <w:bCs/>
          <w:sz w:val="28"/>
          <w:szCs w:val="28"/>
        </w:rPr>
      </w:pPr>
    </w:p>
    <w:p w:rsidR="009D7FF3" w:rsidRPr="0057607E" w:rsidRDefault="009D7FF3" w:rsidP="009D7FF3">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-635</wp:posOffset>
            </wp:positionH>
            <wp:positionV relativeFrom="paragraph">
              <wp:posOffset>26035</wp:posOffset>
            </wp:positionV>
            <wp:extent cx="2209800" cy="1581150"/>
            <wp:effectExtent l="19050" t="0" r="0" b="0"/>
            <wp:wrapTight wrapText="bothSides">
              <wp:wrapPolygon edited="0">
                <wp:start x="-186" y="0"/>
                <wp:lineTo x="-186" y="21340"/>
                <wp:lineTo x="21600" y="21340"/>
                <wp:lineTo x="21600" y="0"/>
                <wp:lineTo x="-186" y="0"/>
              </wp:wrapPolygon>
            </wp:wrapTight>
            <wp:docPr id="263" name="Picture 3" descr="X:\Департамент экономического развития\Дорофеева\Эртиль\ЦР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X:\Департамент экономического развития\Дорофеева\Эртиль\ЦРБ 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581150"/>
                    </a:xfrm>
                    <a:prstGeom prst="rect">
                      <a:avLst/>
                    </a:prstGeom>
                    <a:noFill/>
                    <a:extLst/>
                  </pic:spPr>
                </pic:pic>
              </a:graphicData>
            </a:graphic>
          </wp:anchor>
        </w:drawing>
      </w:r>
      <w:r w:rsidRPr="0057607E">
        <w:rPr>
          <w:rFonts w:ascii="Times New Roman" w:eastAsia="Calibri" w:hAnsi="Times New Roman" w:cs="Times New Roman"/>
          <w:sz w:val="28"/>
          <w:szCs w:val="28"/>
          <w:lang w:eastAsia="en-US"/>
        </w:rPr>
        <w:t xml:space="preserve">База здравоохранения района представлена следующим образом: районная больница, состоящая из амбулаторно-поликлинического комплекса, рассчитанного на 520 посещений в смену, стационарного комплекса на 104 койки и сельской сети, представленной 3 врачебными амбулаториями и 21 </w:t>
      </w:r>
      <w:proofErr w:type="spellStart"/>
      <w:r w:rsidRPr="0057607E">
        <w:rPr>
          <w:rFonts w:ascii="Times New Roman" w:eastAsia="Calibri" w:hAnsi="Times New Roman" w:cs="Times New Roman"/>
          <w:sz w:val="28"/>
          <w:szCs w:val="28"/>
          <w:lang w:eastAsia="en-US"/>
        </w:rPr>
        <w:t>ФАПом</w:t>
      </w:r>
      <w:proofErr w:type="spellEnd"/>
      <w:r w:rsidRPr="0057607E">
        <w:rPr>
          <w:rFonts w:ascii="Times New Roman" w:eastAsia="Calibri" w:hAnsi="Times New Roman" w:cs="Times New Roman"/>
          <w:sz w:val="28"/>
          <w:szCs w:val="28"/>
          <w:lang w:eastAsia="en-US"/>
        </w:rPr>
        <w:t>.</w:t>
      </w:r>
    </w:p>
    <w:p w:rsidR="009D7FF3" w:rsidRPr="0057607E" w:rsidRDefault="009D7FF3" w:rsidP="009D7FF3">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Прием в поликлинике РБ ведется по 20 специальностям. При поликлинике работает отделение платных услуг. </w:t>
      </w:r>
      <w:proofErr w:type="gramStart"/>
      <w:r w:rsidRPr="0057607E">
        <w:rPr>
          <w:rFonts w:ascii="Times New Roman" w:eastAsia="Calibri" w:hAnsi="Times New Roman" w:cs="Times New Roman"/>
          <w:sz w:val="28"/>
          <w:szCs w:val="28"/>
          <w:lang w:eastAsia="en-US"/>
        </w:rPr>
        <w:t xml:space="preserve">Стационар с круглосуточным пребыванием районной больницы, мощностью 104 койки по профилям: терапия, акушерство, </w:t>
      </w:r>
      <w:r w:rsidRPr="0057607E">
        <w:rPr>
          <w:rFonts w:ascii="Times New Roman" w:eastAsia="Calibri" w:hAnsi="Times New Roman" w:cs="Times New Roman"/>
          <w:sz w:val="28"/>
          <w:szCs w:val="28"/>
          <w:lang w:eastAsia="en-US"/>
        </w:rPr>
        <w:lastRenderedPageBreak/>
        <w:t>хирургия (в т.ч. гинекология), педиатрия, неврология, паллиативная медицинская помощь.</w:t>
      </w:r>
      <w:proofErr w:type="gramEnd"/>
    </w:p>
    <w:p w:rsidR="009D7FF3" w:rsidRPr="0057607E" w:rsidRDefault="009D7FF3" w:rsidP="009D7FF3">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Кроме того, в районной больнице и врачебных амбулаториях функционируют </w:t>
      </w:r>
      <w:proofErr w:type="spellStart"/>
      <w:r w:rsidRPr="0057607E">
        <w:rPr>
          <w:rFonts w:ascii="Times New Roman" w:eastAsia="Calibri" w:hAnsi="Times New Roman" w:cs="Times New Roman"/>
          <w:sz w:val="28"/>
          <w:szCs w:val="28"/>
          <w:lang w:eastAsia="en-US"/>
        </w:rPr>
        <w:t>стационарозамещающие</w:t>
      </w:r>
      <w:proofErr w:type="spellEnd"/>
      <w:r w:rsidRPr="0057607E">
        <w:rPr>
          <w:rFonts w:ascii="Times New Roman" w:eastAsia="Calibri" w:hAnsi="Times New Roman" w:cs="Times New Roman"/>
          <w:sz w:val="28"/>
          <w:szCs w:val="28"/>
          <w:lang w:eastAsia="en-US"/>
        </w:rPr>
        <w:t xml:space="preserve"> технологии. Количество коек дневного стационара в районе 33, из них при РБ 25 коек. </w:t>
      </w:r>
    </w:p>
    <w:p w:rsidR="009D7FF3" w:rsidRPr="0057607E" w:rsidRDefault="009D7FF3" w:rsidP="009D7FF3">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базе </w:t>
      </w:r>
      <w:proofErr w:type="spellStart"/>
      <w:r w:rsidRPr="0057607E">
        <w:rPr>
          <w:rFonts w:ascii="Times New Roman" w:eastAsia="Calibri" w:hAnsi="Times New Roman" w:cs="Times New Roman"/>
          <w:sz w:val="28"/>
          <w:szCs w:val="28"/>
          <w:lang w:eastAsia="en-US"/>
        </w:rPr>
        <w:t>Щучинской</w:t>
      </w:r>
      <w:proofErr w:type="spellEnd"/>
      <w:r w:rsidRPr="0057607E">
        <w:rPr>
          <w:rFonts w:ascii="Times New Roman" w:eastAsia="Calibri" w:hAnsi="Times New Roman" w:cs="Times New Roman"/>
          <w:sz w:val="28"/>
          <w:szCs w:val="28"/>
          <w:lang w:eastAsia="en-US"/>
        </w:rPr>
        <w:t xml:space="preserve">, Первомайской, </w:t>
      </w:r>
      <w:proofErr w:type="spellStart"/>
      <w:r w:rsidRPr="0057607E">
        <w:rPr>
          <w:rFonts w:ascii="Times New Roman" w:eastAsia="Calibri" w:hAnsi="Times New Roman" w:cs="Times New Roman"/>
          <w:sz w:val="28"/>
          <w:szCs w:val="28"/>
          <w:lang w:eastAsia="en-US"/>
        </w:rPr>
        <w:t>Б-Матреновской</w:t>
      </w:r>
      <w:proofErr w:type="spellEnd"/>
      <w:r w:rsidRPr="0057607E">
        <w:rPr>
          <w:rFonts w:ascii="Times New Roman" w:eastAsia="Calibri" w:hAnsi="Times New Roman" w:cs="Times New Roman"/>
          <w:sz w:val="28"/>
          <w:szCs w:val="28"/>
          <w:lang w:eastAsia="en-US"/>
        </w:rPr>
        <w:t xml:space="preserve"> амбулаторий, </w:t>
      </w:r>
      <w:proofErr w:type="spellStart"/>
      <w:r w:rsidRPr="0057607E">
        <w:rPr>
          <w:rFonts w:ascii="Times New Roman" w:eastAsia="Calibri" w:hAnsi="Times New Roman" w:cs="Times New Roman"/>
          <w:sz w:val="28"/>
          <w:szCs w:val="28"/>
          <w:lang w:eastAsia="en-US"/>
        </w:rPr>
        <w:t>Ростошинского</w:t>
      </w:r>
      <w:proofErr w:type="spellEnd"/>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ФАПа</w:t>
      </w:r>
      <w:proofErr w:type="spellEnd"/>
      <w:r w:rsidRPr="0057607E">
        <w:rPr>
          <w:rFonts w:ascii="Times New Roman" w:eastAsia="Calibri" w:hAnsi="Times New Roman" w:cs="Times New Roman"/>
          <w:sz w:val="28"/>
          <w:szCs w:val="28"/>
          <w:lang w:eastAsia="en-US"/>
        </w:rPr>
        <w:t xml:space="preserve"> и при районной больнице функционируют кабинеты неотложной медицинской помощи. Они организованы с целью разгрузки отделения скорой медицинской помощи в дневное время. </w:t>
      </w:r>
    </w:p>
    <w:p w:rsidR="0074190A" w:rsidRPr="0057607E" w:rsidRDefault="009D7FF3" w:rsidP="009D7FF3">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Материально-техническая база учреждения здравоохранения соответствует объемам оказываемой медицинской помощи. БУЗ ВО «</w:t>
      </w:r>
      <w:proofErr w:type="spellStart"/>
      <w:r w:rsidRPr="0057607E">
        <w:rPr>
          <w:rFonts w:ascii="Times New Roman" w:eastAsia="Calibri" w:hAnsi="Times New Roman" w:cs="Times New Roman"/>
          <w:sz w:val="28"/>
          <w:szCs w:val="28"/>
          <w:lang w:eastAsia="en-US"/>
        </w:rPr>
        <w:t>Эртильская</w:t>
      </w:r>
      <w:proofErr w:type="spellEnd"/>
      <w:r w:rsidRPr="0057607E">
        <w:rPr>
          <w:rFonts w:ascii="Times New Roman" w:eastAsia="Calibri" w:hAnsi="Times New Roman" w:cs="Times New Roman"/>
          <w:sz w:val="28"/>
          <w:szCs w:val="28"/>
          <w:lang w:eastAsia="en-US"/>
        </w:rPr>
        <w:t xml:space="preserve"> РБ» имеет лицензию на все виды деятельности согласно штатному расписанию.</w:t>
      </w:r>
    </w:p>
    <w:p w:rsidR="009D7FF3" w:rsidRPr="0057607E" w:rsidRDefault="009D7FF3" w:rsidP="007A4938">
      <w:pPr>
        <w:spacing w:after="0" w:line="360" w:lineRule="auto"/>
        <w:ind w:firstLine="709"/>
        <w:jc w:val="center"/>
        <w:rPr>
          <w:rFonts w:ascii="Times New Roman" w:hAnsi="Times New Roman" w:cs="Times New Roman"/>
          <w:b/>
          <w:bCs/>
          <w:sz w:val="28"/>
          <w:szCs w:val="28"/>
        </w:rPr>
      </w:pPr>
    </w:p>
    <w:p w:rsidR="0074190A" w:rsidRPr="0057607E" w:rsidRDefault="0074190A" w:rsidP="007A4938">
      <w:pPr>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2.6.4. Физическая культура и спорт</w:t>
      </w:r>
    </w:p>
    <w:p w:rsidR="008F2496" w:rsidRPr="0057607E" w:rsidRDefault="008F2496" w:rsidP="007A4938">
      <w:pPr>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noProof/>
          <w:sz w:val="28"/>
          <w:szCs w:val="28"/>
          <w:lang w:eastAsia="ru-RU"/>
        </w:rPr>
        <w:drawing>
          <wp:anchor distT="0" distB="0" distL="114300" distR="114300" simplePos="0" relativeHeight="251701248" behindDoc="1" locked="0" layoutInCell="1" allowOverlap="1">
            <wp:simplePos x="0" y="0"/>
            <wp:positionH relativeFrom="column">
              <wp:posOffset>142240</wp:posOffset>
            </wp:positionH>
            <wp:positionV relativeFrom="paragraph">
              <wp:posOffset>180975</wp:posOffset>
            </wp:positionV>
            <wp:extent cx="1981200" cy="1247775"/>
            <wp:effectExtent l="19050" t="0" r="0" b="0"/>
            <wp:wrapTight wrapText="bothSides">
              <wp:wrapPolygon edited="0">
                <wp:start x="-208" y="0"/>
                <wp:lineTo x="-208" y="21435"/>
                <wp:lineTo x="21600" y="21435"/>
                <wp:lineTo x="21600" y="0"/>
                <wp:lineTo x="-208" y="0"/>
              </wp:wrapPolygon>
            </wp:wrapTight>
            <wp:docPr id="258" name="Picture 2" descr="X:\Департамент экономического развития\Дорофеева\Эртиль\Спорткомпле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X:\Департамент экономического развития\Дорофеева\Эртиль\Спорткомплекс 2.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766" t="-592" r="11713" b="3337"/>
                    <a:stretch/>
                  </pic:blipFill>
                  <pic:spPr bwMode="auto">
                    <a:xfrm>
                      <a:off x="0" y="0"/>
                      <a:ext cx="1981200" cy="1247775"/>
                    </a:xfrm>
                    <a:prstGeom prst="rect">
                      <a:avLst/>
                    </a:prstGeom>
                    <a:noFill/>
                    <a:extLst/>
                  </pic:spPr>
                </pic:pic>
              </a:graphicData>
            </a:graphic>
          </wp:anchor>
        </w:drawing>
      </w:r>
    </w:p>
    <w:p w:rsidR="009D7FF3" w:rsidRPr="0057607E" w:rsidRDefault="009D7FF3" w:rsidP="009D7FF3">
      <w:pPr>
        <w:autoSpaceDE w:val="0"/>
        <w:spacing w:after="0" w:line="360" w:lineRule="auto"/>
        <w:ind w:firstLine="709"/>
        <w:jc w:val="both"/>
        <w:rPr>
          <w:rFonts w:ascii="Times New Roman" w:hAnsi="Times New Roman" w:cs="Times New Roman"/>
          <w:color w:val="000000"/>
          <w:sz w:val="28"/>
          <w:szCs w:val="28"/>
          <w:shd w:val="clear" w:color="auto" w:fill="FFFFFF"/>
        </w:rPr>
      </w:pPr>
      <w:r w:rsidRPr="0057607E">
        <w:rPr>
          <w:rFonts w:ascii="Times New Roman" w:hAnsi="Times New Roman" w:cs="Times New Roman"/>
          <w:color w:val="000000"/>
          <w:sz w:val="28"/>
          <w:szCs w:val="28"/>
          <w:shd w:val="clear" w:color="auto" w:fill="FFFFFF"/>
        </w:rPr>
        <w:t xml:space="preserve">78 спортивных сооружений  функционируют в </w:t>
      </w:r>
      <w:proofErr w:type="spellStart"/>
      <w:r w:rsidRPr="0057607E">
        <w:rPr>
          <w:rFonts w:ascii="Times New Roman" w:hAnsi="Times New Roman" w:cs="Times New Roman"/>
          <w:color w:val="000000"/>
          <w:sz w:val="28"/>
          <w:szCs w:val="28"/>
          <w:shd w:val="clear" w:color="auto" w:fill="FFFFFF"/>
        </w:rPr>
        <w:t>Эртильском</w:t>
      </w:r>
      <w:proofErr w:type="spellEnd"/>
      <w:r w:rsidRPr="0057607E">
        <w:rPr>
          <w:rFonts w:ascii="Times New Roman" w:hAnsi="Times New Roman" w:cs="Times New Roman"/>
          <w:color w:val="000000"/>
          <w:sz w:val="28"/>
          <w:szCs w:val="28"/>
          <w:shd w:val="clear" w:color="auto" w:fill="FFFFFF"/>
        </w:rPr>
        <w:t xml:space="preserve"> </w:t>
      </w:r>
      <w:proofErr w:type="gramStart"/>
      <w:r w:rsidRPr="0057607E">
        <w:rPr>
          <w:rFonts w:ascii="Times New Roman" w:hAnsi="Times New Roman" w:cs="Times New Roman"/>
          <w:color w:val="000000"/>
          <w:sz w:val="28"/>
          <w:szCs w:val="28"/>
          <w:shd w:val="clear" w:color="auto" w:fill="FFFFFF"/>
        </w:rPr>
        <w:t>муниципальном</w:t>
      </w:r>
      <w:proofErr w:type="gramEnd"/>
      <w:r w:rsidRPr="0057607E">
        <w:rPr>
          <w:rFonts w:ascii="Times New Roman" w:hAnsi="Times New Roman" w:cs="Times New Roman"/>
          <w:color w:val="000000"/>
          <w:sz w:val="28"/>
          <w:szCs w:val="28"/>
          <w:shd w:val="clear" w:color="auto" w:fill="FFFFFF"/>
        </w:rPr>
        <w:t xml:space="preserve"> района.  Популярный среди молодого и взрослого населения  ФОК «Звездный». Современный комплекс, стоимостью 167 миллионов рублей, включает в себя универсальный зал с площадками для игры в баскетбол, волейбол и мини-футбол, тренажерный зал. ФОК рассчитан на ежедневную пропускную способность в 650 человек. Здесь регулярно и активно занимаются физкультурой и спортом не только учащиеся, но и жители района.</w:t>
      </w:r>
    </w:p>
    <w:p w:rsidR="009D7FF3" w:rsidRPr="0057607E" w:rsidRDefault="009D7FF3" w:rsidP="009D7FF3">
      <w:pPr>
        <w:spacing w:after="0" w:line="360" w:lineRule="auto"/>
        <w:ind w:firstLine="709"/>
        <w:jc w:val="both"/>
        <w:rPr>
          <w:rFonts w:ascii="Times New Roman" w:hAnsi="Times New Roman"/>
          <w:sz w:val="28"/>
          <w:szCs w:val="28"/>
        </w:rPr>
      </w:pPr>
      <w:r w:rsidRPr="0057607E">
        <w:rPr>
          <w:rFonts w:ascii="Times New Roman" w:hAnsi="Times New Roman"/>
          <w:sz w:val="28"/>
          <w:szCs w:val="28"/>
        </w:rPr>
        <w:t>Спортивный комплекс площадью более 1000 кв</w:t>
      </w:r>
      <w:proofErr w:type="gramStart"/>
      <w:r w:rsidRPr="0057607E">
        <w:rPr>
          <w:rFonts w:ascii="Times New Roman" w:hAnsi="Times New Roman"/>
          <w:sz w:val="28"/>
          <w:szCs w:val="28"/>
        </w:rPr>
        <w:t>.м</w:t>
      </w:r>
      <w:proofErr w:type="gramEnd"/>
      <w:r w:rsidRPr="0057607E">
        <w:rPr>
          <w:rFonts w:ascii="Times New Roman" w:hAnsi="Times New Roman"/>
          <w:sz w:val="28"/>
          <w:szCs w:val="28"/>
        </w:rPr>
        <w:t xml:space="preserve"> включает   два многофункциональных   спортивных зала.</w:t>
      </w:r>
    </w:p>
    <w:p w:rsidR="009D7FF3" w:rsidRPr="0057607E" w:rsidRDefault="009D7FF3" w:rsidP="009D7FF3">
      <w:pPr>
        <w:spacing w:after="0" w:line="360" w:lineRule="auto"/>
        <w:ind w:firstLine="709"/>
        <w:jc w:val="both"/>
        <w:rPr>
          <w:rFonts w:ascii="Times New Roman" w:hAnsi="Times New Roman"/>
          <w:sz w:val="28"/>
          <w:szCs w:val="28"/>
        </w:rPr>
      </w:pPr>
      <w:r w:rsidRPr="0057607E">
        <w:rPr>
          <w:rFonts w:ascii="Times New Roman" w:hAnsi="Times New Roman"/>
          <w:sz w:val="28"/>
          <w:szCs w:val="28"/>
        </w:rPr>
        <w:t>Первый - для игровых видов спорта: мини-футбола и гандбола, волейбола и баскетбола, бадминтона и настольного тенниса (есть пять теннисных столов), а также сдачи нормативов ВФСК «ГТО».  Второй, малый зал, предназначен для проведения занятий по спортивной борьбе и самбо, хореографии и гимнастике.</w:t>
      </w:r>
      <w:r w:rsidRPr="0057607E">
        <w:rPr>
          <w:rFonts w:ascii="Times New Roman" w:hAnsi="Times New Roman"/>
          <w:snapToGrid w:val="0"/>
          <w:color w:val="000000"/>
          <w:w w:val="0"/>
          <w:sz w:val="2"/>
          <w:u w:color="000000"/>
          <w:bdr w:val="none" w:sz="0" w:space="0" w:color="000000"/>
          <w:shd w:val="clear" w:color="000000" w:fill="000000"/>
        </w:rPr>
        <w:t xml:space="preserve"> </w:t>
      </w:r>
    </w:p>
    <w:p w:rsidR="009D7FF3" w:rsidRPr="0057607E" w:rsidRDefault="009D7FF3" w:rsidP="009D7FF3">
      <w:pPr>
        <w:widowControl w:val="0"/>
        <w:suppressAutoHyphens w:val="0"/>
        <w:spacing w:after="0" w:line="360" w:lineRule="auto"/>
        <w:ind w:firstLine="709"/>
        <w:jc w:val="both"/>
        <w:rPr>
          <w:rFonts w:ascii="Times New Roman" w:hAnsi="Times New Roman"/>
          <w:sz w:val="28"/>
          <w:szCs w:val="28"/>
        </w:rPr>
      </w:pPr>
      <w:r w:rsidRPr="0057607E">
        <w:rPr>
          <w:rFonts w:ascii="Times New Roman" w:hAnsi="Times New Roman"/>
          <w:sz w:val="28"/>
          <w:szCs w:val="28"/>
        </w:rPr>
        <w:lastRenderedPageBreak/>
        <w:t>Также комплекс оборудован двумя многофункциональными тренажёрами, разборной перекладиной, десятью шведскими стенками и двадцатью гимнастическими   матами, штангой и гантелями.</w:t>
      </w:r>
    </w:p>
    <w:p w:rsidR="009D7FF3" w:rsidRPr="0057607E" w:rsidRDefault="009D7FF3" w:rsidP="009D7FF3">
      <w:pPr>
        <w:spacing w:after="0" w:line="360" w:lineRule="auto"/>
        <w:ind w:firstLine="709"/>
        <w:jc w:val="both"/>
        <w:rPr>
          <w:rFonts w:ascii="Times New Roman" w:hAnsi="Times New Roman"/>
          <w:sz w:val="28"/>
          <w:szCs w:val="28"/>
        </w:rPr>
      </w:pPr>
      <w:r w:rsidRPr="0057607E">
        <w:rPr>
          <w:rFonts w:ascii="Times New Roman" w:hAnsi="Times New Roman"/>
          <w:sz w:val="28"/>
          <w:szCs w:val="28"/>
        </w:rPr>
        <w:t xml:space="preserve">К услугам посетителей спорткомплекса представлен просторный тренажерный зал с оборудованием, позволяющим работать всеми мышцами тела: тренажеры, </w:t>
      </w:r>
      <w:proofErr w:type="spellStart"/>
      <w:r w:rsidRPr="0057607E">
        <w:rPr>
          <w:rFonts w:ascii="Times New Roman" w:hAnsi="Times New Roman"/>
          <w:sz w:val="28"/>
          <w:szCs w:val="28"/>
        </w:rPr>
        <w:t>кардио</w:t>
      </w:r>
      <w:proofErr w:type="spellEnd"/>
      <w:r w:rsidRPr="0057607E">
        <w:rPr>
          <w:rFonts w:ascii="Times New Roman" w:hAnsi="Times New Roman"/>
          <w:sz w:val="28"/>
          <w:szCs w:val="28"/>
        </w:rPr>
        <w:t xml:space="preserve"> тренажеры, свободные веса, велотренажеры. Все это предназначено для укрепления </w:t>
      </w:r>
      <w:proofErr w:type="spellStart"/>
      <w:proofErr w:type="gramStart"/>
      <w:r w:rsidRPr="0057607E">
        <w:rPr>
          <w:rFonts w:ascii="Times New Roman" w:hAnsi="Times New Roman"/>
          <w:sz w:val="28"/>
          <w:szCs w:val="28"/>
        </w:rPr>
        <w:t>сердечно-сосудистой</w:t>
      </w:r>
      <w:proofErr w:type="spellEnd"/>
      <w:proofErr w:type="gramEnd"/>
      <w:r w:rsidRPr="0057607E">
        <w:rPr>
          <w:rFonts w:ascii="Times New Roman" w:hAnsi="Times New Roman"/>
          <w:sz w:val="28"/>
          <w:szCs w:val="28"/>
        </w:rPr>
        <w:t xml:space="preserve"> системы и снижения веса. </w:t>
      </w:r>
      <w:proofErr w:type="gramStart"/>
      <w:r w:rsidRPr="0057607E">
        <w:rPr>
          <w:rFonts w:ascii="Times New Roman" w:hAnsi="Times New Roman"/>
          <w:sz w:val="28"/>
          <w:szCs w:val="28"/>
        </w:rPr>
        <w:t>Разобраться в представленном обилии тренажеров и провести</w:t>
      </w:r>
      <w:proofErr w:type="gramEnd"/>
      <w:r w:rsidRPr="0057607E">
        <w:rPr>
          <w:rFonts w:ascii="Times New Roman" w:hAnsi="Times New Roman"/>
          <w:sz w:val="28"/>
          <w:szCs w:val="28"/>
        </w:rPr>
        <w:t xml:space="preserve"> занятия с </w:t>
      </w:r>
      <w:r w:rsidRPr="0057607E">
        <w:rPr>
          <w:rFonts w:ascii="Times New Roman" w:hAnsi="Times New Roman"/>
          <w:noProof/>
          <w:sz w:val="28"/>
          <w:szCs w:val="28"/>
          <w:lang w:eastAsia="ru-RU"/>
        </w:rPr>
        <w:drawing>
          <wp:anchor distT="0" distB="0" distL="114300" distR="114300" simplePos="0" relativeHeight="251702272" behindDoc="1" locked="0" layoutInCell="1" allowOverlap="1">
            <wp:simplePos x="0" y="0"/>
            <wp:positionH relativeFrom="column">
              <wp:posOffset>-16510</wp:posOffset>
            </wp:positionH>
            <wp:positionV relativeFrom="paragraph">
              <wp:posOffset>343535</wp:posOffset>
            </wp:positionV>
            <wp:extent cx="2486025" cy="1657350"/>
            <wp:effectExtent l="0" t="0" r="9525" b="0"/>
            <wp:wrapTight wrapText="bothSides">
              <wp:wrapPolygon edited="0">
                <wp:start x="0" y="0"/>
                <wp:lineTo x="0" y="21352"/>
                <wp:lineTo x="21517" y="21352"/>
                <wp:lineTo x="21517" y="0"/>
                <wp:lineTo x="0" y="0"/>
              </wp:wrapPolygon>
            </wp:wrapTight>
            <wp:docPr id="260" name="Рисунок 33" descr="C:\Documents and Settings\morlova\Рабочий стол\rybachk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rlova\Рабочий стол\rybachkoe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anchor>
        </w:drawing>
      </w:r>
      <w:r w:rsidRPr="0057607E">
        <w:rPr>
          <w:rFonts w:ascii="Times New Roman" w:hAnsi="Times New Roman"/>
          <w:sz w:val="28"/>
          <w:szCs w:val="28"/>
        </w:rPr>
        <w:t xml:space="preserve">максимальной пользой Вам помогут наши профессиональные тренеры. </w:t>
      </w:r>
    </w:p>
    <w:p w:rsidR="009D7FF3" w:rsidRPr="0057607E" w:rsidRDefault="009D7FF3" w:rsidP="009D7FF3">
      <w:pPr>
        <w:spacing w:after="0" w:line="360" w:lineRule="auto"/>
        <w:ind w:firstLine="709"/>
        <w:jc w:val="both"/>
        <w:rPr>
          <w:rFonts w:ascii="Times New Roman" w:hAnsi="Times New Roman"/>
          <w:sz w:val="28"/>
          <w:szCs w:val="28"/>
        </w:rPr>
      </w:pPr>
      <w:r w:rsidRPr="0057607E">
        <w:rPr>
          <w:rFonts w:ascii="Times New Roman" w:hAnsi="Times New Roman"/>
          <w:sz w:val="28"/>
          <w:szCs w:val="28"/>
        </w:rPr>
        <w:t xml:space="preserve">Тренажерный зал спорткомплекса оснащен профессиональным спортивным оборудованием от ведущих мировых производителей, </w:t>
      </w:r>
      <w:proofErr w:type="gramStart"/>
      <w:r w:rsidRPr="0057607E">
        <w:rPr>
          <w:rFonts w:ascii="Times New Roman" w:hAnsi="Times New Roman"/>
          <w:sz w:val="28"/>
          <w:szCs w:val="28"/>
        </w:rPr>
        <w:t>которое</w:t>
      </w:r>
      <w:proofErr w:type="gramEnd"/>
      <w:r w:rsidRPr="0057607E">
        <w:rPr>
          <w:rFonts w:ascii="Times New Roman" w:hAnsi="Times New Roman"/>
          <w:sz w:val="28"/>
          <w:szCs w:val="28"/>
        </w:rPr>
        <w:t xml:space="preserve"> оценят по достоинству как любители, так и более опытные поклонники фитнеса.</w:t>
      </w:r>
    </w:p>
    <w:p w:rsidR="009D7FF3" w:rsidRPr="0057607E" w:rsidRDefault="009D7FF3" w:rsidP="009D7FF3">
      <w:pPr>
        <w:spacing w:after="0" w:line="360" w:lineRule="auto"/>
        <w:ind w:firstLine="709"/>
        <w:jc w:val="both"/>
        <w:rPr>
          <w:rFonts w:ascii="Times New Roman" w:hAnsi="Times New Roman"/>
          <w:sz w:val="28"/>
          <w:szCs w:val="28"/>
        </w:rPr>
      </w:pPr>
    </w:p>
    <w:p w:rsidR="009D7FF3" w:rsidRPr="0057607E" w:rsidRDefault="009D7FF3" w:rsidP="009D7FF3">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sz w:val="28"/>
          <w:szCs w:val="28"/>
        </w:rPr>
        <w:t xml:space="preserve">Детско-юношеская спортивная школа </w:t>
      </w:r>
    </w:p>
    <w:p w:rsidR="009D7FF3" w:rsidRPr="0057607E" w:rsidRDefault="009D7FF3" w:rsidP="009D7FF3">
      <w:pPr>
        <w:spacing w:after="0" w:line="360" w:lineRule="auto"/>
        <w:ind w:firstLine="709"/>
        <w:jc w:val="center"/>
        <w:rPr>
          <w:rFonts w:ascii="Times New Roman" w:hAnsi="Times New Roman" w:cs="Times New Roman"/>
          <w:b/>
          <w:sz w:val="28"/>
          <w:szCs w:val="28"/>
        </w:rPr>
      </w:pPr>
    </w:p>
    <w:p w:rsidR="009D7FF3" w:rsidRPr="0057607E" w:rsidRDefault="009D7FF3" w:rsidP="009D7FF3">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r w:rsidRPr="0057607E">
        <w:rPr>
          <w:rFonts w:ascii="Times New Roman" w:hAnsi="Times New Roman" w:cs="Times New Roman"/>
          <w:sz w:val="28"/>
          <w:szCs w:val="28"/>
        </w:rPr>
        <w:t xml:space="preserve">Спортивная школа была открыта 15 августа 1969 года. За время своей деятельности в ДЮСШ были подготовлены два чемпиона России, участники первенства Европы по боксу, чемпионы России по русской лапте, призеры Центрального Федерального округа по легкой атлетике, настольному теннису, чемпионы Воронежской области по волейболу, настольному теннису, легкой атлетике, баскетболу. В школе ведутся занятия </w:t>
      </w:r>
      <w:proofErr w:type="gramStart"/>
      <w:r w:rsidRPr="0057607E">
        <w:rPr>
          <w:rFonts w:ascii="Times New Roman" w:hAnsi="Times New Roman" w:cs="Times New Roman"/>
          <w:sz w:val="28"/>
          <w:szCs w:val="28"/>
        </w:rPr>
        <w:t>по</w:t>
      </w:r>
      <w:proofErr w:type="gramEnd"/>
      <w:r w:rsidRPr="0057607E">
        <w:rPr>
          <w:rFonts w:ascii="Times New Roman" w:hAnsi="Times New Roman" w:cs="Times New Roman"/>
          <w:sz w:val="28"/>
          <w:szCs w:val="28"/>
        </w:rPr>
        <w:t xml:space="preserve"> </w:t>
      </w:r>
      <w:proofErr w:type="gramStart"/>
      <w:r w:rsidRPr="0057607E">
        <w:rPr>
          <w:rFonts w:ascii="Times New Roman" w:hAnsi="Times New Roman" w:cs="Times New Roman"/>
          <w:sz w:val="28"/>
          <w:szCs w:val="28"/>
        </w:rPr>
        <w:t>следующем</w:t>
      </w:r>
      <w:proofErr w:type="gramEnd"/>
      <w:r w:rsidRPr="0057607E">
        <w:rPr>
          <w:rFonts w:ascii="Times New Roman" w:hAnsi="Times New Roman" w:cs="Times New Roman"/>
          <w:sz w:val="28"/>
          <w:szCs w:val="28"/>
        </w:rPr>
        <w:t xml:space="preserve"> секциям: футбол, вольная борьба, баскетбол. Занятия в секциях бесплатные.</w:t>
      </w:r>
      <w:r w:rsidRPr="0057607E">
        <w:rPr>
          <w:rFonts w:ascii="Times New Roman" w:hAnsi="Times New Roman" w:cs="Times New Roman"/>
          <w:snapToGrid w:val="0"/>
          <w:color w:val="000000"/>
          <w:w w:val="0"/>
          <w:sz w:val="2"/>
          <w:u w:color="000000"/>
          <w:bdr w:val="none" w:sz="0" w:space="0" w:color="000000"/>
          <w:shd w:val="clear" w:color="000000" w:fill="000000"/>
        </w:rPr>
        <w:t xml:space="preserve"> </w:t>
      </w:r>
    </w:p>
    <w:p w:rsidR="009D7FF3" w:rsidRPr="0057607E" w:rsidRDefault="009D7FF3" w:rsidP="009D7FF3">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p>
    <w:p w:rsidR="009D7FF3" w:rsidRPr="0057607E" w:rsidRDefault="009D7FF3" w:rsidP="009D7FF3">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p>
    <w:p w:rsidR="009D7FF3" w:rsidRPr="0057607E" w:rsidRDefault="009D7FF3" w:rsidP="009D7FF3">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p>
    <w:p w:rsidR="00CA563E" w:rsidRDefault="00CA563E" w:rsidP="00CA563E">
      <w:pPr>
        <w:spacing w:after="0" w:line="360" w:lineRule="auto"/>
        <w:rPr>
          <w:rFonts w:ascii="Times New Roman" w:hAnsi="Times New Roman" w:cs="Times New Roman"/>
          <w:b/>
          <w:sz w:val="28"/>
          <w:szCs w:val="28"/>
        </w:rPr>
      </w:pPr>
    </w:p>
    <w:p w:rsidR="009D7FF3" w:rsidRPr="0057607E" w:rsidRDefault="009D7FF3" w:rsidP="009D7FF3">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sz w:val="28"/>
          <w:szCs w:val="28"/>
        </w:rPr>
        <w:t>Спортивные сооружения Эртильского района</w:t>
      </w:r>
    </w:p>
    <w:p w:rsidR="009D7FF3" w:rsidRPr="0057607E" w:rsidRDefault="009D7FF3" w:rsidP="009D7FF3">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margin">
              <wp:posOffset>-86360</wp:posOffset>
            </wp:positionH>
            <wp:positionV relativeFrom="margin">
              <wp:posOffset>7446645</wp:posOffset>
            </wp:positionV>
            <wp:extent cx="2324100" cy="1485900"/>
            <wp:effectExtent l="19050" t="0" r="0" b="0"/>
            <wp:wrapSquare wrapText="bothSides"/>
            <wp:docPr id="2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25" t="3652" r="2797" b="50707"/>
                    <a:stretch/>
                  </pic:blipFill>
                  <pic:spPr bwMode="auto">
                    <a:xfrm>
                      <a:off x="0" y="0"/>
                      <a:ext cx="2324100" cy="1485900"/>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D7FF3" w:rsidRPr="0057607E" w:rsidRDefault="009D7FF3" w:rsidP="009D7FF3">
      <w:pPr>
        <w:spacing w:after="0" w:line="360" w:lineRule="auto"/>
        <w:ind w:firstLine="709"/>
        <w:jc w:val="center"/>
        <w:rPr>
          <w:rFonts w:ascii="Times New Roman" w:hAnsi="Times New Roman" w:cs="Times New Roman"/>
          <w:b/>
          <w:snapToGrid w:val="0"/>
          <w:color w:val="000000"/>
          <w:w w:val="0"/>
          <w:sz w:val="2"/>
          <w:u w:color="000000"/>
          <w:bdr w:val="none" w:sz="0" w:space="0" w:color="000000"/>
          <w:shd w:val="clear" w:color="000000" w:fill="000000"/>
        </w:rPr>
      </w:pPr>
    </w:p>
    <w:p w:rsidR="009D7FF3" w:rsidRPr="0057607E" w:rsidRDefault="009D7FF3" w:rsidP="009D7FF3">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В </w:t>
      </w:r>
      <w:proofErr w:type="spellStart"/>
      <w:r w:rsidRPr="0057607E">
        <w:rPr>
          <w:rFonts w:ascii="Times New Roman" w:hAnsi="Times New Roman" w:cs="Times New Roman"/>
          <w:sz w:val="28"/>
          <w:szCs w:val="28"/>
        </w:rPr>
        <w:t>Эртильском</w:t>
      </w:r>
      <w:proofErr w:type="spellEnd"/>
      <w:r w:rsidRPr="0057607E">
        <w:rPr>
          <w:rFonts w:ascii="Times New Roman" w:hAnsi="Times New Roman" w:cs="Times New Roman"/>
          <w:sz w:val="28"/>
          <w:szCs w:val="28"/>
        </w:rPr>
        <w:t xml:space="preserve"> районе имеется: 78 спортивных сооружений с учётом объектов городской и рекреационной инфраструктуры, приспособленных для занятий физической культурой и спортом. </w:t>
      </w:r>
      <w:proofErr w:type="gramStart"/>
      <w:r w:rsidRPr="0057607E">
        <w:rPr>
          <w:rFonts w:ascii="Times New Roman" w:hAnsi="Times New Roman" w:cs="Times New Roman"/>
          <w:sz w:val="28"/>
          <w:szCs w:val="28"/>
        </w:rPr>
        <w:t>Из них: 57 плоскостных сооружений, 10 футбольных полей, 21 спортивный зал, в том числе при образовательных учреждениях. 10 образовательных учреждений из 11 оборудованы многофункциональными спортивными площадками с хоккейными бортами.</w:t>
      </w:r>
      <w:proofErr w:type="gramEnd"/>
      <w:r w:rsidRPr="0057607E">
        <w:rPr>
          <w:rFonts w:ascii="Times New Roman" w:hAnsi="Times New Roman" w:cs="Times New Roman"/>
          <w:sz w:val="28"/>
          <w:szCs w:val="28"/>
        </w:rPr>
        <w:t xml:space="preserve"> Также в </w:t>
      </w:r>
      <w:proofErr w:type="spellStart"/>
      <w:r w:rsidRPr="0057607E">
        <w:rPr>
          <w:rFonts w:ascii="Times New Roman" w:hAnsi="Times New Roman" w:cs="Times New Roman"/>
          <w:sz w:val="28"/>
          <w:szCs w:val="28"/>
        </w:rPr>
        <w:t>Эртильском</w:t>
      </w:r>
      <w:proofErr w:type="spellEnd"/>
      <w:r w:rsidRPr="0057607E">
        <w:rPr>
          <w:rFonts w:ascii="Times New Roman" w:hAnsi="Times New Roman" w:cs="Times New Roman"/>
          <w:sz w:val="28"/>
          <w:szCs w:val="28"/>
        </w:rPr>
        <w:t xml:space="preserve"> районе имеется 4 площадки для сдачи нормативов ВФСК «ГТО» и 1 площадка с оборудованием.</w:t>
      </w:r>
    </w:p>
    <w:p w:rsidR="009D7FF3" w:rsidRPr="0057607E" w:rsidRDefault="009D7FF3" w:rsidP="009D7FF3">
      <w:pPr>
        <w:suppressAutoHyphens w:val="0"/>
        <w:spacing w:after="160" w:line="360" w:lineRule="auto"/>
        <w:ind w:firstLine="709"/>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Численность занимающихся физической культурой и спортом за отчётный период по состоянию на 31 декабря 2022 года составила 49.2% населения района</w:t>
      </w:r>
      <w:proofErr w:type="gramStart"/>
      <w:r w:rsidRPr="0057607E">
        <w:rPr>
          <w:rFonts w:ascii="Times New Roman" w:eastAsia="Calibri" w:hAnsi="Times New Roman" w:cs="Times New Roman"/>
          <w:sz w:val="28"/>
          <w:szCs w:val="28"/>
          <w:lang w:eastAsia="en-US"/>
        </w:rPr>
        <w:t xml:space="preserve"> .</w:t>
      </w:r>
      <w:proofErr w:type="gramEnd"/>
      <w:r w:rsidRPr="0057607E">
        <w:rPr>
          <w:rFonts w:ascii="Times New Roman" w:eastAsia="Calibri" w:hAnsi="Times New Roman" w:cs="Times New Roman"/>
          <w:sz w:val="28"/>
          <w:szCs w:val="28"/>
          <w:lang w:eastAsia="en-US"/>
        </w:rPr>
        <w:t xml:space="preserve"> Общая численность штатных работников сферы физическая культуры и спорта в </w:t>
      </w:r>
      <w:proofErr w:type="spellStart"/>
      <w:r w:rsidRPr="0057607E">
        <w:rPr>
          <w:rFonts w:ascii="Times New Roman" w:eastAsia="Calibri" w:hAnsi="Times New Roman" w:cs="Times New Roman"/>
          <w:sz w:val="28"/>
          <w:szCs w:val="28"/>
          <w:lang w:eastAsia="en-US"/>
        </w:rPr>
        <w:t>Эртильском</w:t>
      </w:r>
      <w:proofErr w:type="spellEnd"/>
      <w:r w:rsidRPr="0057607E">
        <w:rPr>
          <w:rFonts w:ascii="Times New Roman" w:eastAsia="Calibri" w:hAnsi="Times New Roman" w:cs="Times New Roman"/>
          <w:sz w:val="28"/>
          <w:szCs w:val="28"/>
          <w:lang w:eastAsia="en-US"/>
        </w:rPr>
        <w:t xml:space="preserve"> районе составляет 28 человек, из них: 18 учителей образовательных учреждений, 8 тренеров - преподавателей дополнительного образования, 1 работник дошкольных учреждений,  1 работник органов управления физической культурой и спортом всех уровней.</w:t>
      </w:r>
    </w:p>
    <w:p w:rsidR="009D7FF3" w:rsidRPr="0057607E" w:rsidRDefault="009D7FF3" w:rsidP="009D7FF3">
      <w:r w:rsidRPr="0057607E">
        <w:rPr>
          <w:noProof/>
          <w:lang w:eastAsia="ru-RU"/>
        </w:rPr>
        <w:drawing>
          <wp:inline distT="0" distB="0" distL="0" distR="0">
            <wp:extent cx="3647440" cy="2040890"/>
            <wp:effectExtent l="0" t="0" r="0" b="0"/>
            <wp:docPr id="2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26" t="351" r="1021" b="52564"/>
                    <a:stretch/>
                  </pic:blipFill>
                  <pic:spPr bwMode="auto">
                    <a:xfrm>
                      <a:off x="0" y="0"/>
                      <a:ext cx="3647440" cy="2040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408B8" w:rsidRPr="0057607E" w:rsidRDefault="00EA5116" w:rsidP="009D7FF3">
      <w:pPr>
        <w:autoSpaceDE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hAnsi="Times New Roman" w:cs="Times New Roman"/>
          <w:color w:val="000000"/>
          <w:sz w:val="28"/>
          <w:szCs w:val="28"/>
          <w:shd w:val="clear" w:color="auto" w:fill="FFFFFF"/>
        </w:rPr>
        <w:t xml:space="preserve"> </w:t>
      </w:r>
    </w:p>
    <w:p w:rsidR="00CA4D61" w:rsidRPr="0057607E" w:rsidRDefault="00CA4D61" w:rsidP="00793836">
      <w:pPr>
        <w:tabs>
          <w:tab w:val="left" w:pos="2020"/>
        </w:tabs>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2.7. Наличие природных и сырьевых ресурсов</w:t>
      </w:r>
    </w:p>
    <w:p w:rsidR="00464013" w:rsidRPr="0057607E" w:rsidRDefault="00CA4D61" w:rsidP="00793836">
      <w:pPr>
        <w:tabs>
          <w:tab w:val="left" w:pos="2020"/>
        </w:tabs>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2.7.1. Лесные ресурсы</w:t>
      </w:r>
    </w:p>
    <w:p w:rsidR="004408B8" w:rsidRPr="0057607E" w:rsidRDefault="004408B8" w:rsidP="00793836">
      <w:pPr>
        <w:tabs>
          <w:tab w:val="left" w:pos="2020"/>
        </w:tabs>
        <w:spacing w:after="0" w:line="360" w:lineRule="auto"/>
        <w:ind w:firstLine="709"/>
        <w:jc w:val="center"/>
        <w:rPr>
          <w:rFonts w:ascii="Times New Roman" w:hAnsi="Times New Roman" w:cs="Times New Roman"/>
          <w:b/>
          <w:bCs/>
          <w:sz w:val="28"/>
          <w:szCs w:val="28"/>
        </w:rPr>
      </w:pPr>
    </w:p>
    <w:p w:rsidR="00FE3A27" w:rsidRPr="0057607E" w:rsidRDefault="00FE3A27" w:rsidP="005A53AC">
      <w:pPr>
        <w:suppressAutoHyphens w:val="0"/>
        <w:spacing w:line="360" w:lineRule="auto"/>
        <w:ind w:firstLine="709"/>
        <w:contextualSpacing/>
        <w:jc w:val="both"/>
        <w:rPr>
          <w:rFonts w:ascii="Times New Roman" w:eastAsia="Calibri" w:hAnsi="Times New Roman" w:cs="Times New Roman"/>
          <w:sz w:val="28"/>
          <w:szCs w:val="28"/>
          <w:lang w:eastAsia="ru-RU"/>
        </w:rPr>
      </w:pPr>
      <w:r w:rsidRPr="0057607E">
        <w:rPr>
          <w:rFonts w:ascii="Times New Roman" w:eastAsia="Calibri" w:hAnsi="Times New Roman" w:cs="Times New Roman"/>
          <w:sz w:val="28"/>
          <w:szCs w:val="28"/>
          <w:lang w:eastAsia="en-US"/>
        </w:rPr>
        <w:t xml:space="preserve">Основными лесными массивами района являются: </w:t>
      </w:r>
      <w:proofErr w:type="spellStart"/>
      <w:r w:rsidRPr="0057607E">
        <w:rPr>
          <w:rFonts w:ascii="Times New Roman" w:eastAsia="Calibri" w:hAnsi="Times New Roman" w:cs="Times New Roman"/>
          <w:sz w:val="28"/>
          <w:szCs w:val="28"/>
          <w:lang w:eastAsia="en-US"/>
        </w:rPr>
        <w:t>Малореченская</w:t>
      </w:r>
      <w:proofErr w:type="spellEnd"/>
      <w:r w:rsidRPr="0057607E">
        <w:rPr>
          <w:rFonts w:ascii="Times New Roman" w:eastAsia="Calibri" w:hAnsi="Times New Roman" w:cs="Times New Roman"/>
          <w:sz w:val="28"/>
          <w:szCs w:val="28"/>
          <w:lang w:eastAsia="en-US"/>
        </w:rPr>
        <w:t xml:space="preserve"> речная дача, </w:t>
      </w:r>
      <w:proofErr w:type="spellStart"/>
      <w:r w:rsidRPr="0057607E">
        <w:rPr>
          <w:rFonts w:ascii="Times New Roman" w:eastAsia="Calibri" w:hAnsi="Times New Roman" w:cs="Times New Roman"/>
          <w:sz w:val="28"/>
          <w:szCs w:val="28"/>
          <w:lang w:eastAsia="en-US"/>
        </w:rPr>
        <w:t>Дондуковская</w:t>
      </w:r>
      <w:proofErr w:type="spellEnd"/>
      <w:r w:rsidRPr="0057607E">
        <w:rPr>
          <w:rFonts w:ascii="Times New Roman" w:eastAsia="Calibri" w:hAnsi="Times New Roman" w:cs="Times New Roman"/>
          <w:sz w:val="28"/>
          <w:szCs w:val="28"/>
          <w:lang w:eastAsia="en-US"/>
        </w:rPr>
        <w:t xml:space="preserve"> дача близ Александровки, хвойные и смешанные лесочки у сёл </w:t>
      </w:r>
      <w:proofErr w:type="spellStart"/>
      <w:r w:rsidRPr="0057607E">
        <w:rPr>
          <w:rFonts w:ascii="Times New Roman" w:eastAsia="Calibri" w:hAnsi="Times New Roman" w:cs="Times New Roman"/>
          <w:sz w:val="28"/>
          <w:szCs w:val="28"/>
          <w:lang w:eastAsia="en-US"/>
        </w:rPr>
        <w:t>Самовец</w:t>
      </w:r>
      <w:proofErr w:type="spellEnd"/>
      <w:r w:rsidRPr="0057607E">
        <w:rPr>
          <w:rFonts w:ascii="Times New Roman" w:eastAsia="Calibri" w:hAnsi="Times New Roman" w:cs="Times New Roman"/>
          <w:sz w:val="28"/>
          <w:szCs w:val="28"/>
          <w:lang w:eastAsia="en-US"/>
        </w:rPr>
        <w:t xml:space="preserve">, Битюг-Матреновка, </w:t>
      </w:r>
      <w:proofErr w:type="spellStart"/>
      <w:r w:rsidRPr="0057607E">
        <w:rPr>
          <w:rFonts w:ascii="Times New Roman" w:eastAsia="Calibri" w:hAnsi="Times New Roman" w:cs="Times New Roman"/>
          <w:sz w:val="28"/>
          <w:szCs w:val="28"/>
          <w:lang w:eastAsia="en-US"/>
        </w:rPr>
        <w:t>Щучинские</w:t>
      </w:r>
      <w:proofErr w:type="spellEnd"/>
      <w:r w:rsidRPr="0057607E">
        <w:rPr>
          <w:rFonts w:ascii="Times New Roman" w:eastAsia="Calibri" w:hAnsi="Times New Roman" w:cs="Times New Roman"/>
          <w:sz w:val="28"/>
          <w:szCs w:val="28"/>
          <w:lang w:eastAsia="en-US"/>
        </w:rPr>
        <w:t xml:space="preserve"> Пески, Ма</w:t>
      </w:r>
      <w:r w:rsidR="00C75957">
        <w:rPr>
          <w:rFonts w:ascii="Times New Roman" w:eastAsia="Calibri" w:hAnsi="Times New Roman" w:cs="Times New Roman"/>
          <w:sz w:val="28"/>
          <w:szCs w:val="28"/>
          <w:lang w:eastAsia="en-US"/>
        </w:rPr>
        <w:t xml:space="preserve">лые </w:t>
      </w:r>
      <w:proofErr w:type="spellStart"/>
      <w:r w:rsidR="00C75957">
        <w:rPr>
          <w:rFonts w:ascii="Times New Roman" w:eastAsia="Calibri" w:hAnsi="Times New Roman" w:cs="Times New Roman"/>
          <w:sz w:val="28"/>
          <w:szCs w:val="28"/>
          <w:lang w:eastAsia="en-US"/>
        </w:rPr>
        <w:t>Ясырки</w:t>
      </w:r>
      <w:proofErr w:type="spellEnd"/>
      <w:r w:rsidR="00C75957">
        <w:rPr>
          <w:rFonts w:ascii="Times New Roman" w:eastAsia="Calibri" w:hAnsi="Times New Roman" w:cs="Times New Roman"/>
          <w:sz w:val="28"/>
          <w:szCs w:val="28"/>
          <w:lang w:eastAsia="en-US"/>
        </w:rPr>
        <w:t xml:space="preserve"> и посёлка </w:t>
      </w:r>
      <w:proofErr w:type="spellStart"/>
      <w:r w:rsidR="00C75957">
        <w:rPr>
          <w:rFonts w:ascii="Times New Roman" w:eastAsia="Calibri" w:hAnsi="Times New Roman" w:cs="Times New Roman"/>
          <w:sz w:val="28"/>
          <w:szCs w:val="28"/>
          <w:lang w:eastAsia="en-US"/>
        </w:rPr>
        <w:t>Морозовка</w:t>
      </w:r>
      <w:proofErr w:type="spellEnd"/>
      <w:r w:rsidR="00C75957">
        <w:rPr>
          <w:rFonts w:ascii="Times New Roman" w:eastAsia="Calibri" w:hAnsi="Times New Roman" w:cs="Times New Roman"/>
          <w:sz w:val="28"/>
          <w:szCs w:val="28"/>
          <w:lang w:eastAsia="en-US"/>
        </w:rPr>
        <w:t>.</w:t>
      </w:r>
      <w:r w:rsidR="00C75957" w:rsidRPr="00C75957">
        <w:rPr>
          <w:rFonts w:ascii="Times New Roman" w:eastAsia="Calibri" w:hAnsi="Times New Roman" w:cs="Times New Roman"/>
          <w:sz w:val="28"/>
          <w:szCs w:val="28"/>
          <w:lang w:eastAsia="en-US"/>
        </w:rPr>
        <w:t xml:space="preserve"> </w:t>
      </w:r>
      <w:proofErr w:type="gramStart"/>
      <w:r w:rsidR="00C75957">
        <w:rPr>
          <w:rFonts w:ascii="Times New Roman" w:eastAsia="Calibri" w:hAnsi="Times New Roman" w:cs="Times New Roman"/>
          <w:sz w:val="28"/>
          <w:szCs w:val="28"/>
          <w:lang w:eastAsia="en-US"/>
        </w:rPr>
        <w:t>Из</w:t>
      </w:r>
      <w:r w:rsidR="00C75957" w:rsidRPr="00C75957">
        <w:rPr>
          <w:rFonts w:ascii="Times New Roman" w:eastAsia="Calibri" w:hAnsi="Times New Roman" w:cs="Times New Roman"/>
          <w:sz w:val="28"/>
          <w:szCs w:val="28"/>
          <w:lang w:eastAsia="en-US"/>
        </w:rPr>
        <w:t xml:space="preserve"> </w:t>
      </w:r>
      <w:r w:rsidR="00C75957">
        <w:rPr>
          <w:rFonts w:ascii="Times New Roman" w:eastAsia="Calibri" w:hAnsi="Times New Roman" w:cs="Times New Roman"/>
          <w:sz w:val="28"/>
          <w:szCs w:val="28"/>
          <w:lang w:eastAsia="en-US"/>
        </w:rPr>
        <w:t>древесных</w:t>
      </w:r>
      <w:r w:rsidR="00C75957" w:rsidRPr="00C75957">
        <w:rPr>
          <w:rFonts w:ascii="Times New Roman" w:eastAsia="Calibri" w:hAnsi="Times New Roman" w:cs="Times New Roman"/>
          <w:sz w:val="28"/>
          <w:szCs w:val="28"/>
          <w:lang w:eastAsia="en-US"/>
        </w:rPr>
        <w:t xml:space="preserve"> </w:t>
      </w:r>
      <w:r w:rsidR="00C75957">
        <w:rPr>
          <w:rFonts w:ascii="Times New Roman" w:eastAsia="Calibri" w:hAnsi="Times New Roman" w:cs="Times New Roman"/>
          <w:sz w:val="28"/>
          <w:szCs w:val="28"/>
          <w:lang w:eastAsia="en-US"/>
        </w:rPr>
        <w:t>пород</w:t>
      </w:r>
      <w:r w:rsidR="00C75957" w:rsidRPr="00C75957">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t>наиболее</w:t>
      </w:r>
      <w:r w:rsidR="00C75957" w:rsidRPr="00C75957">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lastRenderedPageBreak/>
        <w:t>распространены: </w:t>
      </w:r>
      <w:hyperlink r:id="rId64" w:tooltip="Сосна" w:history="1">
        <w:r w:rsidRPr="0057607E">
          <w:rPr>
            <w:rFonts w:ascii="Times New Roman" w:eastAsia="Calibri" w:hAnsi="Times New Roman" w:cs="Times New Roman"/>
            <w:sz w:val="28"/>
            <w:szCs w:val="28"/>
            <w:lang w:eastAsia="en-US"/>
          </w:rPr>
          <w:t>сосна</w:t>
        </w:r>
      </w:hyperlink>
      <w:r w:rsidRPr="0057607E">
        <w:rPr>
          <w:rFonts w:ascii="Times New Roman" w:eastAsia="Calibri" w:hAnsi="Times New Roman" w:cs="Times New Roman"/>
          <w:sz w:val="28"/>
          <w:szCs w:val="28"/>
          <w:lang w:eastAsia="en-US"/>
        </w:rPr>
        <w:t>, </w:t>
      </w:r>
      <w:hyperlink r:id="rId65" w:tooltip="Осина" w:history="1">
        <w:r w:rsidRPr="0057607E">
          <w:rPr>
            <w:rFonts w:ascii="Times New Roman" w:eastAsia="Calibri" w:hAnsi="Times New Roman" w:cs="Times New Roman"/>
            <w:sz w:val="28"/>
            <w:szCs w:val="28"/>
            <w:lang w:eastAsia="en-US"/>
          </w:rPr>
          <w:t>осина</w:t>
        </w:r>
      </w:hyperlink>
      <w:r w:rsidRPr="0057607E">
        <w:rPr>
          <w:rFonts w:ascii="Times New Roman" w:eastAsia="Calibri" w:hAnsi="Times New Roman" w:cs="Times New Roman"/>
          <w:sz w:val="28"/>
          <w:szCs w:val="28"/>
          <w:lang w:eastAsia="en-US"/>
        </w:rPr>
        <w:t>, </w:t>
      </w:r>
      <w:hyperlink r:id="rId66" w:tooltip="Ольха" w:history="1">
        <w:r w:rsidRPr="0057607E">
          <w:rPr>
            <w:rFonts w:ascii="Times New Roman" w:eastAsia="Calibri" w:hAnsi="Times New Roman" w:cs="Times New Roman"/>
            <w:sz w:val="28"/>
            <w:szCs w:val="28"/>
            <w:lang w:eastAsia="en-US"/>
          </w:rPr>
          <w:t>ольха</w:t>
        </w:r>
      </w:hyperlink>
      <w:r w:rsidRPr="0057607E">
        <w:rPr>
          <w:rFonts w:ascii="Times New Roman" w:eastAsia="Calibri" w:hAnsi="Times New Roman" w:cs="Times New Roman"/>
          <w:sz w:val="28"/>
          <w:szCs w:val="28"/>
          <w:lang w:eastAsia="en-US"/>
        </w:rPr>
        <w:t>, </w:t>
      </w:r>
      <w:hyperlink r:id="rId67" w:tooltip="Вяз" w:history="1">
        <w:r w:rsidRPr="0057607E">
          <w:rPr>
            <w:rFonts w:ascii="Times New Roman" w:eastAsia="Calibri" w:hAnsi="Times New Roman" w:cs="Times New Roman"/>
            <w:sz w:val="28"/>
            <w:szCs w:val="28"/>
            <w:lang w:eastAsia="en-US"/>
          </w:rPr>
          <w:t>вяз</w:t>
        </w:r>
      </w:hyperlink>
      <w:r w:rsidRPr="0057607E">
        <w:rPr>
          <w:rFonts w:ascii="Times New Roman" w:eastAsia="Calibri" w:hAnsi="Times New Roman" w:cs="Times New Roman"/>
          <w:sz w:val="28"/>
          <w:szCs w:val="28"/>
          <w:lang w:eastAsia="en-US"/>
        </w:rPr>
        <w:t>, </w:t>
      </w:r>
      <w:hyperlink r:id="rId68" w:tooltip="Берёза" w:history="1">
        <w:r w:rsidRPr="0057607E">
          <w:rPr>
            <w:rFonts w:ascii="Times New Roman" w:eastAsia="Calibri" w:hAnsi="Times New Roman" w:cs="Times New Roman"/>
            <w:sz w:val="28"/>
            <w:szCs w:val="28"/>
            <w:lang w:eastAsia="en-US"/>
          </w:rPr>
          <w:t>берёза</w:t>
        </w:r>
      </w:hyperlink>
      <w:r w:rsidRPr="0057607E">
        <w:rPr>
          <w:rFonts w:ascii="Times New Roman" w:eastAsia="Calibri" w:hAnsi="Times New Roman" w:cs="Times New Roman"/>
          <w:sz w:val="28"/>
          <w:szCs w:val="28"/>
          <w:lang w:eastAsia="en-US"/>
        </w:rPr>
        <w:t>, </w:t>
      </w:r>
      <w:hyperlink r:id="rId69" w:tooltip="Тополь" w:history="1">
        <w:r w:rsidRPr="0057607E">
          <w:rPr>
            <w:rFonts w:ascii="Times New Roman" w:eastAsia="Calibri" w:hAnsi="Times New Roman" w:cs="Times New Roman"/>
            <w:sz w:val="28"/>
            <w:szCs w:val="28"/>
            <w:lang w:eastAsia="en-US"/>
          </w:rPr>
          <w:t>тополь</w:t>
        </w:r>
      </w:hyperlink>
      <w:r w:rsidRPr="0057607E">
        <w:rPr>
          <w:rFonts w:ascii="Times New Roman" w:eastAsia="Calibri" w:hAnsi="Times New Roman" w:cs="Times New Roman"/>
          <w:sz w:val="28"/>
          <w:szCs w:val="28"/>
          <w:lang w:eastAsia="en-US"/>
        </w:rPr>
        <w:t>,</w:t>
      </w:r>
      <w:r w:rsidR="001B5D02" w:rsidRPr="0057607E">
        <w:rPr>
          <w:rFonts w:ascii="Times New Roman" w:eastAsia="Calibri" w:hAnsi="Times New Roman" w:cs="Times New Roman"/>
          <w:sz w:val="28"/>
          <w:szCs w:val="28"/>
          <w:lang w:eastAsia="en-US"/>
        </w:rPr>
        <w:t xml:space="preserve"> </w:t>
      </w:r>
      <w:hyperlink r:id="rId70" w:tooltip="Клён" w:history="1">
        <w:r w:rsidRPr="0057607E">
          <w:rPr>
            <w:rFonts w:ascii="Times New Roman" w:eastAsia="Calibri" w:hAnsi="Times New Roman" w:cs="Times New Roman"/>
            <w:sz w:val="28"/>
            <w:szCs w:val="28"/>
            <w:lang w:eastAsia="en-US"/>
          </w:rPr>
          <w:t>клён</w:t>
        </w:r>
      </w:hyperlink>
      <w:r w:rsidRPr="0057607E">
        <w:rPr>
          <w:rFonts w:ascii="Times New Roman" w:eastAsia="Calibri" w:hAnsi="Times New Roman" w:cs="Times New Roman"/>
          <w:sz w:val="28"/>
          <w:szCs w:val="28"/>
          <w:lang w:eastAsia="en-US"/>
        </w:rPr>
        <w:t>, дикая </w:t>
      </w:r>
      <w:hyperlink r:id="rId71" w:tooltip="Груша" w:history="1">
        <w:r w:rsidRPr="0057607E">
          <w:rPr>
            <w:rFonts w:ascii="Times New Roman" w:eastAsia="Calibri" w:hAnsi="Times New Roman" w:cs="Times New Roman"/>
            <w:sz w:val="28"/>
            <w:szCs w:val="28"/>
            <w:lang w:eastAsia="en-US"/>
          </w:rPr>
          <w:t>груша</w:t>
        </w:r>
      </w:hyperlink>
      <w:r w:rsidRPr="0057607E">
        <w:rPr>
          <w:rFonts w:ascii="Times New Roman" w:eastAsia="Calibri" w:hAnsi="Times New Roman" w:cs="Times New Roman"/>
          <w:sz w:val="28"/>
          <w:szCs w:val="28"/>
          <w:lang w:eastAsia="en-US"/>
        </w:rPr>
        <w:t>, ильмовые породы, </w:t>
      </w:r>
      <w:hyperlink r:id="rId72" w:tooltip="Липа" w:history="1">
        <w:r w:rsidRPr="0057607E">
          <w:rPr>
            <w:rFonts w:ascii="Times New Roman" w:eastAsia="Calibri" w:hAnsi="Times New Roman" w:cs="Times New Roman"/>
            <w:sz w:val="28"/>
            <w:szCs w:val="28"/>
            <w:lang w:eastAsia="en-US"/>
          </w:rPr>
          <w:t>липа</w:t>
        </w:r>
      </w:hyperlink>
      <w:r w:rsidRPr="0057607E">
        <w:rPr>
          <w:rFonts w:ascii="Times New Roman" w:eastAsia="Calibri" w:hAnsi="Times New Roman" w:cs="Times New Roman"/>
          <w:sz w:val="28"/>
          <w:szCs w:val="28"/>
          <w:lang w:eastAsia="en-US"/>
        </w:rPr>
        <w:t>, </w:t>
      </w:r>
      <w:hyperlink r:id="rId73" w:tooltip="Рябина" w:history="1">
        <w:r w:rsidRPr="0057607E">
          <w:rPr>
            <w:rFonts w:ascii="Times New Roman" w:eastAsia="Calibri" w:hAnsi="Times New Roman" w:cs="Times New Roman"/>
            <w:sz w:val="28"/>
            <w:szCs w:val="28"/>
            <w:lang w:eastAsia="en-US"/>
          </w:rPr>
          <w:t>рябина</w:t>
        </w:r>
      </w:hyperlink>
      <w:r w:rsidRPr="0057607E">
        <w:rPr>
          <w:rFonts w:ascii="Times New Roman" w:eastAsia="Calibri" w:hAnsi="Times New Roman" w:cs="Times New Roman"/>
          <w:sz w:val="28"/>
          <w:szCs w:val="28"/>
          <w:lang w:eastAsia="en-US"/>
        </w:rPr>
        <w:t>, </w:t>
      </w:r>
      <w:hyperlink r:id="rId74" w:tooltip="Калина" w:history="1">
        <w:r w:rsidRPr="0057607E">
          <w:rPr>
            <w:rFonts w:ascii="Times New Roman" w:eastAsia="Calibri" w:hAnsi="Times New Roman" w:cs="Times New Roman"/>
            <w:sz w:val="28"/>
            <w:szCs w:val="28"/>
            <w:lang w:eastAsia="en-US"/>
          </w:rPr>
          <w:t>калина</w:t>
        </w:r>
      </w:hyperlink>
      <w:r w:rsidRPr="0057607E">
        <w:rPr>
          <w:rFonts w:ascii="Times New Roman" w:eastAsia="Calibri" w:hAnsi="Times New Roman" w:cs="Times New Roman"/>
          <w:sz w:val="28"/>
          <w:szCs w:val="28"/>
          <w:lang w:eastAsia="en-US"/>
        </w:rPr>
        <w:t>, ивовые породы, </w:t>
      </w:r>
      <w:hyperlink r:id="rId75" w:tooltip="Ясень" w:history="1">
        <w:r w:rsidRPr="0057607E">
          <w:rPr>
            <w:rFonts w:ascii="Times New Roman" w:eastAsia="Calibri" w:hAnsi="Times New Roman" w:cs="Times New Roman"/>
            <w:sz w:val="28"/>
            <w:szCs w:val="28"/>
            <w:lang w:eastAsia="en-US"/>
          </w:rPr>
          <w:t>ясень</w:t>
        </w:r>
      </w:hyperlink>
      <w:r w:rsidRPr="0057607E">
        <w:rPr>
          <w:rFonts w:ascii="Times New Roman" w:eastAsia="Calibri" w:hAnsi="Times New Roman" w:cs="Times New Roman"/>
          <w:sz w:val="28"/>
          <w:szCs w:val="28"/>
          <w:lang w:eastAsia="en-US"/>
        </w:rPr>
        <w:t>, многие из кустарниковых, </w:t>
      </w:r>
      <w:hyperlink r:id="rId76" w:tooltip="Дуб" w:history="1">
        <w:r w:rsidRPr="0057607E">
          <w:rPr>
            <w:rFonts w:ascii="Times New Roman" w:eastAsia="Calibri" w:hAnsi="Times New Roman" w:cs="Times New Roman"/>
            <w:sz w:val="28"/>
            <w:szCs w:val="28"/>
            <w:lang w:eastAsia="en-US"/>
          </w:rPr>
          <w:t>дуб</w:t>
        </w:r>
      </w:hyperlink>
      <w:r w:rsidRPr="0057607E">
        <w:rPr>
          <w:rFonts w:ascii="Times New Roman" w:eastAsia="Calibri" w:hAnsi="Times New Roman" w:cs="Times New Roman"/>
          <w:sz w:val="28"/>
          <w:szCs w:val="28"/>
          <w:lang w:eastAsia="en-US"/>
        </w:rPr>
        <w:t>. Меньше всего встречается дуб, а 40—50 лет назад эта порода была доминирующая</w:t>
      </w:r>
      <w:proofErr w:type="gramEnd"/>
    </w:p>
    <w:p w:rsidR="00FE3A27" w:rsidRPr="0057607E" w:rsidRDefault="00FE3A27" w:rsidP="00793836">
      <w:pPr>
        <w:tabs>
          <w:tab w:val="left" w:pos="2020"/>
        </w:tabs>
        <w:spacing w:after="0" w:line="360" w:lineRule="auto"/>
        <w:ind w:firstLine="709"/>
        <w:jc w:val="center"/>
        <w:rPr>
          <w:rFonts w:ascii="Times New Roman" w:hAnsi="Times New Roman" w:cs="Times New Roman"/>
          <w:b/>
          <w:bCs/>
          <w:sz w:val="28"/>
          <w:szCs w:val="28"/>
        </w:rPr>
      </w:pPr>
    </w:p>
    <w:p w:rsidR="00464013" w:rsidRPr="0057607E" w:rsidRDefault="00857D0B" w:rsidP="00793836">
      <w:pPr>
        <w:tabs>
          <w:tab w:val="left" w:pos="2020"/>
        </w:tabs>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2.7</w:t>
      </w:r>
      <w:r w:rsidR="00FE3A27" w:rsidRPr="0057607E">
        <w:rPr>
          <w:rFonts w:ascii="Times New Roman" w:hAnsi="Times New Roman" w:cs="Times New Roman"/>
          <w:b/>
          <w:bCs/>
          <w:sz w:val="28"/>
          <w:szCs w:val="28"/>
        </w:rPr>
        <w:t>.2</w:t>
      </w:r>
      <w:r w:rsidR="00CA4D61" w:rsidRPr="0057607E">
        <w:rPr>
          <w:rFonts w:ascii="Times New Roman" w:hAnsi="Times New Roman" w:cs="Times New Roman"/>
          <w:b/>
          <w:bCs/>
          <w:sz w:val="28"/>
          <w:szCs w:val="28"/>
        </w:rPr>
        <w:t>. Гидрографическая сеть</w:t>
      </w:r>
    </w:p>
    <w:p w:rsidR="00C10EA3" w:rsidRPr="0057607E" w:rsidRDefault="00C10EA3" w:rsidP="00793836">
      <w:pPr>
        <w:tabs>
          <w:tab w:val="left" w:pos="2020"/>
        </w:tabs>
        <w:spacing w:after="0" w:line="360" w:lineRule="auto"/>
        <w:ind w:firstLine="709"/>
        <w:jc w:val="center"/>
        <w:rPr>
          <w:rFonts w:ascii="Times New Roman" w:hAnsi="Times New Roman" w:cs="Times New Roman"/>
          <w:b/>
          <w:bCs/>
          <w:sz w:val="28"/>
          <w:szCs w:val="28"/>
        </w:rPr>
      </w:pP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Гидрографическую сеть </w:t>
      </w:r>
      <w:r w:rsidR="007D7F2D" w:rsidRPr="0057607E">
        <w:rPr>
          <w:rFonts w:ascii="Times New Roman" w:hAnsi="Times New Roman" w:cs="Times New Roman"/>
          <w:sz w:val="28"/>
          <w:szCs w:val="28"/>
        </w:rPr>
        <w:t>Эртильского</w:t>
      </w:r>
      <w:r w:rsidRPr="0057607E">
        <w:rPr>
          <w:rFonts w:ascii="Times New Roman" w:hAnsi="Times New Roman" w:cs="Times New Roman"/>
          <w:sz w:val="28"/>
          <w:szCs w:val="28"/>
        </w:rPr>
        <w:t xml:space="preserve"> </w:t>
      </w:r>
      <w:proofErr w:type="gramStart"/>
      <w:r w:rsidRPr="0057607E">
        <w:rPr>
          <w:rFonts w:ascii="Times New Roman" w:hAnsi="Times New Roman" w:cs="Times New Roman"/>
          <w:sz w:val="28"/>
          <w:szCs w:val="28"/>
        </w:rPr>
        <w:t>муниципального</w:t>
      </w:r>
      <w:proofErr w:type="gramEnd"/>
      <w:r w:rsidRPr="0057607E">
        <w:rPr>
          <w:rFonts w:ascii="Times New Roman" w:hAnsi="Times New Roman" w:cs="Times New Roman"/>
          <w:sz w:val="28"/>
          <w:szCs w:val="28"/>
        </w:rPr>
        <w:t xml:space="preserve"> </w:t>
      </w:r>
      <w:r w:rsidR="004C014B" w:rsidRPr="0057607E">
        <w:rPr>
          <w:rFonts w:ascii="Times New Roman" w:hAnsi="Times New Roman" w:cs="Times New Roman"/>
          <w:sz w:val="28"/>
          <w:szCs w:val="28"/>
        </w:rPr>
        <w:t>района определяют</w:t>
      </w:r>
      <w:r w:rsidRPr="0057607E">
        <w:rPr>
          <w:rFonts w:ascii="Times New Roman" w:hAnsi="Times New Roman" w:cs="Times New Roman"/>
          <w:sz w:val="28"/>
          <w:szCs w:val="28"/>
        </w:rPr>
        <w:t xml:space="preserve"> поверхностные воды, которые представлены водными объектами, относящимися к бассейну средней части реки Битюг. </w:t>
      </w: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Водные ресурсы района составляют 0,4 тысяч га.</w:t>
      </w:r>
      <w:r w:rsidRPr="0057607E">
        <w:t xml:space="preserve"> </w:t>
      </w:r>
      <w:r w:rsidRPr="0057607E">
        <w:rPr>
          <w:rFonts w:ascii="Times New Roman" w:hAnsi="Times New Roman" w:cs="Times New Roman"/>
          <w:sz w:val="28"/>
          <w:szCs w:val="28"/>
        </w:rPr>
        <w:t xml:space="preserve">Также по территории протекают множество безымянных водотоков с длиной менее </w:t>
      </w:r>
      <w:smartTag w:uri="urn:schemas-microsoft-com:office:smarttags" w:element="metricconverter">
        <w:smartTagPr>
          <w:attr w:name="ProductID" w:val="10 км"/>
        </w:smartTagPr>
        <w:r w:rsidRPr="0057607E">
          <w:rPr>
            <w:rFonts w:ascii="Times New Roman" w:hAnsi="Times New Roman" w:cs="Times New Roman"/>
            <w:sz w:val="28"/>
            <w:szCs w:val="28"/>
          </w:rPr>
          <w:t>10 км</w:t>
        </w:r>
      </w:smartTag>
      <w:r w:rsidRPr="0057607E">
        <w:rPr>
          <w:rFonts w:ascii="Times New Roman" w:hAnsi="Times New Roman" w:cs="Times New Roman"/>
          <w:sz w:val="28"/>
          <w:szCs w:val="28"/>
        </w:rPr>
        <w:t xml:space="preserve">. </w:t>
      </w: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Территория </w:t>
      </w:r>
      <w:r w:rsidR="0098727F" w:rsidRPr="0057607E">
        <w:rPr>
          <w:rFonts w:ascii="Times New Roman" w:hAnsi="Times New Roman" w:cs="Times New Roman"/>
          <w:sz w:val="28"/>
          <w:szCs w:val="28"/>
        </w:rPr>
        <w:t>Эртильского</w:t>
      </w:r>
      <w:r w:rsidRPr="0057607E">
        <w:rPr>
          <w:rFonts w:ascii="Times New Roman" w:hAnsi="Times New Roman" w:cs="Times New Roman"/>
          <w:sz w:val="28"/>
          <w:szCs w:val="28"/>
        </w:rPr>
        <w:t xml:space="preserve"> района надежно обеспечена ресурсами пресных подземных вод,  которые являются основным источником питьевой воды для населения района.</w:t>
      </w:r>
      <w:r w:rsidRPr="0057607E">
        <w:t xml:space="preserve"> </w:t>
      </w:r>
    </w:p>
    <w:p w:rsidR="00CA7794" w:rsidRPr="0057607E" w:rsidRDefault="005036E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Наиболее крупные реки — это Битюг и Токай, относящиеся к </w:t>
      </w:r>
      <w:proofErr w:type="spellStart"/>
      <w:r w:rsidRPr="0057607E">
        <w:rPr>
          <w:rFonts w:ascii="Times New Roman" w:hAnsi="Times New Roman" w:cs="Times New Roman"/>
          <w:sz w:val="28"/>
          <w:szCs w:val="28"/>
        </w:rPr>
        <w:t>Битюго-Хопёрскому</w:t>
      </w:r>
      <w:proofErr w:type="spellEnd"/>
      <w:r w:rsidRPr="0057607E">
        <w:rPr>
          <w:rFonts w:ascii="Times New Roman" w:hAnsi="Times New Roman" w:cs="Times New Roman"/>
          <w:sz w:val="28"/>
          <w:szCs w:val="28"/>
        </w:rPr>
        <w:t xml:space="preserve"> гидрологическому району. Эти реки отличаются извилистостью, медленным течением, большим числом мелей. Река Битюг принимает в себя пересыхающие реки </w:t>
      </w:r>
      <w:proofErr w:type="spellStart"/>
      <w:r w:rsidRPr="0057607E">
        <w:rPr>
          <w:rFonts w:ascii="Times New Roman" w:hAnsi="Times New Roman" w:cs="Times New Roman"/>
          <w:sz w:val="28"/>
          <w:szCs w:val="28"/>
        </w:rPr>
        <w:t>Гнилуша</w:t>
      </w:r>
      <w:proofErr w:type="spellEnd"/>
      <w:r w:rsidRPr="0057607E">
        <w:rPr>
          <w:rFonts w:ascii="Times New Roman" w:hAnsi="Times New Roman" w:cs="Times New Roman"/>
          <w:sz w:val="28"/>
          <w:szCs w:val="28"/>
        </w:rPr>
        <w:t xml:space="preserve">, </w:t>
      </w:r>
      <w:proofErr w:type="spellStart"/>
      <w:r w:rsidRPr="0057607E">
        <w:rPr>
          <w:rFonts w:ascii="Times New Roman" w:hAnsi="Times New Roman" w:cs="Times New Roman"/>
          <w:sz w:val="28"/>
          <w:szCs w:val="28"/>
        </w:rPr>
        <w:t>Самовчика</w:t>
      </w:r>
      <w:proofErr w:type="spellEnd"/>
      <w:r w:rsidRPr="0057607E">
        <w:rPr>
          <w:rFonts w:ascii="Times New Roman" w:hAnsi="Times New Roman" w:cs="Times New Roman"/>
          <w:sz w:val="28"/>
          <w:szCs w:val="28"/>
        </w:rPr>
        <w:t xml:space="preserve">, </w:t>
      </w:r>
      <w:proofErr w:type="spellStart"/>
      <w:r w:rsidRPr="0057607E">
        <w:rPr>
          <w:rFonts w:ascii="Times New Roman" w:hAnsi="Times New Roman" w:cs="Times New Roman"/>
          <w:sz w:val="28"/>
          <w:szCs w:val="28"/>
        </w:rPr>
        <w:t>Матреночка</w:t>
      </w:r>
      <w:proofErr w:type="spellEnd"/>
      <w:r w:rsidRPr="0057607E">
        <w:rPr>
          <w:rFonts w:ascii="Times New Roman" w:hAnsi="Times New Roman" w:cs="Times New Roman"/>
          <w:sz w:val="28"/>
          <w:szCs w:val="28"/>
        </w:rPr>
        <w:t xml:space="preserve">, </w:t>
      </w:r>
      <w:proofErr w:type="spellStart"/>
      <w:r w:rsidRPr="0057607E">
        <w:rPr>
          <w:rFonts w:ascii="Times New Roman" w:hAnsi="Times New Roman" w:cs="Times New Roman"/>
          <w:sz w:val="28"/>
          <w:szCs w:val="28"/>
        </w:rPr>
        <w:t>Паневка</w:t>
      </w:r>
      <w:proofErr w:type="spellEnd"/>
      <w:r w:rsidRPr="0057607E">
        <w:rPr>
          <w:rFonts w:ascii="Times New Roman" w:hAnsi="Times New Roman" w:cs="Times New Roman"/>
          <w:sz w:val="28"/>
          <w:szCs w:val="28"/>
        </w:rPr>
        <w:t xml:space="preserve">, Эртиль. Река Токай в верхнем течении практически </w:t>
      </w:r>
      <w:proofErr w:type="gramStart"/>
      <w:r w:rsidRPr="0057607E">
        <w:rPr>
          <w:rFonts w:ascii="Times New Roman" w:hAnsi="Times New Roman" w:cs="Times New Roman"/>
          <w:sz w:val="28"/>
          <w:szCs w:val="28"/>
        </w:rPr>
        <w:t>пересыхает и образует</w:t>
      </w:r>
      <w:proofErr w:type="gramEnd"/>
      <w:r w:rsidRPr="0057607E">
        <w:rPr>
          <w:rFonts w:ascii="Times New Roman" w:hAnsi="Times New Roman" w:cs="Times New Roman"/>
          <w:sz w:val="28"/>
          <w:szCs w:val="28"/>
        </w:rPr>
        <w:t xml:space="preserve"> озерца. Токай подпитывает только Малая Речка.</w:t>
      </w:r>
    </w:p>
    <w:p w:rsidR="008C1379" w:rsidRPr="0057607E" w:rsidRDefault="008C1379" w:rsidP="00793836">
      <w:pPr>
        <w:tabs>
          <w:tab w:val="left" w:pos="2020"/>
        </w:tabs>
        <w:spacing w:after="0" w:line="360" w:lineRule="auto"/>
        <w:ind w:firstLine="709"/>
        <w:jc w:val="both"/>
        <w:rPr>
          <w:rFonts w:ascii="Times New Roman" w:hAnsi="Times New Roman" w:cs="Times New Roman"/>
          <w:sz w:val="28"/>
          <w:szCs w:val="28"/>
        </w:rPr>
      </w:pPr>
    </w:p>
    <w:p w:rsidR="00CE28AE" w:rsidRPr="0057607E" w:rsidRDefault="008C1379" w:rsidP="008C1379">
      <w:pPr>
        <w:tabs>
          <w:tab w:val="left" w:pos="2020"/>
        </w:tabs>
        <w:spacing w:after="0" w:line="360" w:lineRule="auto"/>
        <w:ind w:firstLine="709"/>
        <w:jc w:val="center"/>
        <w:rPr>
          <w:rFonts w:ascii="Times New Roman" w:hAnsi="Times New Roman" w:cs="Times New Roman"/>
          <w:sz w:val="28"/>
          <w:szCs w:val="28"/>
        </w:rPr>
      </w:pPr>
      <w:r w:rsidRPr="0057607E">
        <w:rPr>
          <w:rFonts w:ascii="Times New Roman" w:hAnsi="Times New Roman" w:cs="Times New Roman"/>
          <w:b/>
          <w:bCs/>
          <w:sz w:val="24"/>
          <w:szCs w:val="24"/>
        </w:rPr>
        <w:t xml:space="preserve">Таблица 3. Характеристика рек Эртильского </w:t>
      </w:r>
      <w:proofErr w:type="gramStart"/>
      <w:r w:rsidRPr="0057607E">
        <w:rPr>
          <w:rFonts w:ascii="Times New Roman" w:hAnsi="Times New Roman" w:cs="Times New Roman"/>
          <w:b/>
          <w:bCs/>
          <w:sz w:val="24"/>
          <w:szCs w:val="24"/>
        </w:rPr>
        <w:t>муниципального</w:t>
      </w:r>
      <w:proofErr w:type="gramEnd"/>
      <w:r w:rsidRPr="0057607E">
        <w:rPr>
          <w:rFonts w:ascii="Times New Roman" w:hAnsi="Times New Roman" w:cs="Times New Roman"/>
          <w:b/>
          <w:bCs/>
          <w:sz w:val="24"/>
          <w:szCs w:val="24"/>
        </w:rPr>
        <w:t xml:space="preserve">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4054"/>
        <w:gridCol w:w="2710"/>
      </w:tblGrid>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w:t>
            </w:r>
          </w:p>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п./п.</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Наименование рек</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 xml:space="preserve">Общая длина, </w:t>
            </w:r>
            <w:proofErr w:type="gramStart"/>
            <w:r w:rsidRPr="0057607E">
              <w:rPr>
                <w:rFonts w:ascii="Times New Roman" w:hAnsi="Times New Roman" w:cs="Times New Roman"/>
                <w:b/>
                <w:sz w:val="24"/>
                <w:szCs w:val="24"/>
              </w:rPr>
              <w:t>км</w:t>
            </w:r>
            <w:proofErr w:type="gramEnd"/>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Битюг</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89</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2.</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Токай</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39</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4.</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proofErr w:type="spellStart"/>
            <w:r w:rsidRPr="0057607E">
              <w:rPr>
                <w:rFonts w:ascii="Times New Roman" w:hAnsi="Times New Roman" w:cs="Times New Roman"/>
                <w:sz w:val="24"/>
                <w:szCs w:val="24"/>
              </w:rPr>
              <w:t>Гнилуша</w:t>
            </w:r>
            <w:proofErr w:type="spellEnd"/>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10</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5.</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proofErr w:type="spellStart"/>
            <w:r w:rsidRPr="0057607E">
              <w:rPr>
                <w:rFonts w:ascii="Times New Roman" w:hAnsi="Times New Roman" w:cs="Times New Roman"/>
                <w:sz w:val="24"/>
                <w:szCs w:val="24"/>
              </w:rPr>
              <w:t>Самовчика</w:t>
            </w:r>
            <w:proofErr w:type="spellEnd"/>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8</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6.</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proofErr w:type="spellStart"/>
            <w:r w:rsidRPr="0057607E">
              <w:rPr>
                <w:rFonts w:ascii="Times New Roman" w:hAnsi="Times New Roman" w:cs="Times New Roman"/>
                <w:sz w:val="24"/>
                <w:szCs w:val="24"/>
              </w:rPr>
              <w:t>Матреночка</w:t>
            </w:r>
            <w:proofErr w:type="spellEnd"/>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10,5</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7.</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proofErr w:type="spellStart"/>
            <w:r w:rsidRPr="0057607E">
              <w:rPr>
                <w:rFonts w:ascii="Times New Roman" w:hAnsi="Times New Roman" w:cs="Times New Roman"/>
                <w:sz w:val="24"/>
                <w:szCs w:val="24"/>
              </w:rPr>
              <w:t>Паневка</w:t>
            </w:r>
            <w:proofErr w:type="spellEnd"/>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12</w:t>
            </w:r>
          </w:p>
        </w:tc>
      </w:tr>
      <w:tr w:rsidR="003E7C72" w:rsidRPr="0057607E" w:rsidTr="00D434F4">
        <w:trPr>
          <w:trHeight w:val="437"/>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8.</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Эртиль</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10</w:t>
            </w:r>
          </w:p>
        </w:tc>
      </w:tr>
    </w:tbl>
    <w:p w:rsidR="00464013" w:rsidRPr="0057607E" w:rsidRDefault="00D434F4" w:rsidP="008C1379">
      <w:pPr>
        <w:pStyle w:val="22"/>
        <w:spacing w:line="240" w:lineRule="auto"/>
        <w:ind w:firstLine="709"/>
        <w:rPr>
          <w:rFonts w:ascii="Times New Roman" w:hAnsi="Times New Roman" w:cs="Times New Roman"/>
          <w:b/>
          <w:bCs/>
          <w:sz w:val="28"/>
          <w:szCs w:val="28"/>
        </w:rPr>
      </w:pPr>
      <w:r w:rsidRPr="0057607E">
        <w:rPr>
          <w:rFonts w:ascii="Times New Roman" w:hAnsi="Times New Roman" w:cs="Times New Roman"/>
          <w:b/>
          <w:bCs/>
          <w:sz w:val="24"/>
          <w:szCs w:val="24"/>
        </w:rPr>
        <w:t xml:space="preserve">      </w:t>
      </w:r>
    </w:p>
    <w:p w:rsidR="00CB1171" w:rsidRPr="0057607E" w:rsidRDefault="00857D0B" w:rsidP="00D75FCB">
      <w:pPr>
        <w:tabs>
          <w:tab w:val="left" w:pos="2020"/>
        </w:tabs>
        <w:spacing w:before="240"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lastRenderedPageBreak/>
        <w:t>2.7</w:t>
      </w:r>
      <w:r w:rsidR="00FE3A27" w:rsidRPr="0057607E">
        <w:rPr>
          <w:rFonts w:ascii="Times New Roman" w:hAnsi="Times New Roman" w:cs="Times New Roman"/>
          <w:b/>
          <w:bCs/>
          <w:sz w:val="28"/>
          <w:szCs w:val="28"/>
        </w:rPr>
        <w:t>.3</w:t>
      </w:r>
      <w:r w:rsidR="00CA4D61" w:rsidRPr="0057607E">
        <w:rPr>
          <w:rFonts w:ascii="Times New Roman" w:hAnsi="Times New Roman" w:cs="Times New Roman"/>
          <w:b/>
          <w:bCs/>
          <w:sz w:val="28"/>
          <w:szCs w:val="28"/>
        </w:rPr>
        <w:t>. Полезные ископаемые</w:t>
      </w: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Согласно заключению регионального агентства по </w:t>
      </w:r>
      <w:proofErr w:type="spellStart"/>
      <w:r w:rsidRPr="0057607E">
        <w:rPr>
          <w:rFonts w:ascii="Times New Roman" w:hAnsi="Times New Roman" w:cs="Times New Roman"/>
          <w:sz w:val="28"/>
          <w:szCs w:val="28"/>
        </w:rPr>
        <w:t>недропользованию</w:t>
      </w:r>
      <w:proofErr w:type="spellEnd"/>
      <w:r w:rsidRPr="0057607E">
        <w:rPr>
          <w:rFonts w:ascii="Times New Roman" w:hAnsi="Times New Roman" w:cs="Times New Roman"/>
          <w:sz w:val="28"/>
          <w:szCs w:val="28"/>
        </w:rPr>
        <w:t xml:space="preserve"> </w:t>
      </w:r>
      <w:r w:rsidR="001B5D02" w:rsidRPr="0057607E">
        <w:rPr>
          <w:rFonts w:ascii="Times New Roman" w:hAnsi="Times New Roman" w:cs="Times New Roman"/>
          <w:sz w:val="28"/>
          <w:szCs w:val="28"/>
        </w:rPr>
        <w:t>Ц</w:t>
      </w:r>
      <w:r w:rsidRPr="0057607E">
        <w:rPr>
          <w:rFonts w:ascii="Times New Roman" w:hAnsi="Times New Roman" w:cs="Times New Roman"/>
          <w:sz w:val="28"/>
          <w:szCs w:val="28"/>
        </w:rPr>
        <w:t xml:space="preserve">ентрального федерального округа на территории </w:t>
      </w:r>
      <w:r w:rsidR="0098727F" w:rsidRPr="0057607E">
        <w:rPr>
          <w:rFonts w:ascii="Times New Roman" w:hAnsi="Times New Roman" w:cs="Times New Roman"/>
          <w:sz w:val="28"/>
          <w:szCs w:val="28"/>
        </w:rPr>
        <w:t>Эртильского</w:t>
      </w:r>
      <w:r w:rsidRPr="0057607E">
        <w:rPr>
          <w:rFonts w:ascii="Times New Roman" w:hAnsi="Times New Roman" w:cs="Times New Roman"/>
          <w:sz w:val="28"/>
          <w:szCs w:val="28"/>
        </w:rPr>
        <w:t xml:space="preserve"> муниципального </w:t>
      </w:r>
      <w:r w:rsidR="004C014B" w:rsidRPr="0057607E">
        <w:rPr>
          <w:rFonts w:ascii="Times New Roman" w:hAnsi="Times New Roman" w:cs="Times New Roman"/>
          <w:sz w:val="28"/>
          <w:szCs w:val="28"/>
        </w:rPr>
        <w:t>района имеются</w:t>
      </w:r>
      <w:r w:rsidRPr="0057607E">
        <w:rPr>
          <w:rFonts w:ascii="Times New Roman" w:hAnsi="Times New Roman" w:cs="Times New Roman"/>
          <w:sz w:val="28"/>
          <w:szCs w:val="28"/>
        </w:rPr>
        <w:t xml:space="preserve"> разведанные месторождения полезных ископаемых с утвержденными запасами: песок, песок формовочный, огнеупорная глина.</w:t>
      </w:r>
    </w:p>
    <w:p w:rsidR="00464013" w:rsidRPr="0057607E" w:rsidRDefault="00464013" w:rsidP="00793836">
      <w:pPr>
        <w:tabs>
          <w:tab w:val="left" w:pos="2020"/>
        </w:tabs>
        <w:spacing w:after="0" w:line="360" w:lineRule="auto"/>
        <w:ind w:firstLine="709"/>
        <w:jc w:val="both"/>
        <w:rPr>
          <w:rFonts w:ascii="Times New Roman" w:hAnsi="Times New Roman" w:cs="Times New Roman"/>
          <w:sz w:val="28"/>
          <w:szCs w:val="28"/>
        </w:rPr>
      </w:pPr>
    </w:p>
    <w:p w:rsidR="008C1379" w:rsidRPr="0057607E" w:rsidRDefault="008C1379" w:rsidP="008C1379">
      <w:pPr>
        <w:pStyle w:val="b"/>
        <w:tabs>
          <w:tab w:val="left" w:pos="927"/>
        </w:tabs>
        <w:ind w:firstLine="709"/>
        <w:jc w:val="center"/>
        <w:rPr>
          <w:b/>
          <w:sz w:val="24"/>
          <w:szCs w:val="24"/>
        </w:rPr>
      </w:pPr>
      <w:r w:rsidRPr="0057607E">
        <w:rPr>
          <w:b/>
          <w:sz w:val="24"/>
          <w:szCs w:val="24"/>
        </w:rPr>
        <w:t>Таблица 4. Месторождения полезных ископаемых и подземных вод</w:t>
      </w:r>
    </w:p>
    <w:p w:rsidR="00464013" w:rsidRPr="0057607E" w:rsidRDefault="00464013" w:rsidP="00793836">
      <w:pPr>
        <w:pStyle w:val="b"/>
        <w:tabs>
          <w:tab w:val="left" w:pos="927"/>
        </w:tabs>
        <w:ind w:firstLine="709"/>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60"/>
        <w:gridCol w:w="1913"/>
        <w:gridCol w:w="2142"/>
        <w:gridCol w:w="2152"/>
        <w:gridCol w:w="2072"/>
      </w:tblGrid>
      <w:tr w:rsidR="00CA4D61" w:rsidRPr="0057607E" w:rsidTr="00D434F4">
        <w:trPr>
          <w:trHeight w:val="692"/>
          <w:jc w:val="center"/>
        </w:trPr>
        <w:tc>
          <w:tcPr>
            <w:tcW w:w="917"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Название полезного ископаемого</w:t>
            </w:r>
          </w:p>
        </w:tc>
        <w:tc>
          <w:tcPr>
            <w:tcW w:w="943" w:type="pct"/>
            <w:vAlign w:val="center"/>
          </w:tcPr>
          <w:p w:rsidR="00CA4D61" w:rsidRPr="0057607E" w:rsidRDefault="00CA4D61" w:rsidP="00793836">
            <w:pPr>
              <w:spacing w:after="0" w:line="240" w:lineRule="auto"/>
              <w:ind w:firstLine="709"/>
              <w:jc w:val="center"/>
              <w:rPr>
                <w:rFonts w:ascii="Times New Roman" w:hAnsi="Times New Roman"/>
                <w:b/>
                <w:sz w:val="24"/>
                <w:lang w:val="en-US"/>
              </w:rPr>
            </w:pPr>
            <w:r w:rsidRPr="0057607E">
              <w:rPr>
                <w:rFonts w:ascii="Times New Roman" w:hAnsi="Times New Roman"/>
                <w:b/>
                <w:sz w:val="24"/>
              </w:rPr>
              <w:t>Месторождение (участок)</w:t>
            </w:r>
          </w:p>
        </w:tc>
        <w:tc>
          <w:tcPr>
            <w:tcW w:w="1056"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Местоположение</w:t>
            </w:r>
          </w:p>
        </w:tc>
        <w:tc>
          <w:tcPr>
            <w:tcW w:w="1061"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Утвержденные запасы, тонн, м</w:t>
            </w:r>
            <w:r w:rsidRPr="0057607E">
              <w:rPr>
                <w:rFonts w:ascii="Times New Roman" w:hAnsi="Times New Roman"/>
                <w:b/>
                <w:sz w:val="24"/>
                <w:vertAlign w:val="superscript"/>
              </w:rPr>
              <w:t>3</w:t>
            </w:r>
          </w:p>
        </w:tc>
        <w:tc>
          <w:tcPr>
            <w:tcW w:w="1022"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Степень освоения</w:t>
            </w:r>
          </w:p>
        </w:tc>
      </w:tr>
      <w:tr w:rsidR="00CA4D61" w:rsidRPr="0057607E" w:rsidTr="00D434F4">
        <w:trPr>
          <w:trHeight w:val="709"/>
          <w:jc w:val="center"/>
        </w:trPr>
        <w:tc>
          <w:tcPr>
            <w:tcW w:w="917"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color w:val="000000"/>
                <w:sz w:val="24"/>
                <w:szCs w:val="24"/>
              </w:rPr>
              <w:t>Легкоплавкие глины и суглинки для производства кирпича и керамики</w:t>
            </w:r>
          </w:p>
        </w:tc>
        <w:tc>
          <w:tcPr>
            <w:tcW w:w="943" w:type="pct"/>
            <w:vAlign w:val="center"/>
          </w:tcPr>
          <w:p w:rsidR="00CA4D61" w:rsidRPr="0057607E" w:rsidRDefault="003170A4" w:rsidP="00873C69">
            <w:pPr>
              <w:spacing w:after="0" w:line="240" w:lineRule="auto"/>
              <w:jc w:val="center"/>
              <w:rPr>
                <w:rFonts w:ascii="Times New Roman" w:hAnsi="Times New Roman" w:cs="Times New Roman"/>
                <w:sz w:val="24"/>
                <w:szCs w:val="24"/>
              </w:rPr>
            </w:pPr>
            <w:proofErr w:type="spellStart"/>
            <w:r w:rsidRPr="0057607E">
              <w:rPr>
                <w:rFonts w:ascii="Times New Roman" w:hAnsi="Times New Roman" w:cs="Times New Roman"/>
                <w:sz w:val="24"/>
                <w:szCs w:val="24"/>
              </w:rPr>
              <w:t>Эртильское</w:t>
            </w:r>
            <w:proofErr w:type="spellEnd"/>
          </w:p>
        </w:tc>
        <w:tc>
          <w:tcPr>
            <w:tcW w:w="1056"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sz w:val="24"/>
                <w:szCs w:val="24"/>
              </w:rPr>
              <w:t>В 2,5 км от северо-запада к районному центру г. Эртиль</w:t>
            </w:r>
          </w:p>
        </w:tc>
        <w:tc>
          <w:tcPr>
            <w:tcW w:w="1061" w:type="pct"/>
            <w:vAlign w:val="center"/>
          </w:tcPr>
          <w:p w:rsidR="00CA4D61" w:rsidRPr="0057607E" w:rsidRDefault="003170A4" w:rsidP="00873C69">
            <w:pPr>
              <w:spacing w:after="0" w:line="240" w:lineRule="auto"/>
              <w:jc w:val="center"/>
              <w:rPr>
                <w:rFonts w:ascii="Times New Roman" w:hAnsi="Times New Roman" w:cs="Times New Roman"/>
                <w:color w:val="000000"/>
                <w:sz w:val="24"/>
                <w:szCs w:val="24"/>
              </w:rPr>
            </w:pPr>
            <w:r w:rsidRPr="0057607E">
              <w:rPr>
                <w:rFonts w:ascii="Times New Roman" w:hAnsi="Times New Roman" w:cs="Times New Roman"/>
                <w:color w:val="000000"/>
                <w:sz w:val="24"/>
                <w:szCs w:val="24"/>
              </w:rPr>
              <w:t>С1-1250</w:t>
            </w:r>
          </w:p>
        </w:tc>
        <w:tc>
          <w:tcPr>
            <w:tcW w:w="1022"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sz w:val="24"/>
                <w:szCs w:val="24"/>
              </w:rPr>
              <w:t>Разрабатывается</w:t>
            </w:r>
          </w:p>
        </w:tc>
      </w:tr>
    </w:tbl>
    <w:p w:rsidR="008C1379" w:rsidRPr="0057607E" w:rsidRDefault="008C1379" w:rsidP="00434BA9">
      <w:pPr>
        <w:autoSpaceDE w:val="0"/>
        <w:spacing w:after="0" w:line="360" w:lineRule="auto"/>
        <w:rPr>
          <w:rFonts w:ascii="Times New Roman" w:hAnsi="Times New Roman"/>
          <w:b/>
          <w:sz w:val="28"/>
          <w:szCs w:val="28"/>
        </w:rPr>
      </w:pPr>
    </w:p>
    <w:p w:rsidR="00464013" w:rsidRPr="0057607E" w:rsidRDefault="00714679" w:rsidP="00B13A06">
      <w:pPr>
        <w:autoSpaceDE w:val="0"/>
        <w:spacing w:after="0" w:line="360" w:lineRule="auto"/>
        <w:ind w:firstLine="709"/>
        <w:jc w:val="center"/>
        <w:rPr>
          <w:rFonts w:ascii="Times New Roman" w:hAnsi="Times New Roman"/>
          <w:b/>
          <w:sz w:val="28"/>
          <w:szCs w:val="28"/>
        </w:rPr>
      </w:pPr>
      <w:r w:rsidRPr="0057607E">
        <w:rPr>
          <w:rFonts w:ascii="Times New Roman" w:hAnsi="Times New Roman"/>
          <w:b/>
          <w:sz w:val="28"/>
          <w:szCs w:val="28"/>
        </w:rPr>
        <w:t>3. ЭКОНОМИЧЕСКИЙ ПОТЕНЦИАЛ</w:t>
      </w:r>
    </w:p>
    <w:p w:rsidR="00714679" w:rsidRPr="0057607E" w:rsidRDefault="00714679" w:rsidP="00B13A06">
      <w:pPr>
        <w:suppressAutoHyphens w:val="0"/>
        <w:spacing w:after="0" w:line="360" w:lineRule="auto"/>
        <w:ind w:firstLine="709"/>
        <w:jc w:val="center"/>
        <w:rPr>
          <w:rFonts w:ascii="Times New Roman" w:hAnsi="Times New Roman"/>
          <w:b/>
          <w:sz w:val="28"/>
          <w:szCs w:val="28"/>
        </w:rPr>
      </w:pPr>
      <w:r w:rsidRPr="0057607E">
        <w:rPr>
          <w:rFonts w:ascii="Times New Roman" w:hAnsi="Times New Roman"/>
          <w:b/>
          <w:sz w:val="28"/>
          <w:szCs w:val="28"/>
        </w:rPr>
        <w:t xml:space="preserve">3.1. </w:t>
      </w:r>
      <w:proofErr w:type="gramStart"/>
      <w:r w:rsidRPr="0057607E">
        <w:rPr>
          <w:rFonts w:ascii="Times New Roman" w:hAnsi="Times New Roman"/>
          <w:b/>
          <w:sz w:val="28"/>
          <w:szCs w:val="28"/>
        </w:rPr>
        <w:t>Конкурентные преимущества муниципального района</w:t>
      </w:r>
      <w:proofErr w:type="gramEnd"/>
    </w:p>
    <w:p w:rsidR="00B13A06" w:rsidRPr="0057607E" w:rsidRDefault="00B13A06" w:rsidP="00B13A06">
      <w:pPr>
        <w:suppressAutoHyphens w:val="0"/>
        <w:spacing w:after="0" w:line="360" w:lineRule="auto"/>
        <w:ind w:firstLine="709"/>
        <w:jc w:val="center"/>
        <w:rPr>
          <w:rFonts w:ascii="Times New Roman" w:hAnsi="Times New Roman"/>
          <w:b/>
          <w:sz w:val="28"/>
          <w:szCs w:val="28"/>
        </w:rPr>
      </w:pPr>
    </w:p>
    <w:p w:rsidR="00464013" w:rsidRPr="0057607E" w:rsidRDefault="00714679" w:rsidP="00793836">
      <w:pPr>
        <w:spacing w:after="0" w:line="360" w:lineRule="auto"/>
        <w:ind w:firstLine="709"/>
        <w:jc w:val="both"/>
        <w:rPr>
          <w:rFonts w:ascii="Times New Roman" w:hAnsi="Times New Roman"/>
          <w:sz w:val="28"/>
          <w:szCs w:val="28"/>
        </w:rPr>
      </w:pPr>
      <w:r w:rsidRPr="0057607E">
        <w:rPr>
          <w:rFonts w:ascii="Times New Roman" w:hAnsi="Times New Roman"/>
          <w:sz w:val="28"/>
          <w:szCs w:val="28"/>
        </w:rPr>
        <w:t>Ключевыми конкурентными преимуществами для привлечения крупных внешних инвесторов являются:</w:t>
      </w:r>
    </w:p>
    <w:p w:rsidR="00CB1171" w:rsidRPr="0057607E" w:rsidRDefault="00CB1171" w:rsidP="00793836">
      <w:pPr>
        <w:spacing w:after="0" w:line="360" w:lineRule="auto"/>
        <w:ind w:firstLine="709"/>
        <w:jc w:val="both"/>
        <w:rPr>
          <w:rFonts w:ascii="Times New Roman" w:hAnsi="Times New Roman"/>
          <w:b/>
          <w:sz w:val="28"/>
          <w:szCs w:val="28"/>
        </w:rPr>
      </w:pPr>
    </w:p>
    <w:p w:rsidR="00464013" w:rsidRPr="0057607E" w:rsidRDefault="00714679" w:rsidP="00CB1171">
      <w:pPr>
        <w:pStyle w:val="a5"/>
        <w:numPr>
          <w:ilvl w:val="0"/>
          <w:numId w:val="6"/>
        </w:numPr>
        <w:spacing w:after="0" w:line="360" w:lineRule="auto"/>
        <w:ind w:firstLine="709"/>
        <w:jc w:val="center"/>
        <w:rPr>
          <w:rFonts w:ascii="Times New Roman" w:hAnsi="Times New Roman"/>
          <w:b/>
          <w:sz w:val="28"/>
          <w:szCs w:val="28"/>
        </w:rPr>
      </w:pPr>
      <w:r w:rsidRPr="0057607E">
        <w:rPr>
          <w:rFonts w:ascii="Times New Roman" w:hAnsi="Times New Roman"/>
          <w:b/>
          <w:sz w:val="28"/>
          <w:szCs w:val="28"/>
        </w:rPr>
        <w:t>Удобное географическое положение:</w:t>
      </w:r>
    </w:p>
    <w:p w:rsidR="007A4938" w:rsidRPr="0057607E" w:rsidRDefault="007A4938" w:rsidP="007A4938">
      <w:pPr>
        <w:pStyle w:val="a5"/>
        <w:spacing w:after="0" w:line="360" w:lineRule="auto"/>
        <w:ind w:left="1778"/>
        <w:rPr>
          <w:rFonts w:ascii="Times New Roman" w:hAnsi="Times New Roman"/>
          <w:b/>
          <w:sz w:val="28"/>
          <w:szCs w:val="28"/>
        </w:rPr>
      </w:pPr>
    </w:p>
    <w:p w:rsidR="00714679" w:rsidRPr="0057607E" w:rsidRDefault="00714679" w:rsidP="00793836">
      <w:pPr>
        <w:spacing w:after="0" w:line="360" w:lineRule="auto"/>
        <w:ind w:firstLine="709"/>
        <w:jc w:val="both"/>
        <w:rPr>
          <w:rFonts w:ascii="Times New Roman" w:hAnsi="Times New Roman" w:cs="Times New Roman"/>
          <w:sz w:val="28"/>
          <w:szCs w:val="28"/>
        </w:rPr>
      </w:pPr>
      <w:proofErr w:type="gramStart"/>
      <w:r w:rsidRPr="0057607E">
        <w:rPr>
          <w:rFonts w:ascii="Times New Roman" w:hAnsi="Times New Roman" w:cs="Times New Roman"/>
          <w:color w:val="000000"/>
          <w:sz w:val="28"/>
          <w:szCs w:val="28"/>
        </w:rPr>
        <w:t xml:space="preserve">– </w:t>
      </w:r>
      <w:r w:rsidR="005036E1" w:rsidRPr="0057607E">
        <w:rPr>
          <w:rFonts w:ascii="Times New Roman" w:hAnsi="Times New Roman" w:cs="Times New Roman"/>
          <w:sz w:val="28"/>
          <w:szCs w:val="28"/>
        </w:rPr>
        <w:t>о</w:t>
      </w:r>
      <w:r w:rsidRPr="0057607E">
        <w:rPr>
          <w:rFonts w:ascii="Times New Roman" w:hAnsi="Times New Roman" w:cs="Times New Roman"/>
          <w:sz w:val="28"/>
          <w:szCs w:val="28"/>
        </w:rPr>
        <w:t xml:space="preserve">тносительная близость к экономическим центрам России (Воронеж – </w:t>
      </w:r>
      <w:r w:rsidR="007D7F2D" w:rsidRPr="0057607E">
        <w:rPr>
          <w:rFonts w:ascii="Times New Roman" w:hAnsi="Times New Roman" w:cs="Times New Roman"/>
          <w:sz w:val="28"/>
          <w:szCs w:val="28"/>
          <w:shd w:val="clear" w:color="auto" w:fill="FFFFFF"/>
        </w:rPr>
        <w:t>145</w:t>
      </w:r>
      <w:r w:rsidR="007D7F2D" w:rsidRPr="0057607E">
        <w:rPr>
          <w:rFonts w:ascii="Times New Roman" w:hAnsi="Times New Roman" w:cs="Times New Roman"/>
          <w:sz w:val="28"/>
          <w:szCs w:val="28"/>
        </w:rPr>
        <w:t xml:space="preserve"> </w:t>
      </w:r>
      <w:r w:rsidRPr="0057607E">
        <w:rPr>
          <w:rFonts w:ascii="Times New Roman" w:hAnsi="Times New Roman" w:cs="Times New Roman"/>
          <w:sz w:val="28"/>
          <w:szCs w:val="28"/>
        </w:rPr>
        <w:t xml:space="preserve">км, Липецк – </w:t>
      </w:r>
      <w:r w:rsidR="007D7F2D" w:rsidRPr="0057607E">
        <w:rPr>
          <w:rFonts w:ascii="Times New Roman" w:hAnsi="Times New Roman" w:cs="Times New Roman"/>
          <w:sz w:val="28"/>
          <w:szCs w:val="28"/>
        </w:rPr>
        <w:t>151</w:t>
      </w:r>
      <w:r w:rsidRPr="0057607E">
        <w:rPr>
          <w:rFonts w:ascii="Times New Roman" w:hAnsi="Times New Roman" w:cs="Times New Roman"/>
          <w:sz w:val="28"/>
          <w:szCs w:val="28"/>
        </w:rPr>
        <w:t xml:space="preserve"> км, Тамбов – </w:t>
      </w:r>
      <w:r w:rsidR="007D7F2D" w:rsidRPr="0057607E">
        <w:rPr>
          <w:rFonts w:ascii="Times New Roman" w:hAnsi="Times New Roman" w:cs="Times New Roman"/>
          <w:sz w:val="28"/>
          <w:szCs w:val="28"/>
        </w:rPr>
        <w:t>127</w:t>
      </w:r>
      <w:r w:rsidRPr="0057607E">
        <w:rPr>
          <w:rFonts w:ascii="Times New Roman" w:hAnsi="Times New Roman" w:cs="Times New Roman"/>
          <w:sz w:val="28"/>
          <w:szCs w:val="28"/>
        </w:rPr>
        <w:t xml:space="preserve"> км, Саратов – </w:t>
      </w:r>
      <w:r w:rsidR="007D7F2D" w:rsidRPr="0057607E">
        <w:rPr>
          <w:rFonts w:ascii="Times New Roman" w:hAnsi="Times New Roman" w:cs="Times New Roman"/>
          <w:sz w:val="28"/>
          <w:szCs w:val="28"/>
        </w:rPr>
        <w:t>428</w:t>
      </w:r>
      <w:r w:rsidRPr="0057607E">
        <w:rPr>
          <w:rFonts w:ascii="Times New Roman" w:hAnsi="Times New Roman" w:cs="Times New Roman"/>
          <w:sz w:val="28"/>
          <w:szCs w:val="28"/>
        </w:rPr>
        <w:t xml:space="preserve"> км);</w:t>
      </w:r>
      <w:proofErr w:type="gramEnd"/>
    </w:p>
    <w:p w:rsidR="00714679" w:rsidRPr="0057607E" w:rsidRDefault="00714679" w:rsidP="00793836">
      <w:pPr>
        <w:spacing w:after="0" w:line="360" w:lineRule="auto"/>
        <w:ind w:firstLine="709"/>
        <w:jc w:val="both"/>
        <w:rPr>
          <w:rFonts w:ascii="Times New Roman" w:hAnsi="Times New Roman" w:cs="Times New Roman"/>
          <w:color w:val="000000"/>
          <w:sz w:val="28"/>
          <w:szCs w:val="28"/>
        </w:rPr>
      </w:pPr>
      <w:r w:rsidRPr="0057607E">
        <w:rPr>
          <w:rFonts w:ascii="Times New Roman" w:hAnsi="Times New Roman" w:cs="Times New Roman"/>
          <w:sz w:val="28"/>
          <w:szCs w:val="28"/>
        </w:rPr>
        <w:t xml:space="preserve">– </w:t>
      </w:r>
      <w:r w:rsidR="005036E1" w:rsidRPr="0057607E">
        <w:rPr>
          <w:rFonts w:ascii="Times New Roman" w:hAnsi="Times New Roman" w:cs="Times New Roman"/>
          <w:color w:val="000000"/>
          <w:sz w:val="28"/>
          <w:szCs w:val="28"/>
        </w:rPr>
        <w:t>в</w:t>
      </w:r>
      <w:r w:rsidRPr="0057607E">
        <w:rPr>
          <w:rFonts w:ascii="Times New Roman" w:hAnsi="Times New Roman" w:cs="Times New Roman"/>
          <w:color w:val="000000"/>
          <w:sz w:val="28"/>
          <w:szCs w:val="28"/>
        </w:rPr>
        <w:t xml:space="preserve"> широтном направлении (с запада на восток) по территории района проходит железнодорожная магистраль, соединяющая Поволжье и Украину (Харьков - Лиски - Саратов);</w:t>
      </w:r>
    </w:p>
    <w:p w:rsidR="00B13A06" w:rsidRPr="00CA563E" w:rsidRDefault="00714679" w:rsidP="00C75957">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sz w:val="28"/>
          <w:szCs w:val="28"/>
        </w:rPr>
        <w:t xml:space="preserve">– </w:t>
      </w:r>
      <w:r w:rsidR="005036E1" w:rsidRPr="0057607E">
        <w:rPr>
          <w:rFonts w:ascii="Times New Roman" w:hAnsi="Times New Roman" w:cs="Times New Roman"/>
          <w:color w:val="000000" w:themeColor="text1"/>
          <w:sz w:val="28"/>
          <w:szCs w:val="28"/>
        </w:rPr>
        <w:t>п</w:t>
      </w:r>
      <w:r w:rsidRPr="0057607E">
        <w:rPr>
          <w:rFonts w:ascii="Times New Roman" w:hAnsi="Times New Roman" w:cs="Times New Roman"/>
          <w:color w:val="000000" w:themeColor="text1"/>
          <w:sz w:val="28"/>
          <w:szCs w:val="28"/>
        </w:rPr>
        <w:t>о западной части района в меридиональном (с севера на юг) направлении проходит автомагистраль федерального назначения Москва-Воронеж-Ростов.</w:t>
      </w:r>
    </w:p>
    <w:p w:rsidR="00C75957" w:rsidRPr="00C75957" w:rsidRDefault="00C75957" w:rsidP="00C75957">
      <w:pPr>
        <w:pStyle w:val="a5"/>
        <w:spacing w:after="0" w:line="360" w:lineRule="auto"/>
        <w:ind w:left="1778"/>
        <w:rPr>
          <w:rFonts w:ascii="Times New Roman" w:hAnsi="Times New Roman" w:cs="Times New Roman"/>
          <w:b/>
          <w:color w:val="000000" w:themeColor="text1"/>
          <w:sz w:val="28"/>
          <w:szCs w:val="28"/>
        </w:rPr>
      </w:pPr>
    </w:p>
    <w:p w:rsidR="00C75957" w:rsidRPr="00C75957" w:rsidRDefault="00C75957" w:rsidP="00C75957">
      <w:pPr>
        <w:pStyle w:val="a5"/>
        <w:spacing w:after="0" w:line="360" w:lineRule="auto"/>
        <w:ind w:left="1778"/>
        <w:rPr>
          <w:rFonts w:ascii="Times New Roman" w:hAnsi="Times New Roman" w:cs="Times New Roman"/>
          <w:b/>
          <w:color w:val="000000" w:themeColor="text1"/>
          <w:sz w:val="28"/>
          <w:szCs w:val="28"/>
        </w:rPr>
      </w:pPr>
    </w:p>
    <w:p w:rsidR="00464013" w:rsidRPr="0057607E" w:rsidRDefault="00714679" w:rsidP="00B13A06">
      <w:pPr>
        <w:pStyle w:val="a5"/>
        <w:numPr>
          <w:ilvl w:val="0"/>
          <w:numId w:val="6"/>
        </w:numPr>
        <w:spacing w:after="0" w:line="360" w:lineRule="auto"/>
        <w:ind w:firstLine="709"/>
        <w:rPr>
          <w:rFonts w:ascii="Times New Roman" w:hAnsi="Times New Roman" w:cs="Times New Roman"/>
          <w:b/>
          <w:color w:val="000000" w:themeColor="text1"/>
          <w:sz w:val="28"/>
          <w:szCs w:val="28"/>
        </w:rPr>
      </w:pPr>
      <w:r w:rsidRPr="0057607E">
        <w:rPr>
          <w:rFonts w:ascii="Times New Roman" w:hAnsi="Times New Roman" w:cs="Times New Roman"/>
          <w:b/>
          <w:color w:val="000000" w:themeColor="text1"/>
          <w:sz w:val="28"/>
          <w:szCs w:val="28"/>
        </w:rPr>
        <w:lastRenderedPageBreak/>
        <w:t>Богатый кадровый потенциал:</w:t>
      </w:r>
    </w:p>
    <w:p w:rsidR="007A4938" w:rsidRPr="0057607E" w:rsidRDefault="007A4938" w:rsidP="007A4938">
      <w:pPr>
        <w:pStyle w:val="a5"/>
        <w:spacing w:after="0" w:line="360" w:lineRule="auto"/>
        <w:ind w:left="1778"/>
        <w:rPr>
          <w:rFonts w:ascii="Times New Roman" w:hAnsi="Times New Roman" w:cs="Times New Roman"/>
          <w:b/>
          <w:color w:val="000000" w:themeColor="text1"/>
          <w:sz w:val="28"/>
          <w:szCs w:val="28"/>
        </w:rPr>
      </w:pP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DD1610" w:rsidRPr="0057607E">
        <w:rPr>
          <w:rFonts w:ascii="Times New Roman" w:hAnsi="Times New Roman" w:cs="Times New Roman"/>
          <w:color w:val="000000" w:themeColor="text1"/>
          <w:sz w:val="28"/>
          <w:szCs w:val="28"/>
        </w:rPr>
        <w:t xml:space="preserve"> </w:t>
      </w:r>
      <w:r w:rsidR="00B767F3" w:rsidRPr="0057607E">
        <w:rPr>
          <w:rFonts w:ascii="Times New Roman" w:hAnsi="Times New Roman" w:cs="Times New Roman"/>
          <w:sz w:val="28"/>
          <w:szCs w:val="28"/>
        </w:rPr>
        <w:t>12,8</w:t>
      </w:r>
      <w:r w:rsidR="00DD1610" w:rsidRPr="0057607E">
        <w:rPr>
          <w:rFonts w:ascii="Times New Roman" w:hAnsi="Times New Roman" w:cs="Times New Roman"/>
          <w:sz w:val="28"/>
          <w:szCs w:val="28"/>
        </w:rPr>
        <w:t xml:space="preserve"> тыс. </w:t>
      </w:r>
      <w:r w:rsidRPr="0057607E">
        <w:rPr>
          <w:rFonts w:ascii="Times New Roman" w:hAnsi="Times New Roman" w:cs="Times New Roman"/>
          <w:color w:val="000000" w:themeColor="text1"/>
          <w:sz w:val="28"/>
          <w:szCs w:val="28"/>
        </w:rPr>
        <w:t>человек – численность трудовых ресурсов;</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00660B" w:rsidRPr="0057607E">
        <w:rPr>
          <w:rFonts w:ascii="Times New Roman" w:hAnsi="Times New Roman" w:cs="Times New Roman"/>
          <w:color w:val="000000" w:themeColor="text1"/>
          <w:sz w:val="28"/>
          <w:szCs w:val="28"/>
        </w:rPr>
        <w:t xml:space="preserve"> </w:t>
      </w:r>
      <w:r w:rsidR="00B767F3" w:rsidRPr="0057607E">
        <w:rPr>
          <w:rFonts w:ascii="Times New Roman" w:hAnsi="Times New Roman" w:cs="Times New Roman"/>
          <w:color w:val="000000" w:themeColor="text1"/>
          <w:sz w:val="28"/>
          <w:szCs w:val="28"/>
        </w:rPr>
        <w:t>61,5</w:t>
      </w:r>
      <w:r w:rsidRPr="0057607E">
        <w:rPr>
          <w:rFonts w:ascii="Times New Roman" w:hAnsi="Times New Roman" w:cs="Times New Roman"/>
          <w:color w:val="000000" w:themeColor="text1"/>
          <w:sz w:val="28"/>
          <w:szCs w:val="28"/>
        </w:rPr>
        <w:t>% населения является экономически активным;</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1814DD" w:rsidRPr="0057607E">
        <w:rPr>
          <w:rFonts w:ascii="Times New Roman" w:hAnsi="Times New Roman" w:cs="Times New Roman"/>
          <w:color w:val="000000" w:themeColor="text1"/>
          <w:sz w:val="28"/>
          <w:szCs w:val="28"/>
        </w:rPr>
        <w:t xml:space="preserve"> </w:t>
      </w:r>
      <w:r w:rsidR="00B767F3" w:rsidRPr="0057607E">
        <w:rPr>
          <w:rFonts w:ascii="Times New Roman" w:hAnsi="Times New Roman" w:cs="Times New Roman"/>
          <w:color w:val="000000" w:themeColor="text1"/>
          <w:sz w:val="28"/>
          <w:szCs w:val="28"/>
        </w:rPr>
        <w:t>31</w:t>
      </w:r>
      <w:r w:rsidRPr="0057607E">
        <w:rPr>
          <w:rFonts w:ascii="Times New Roman" w:hAnsi="Times New Roman" w:cs="Times New Roman"/>
          <w:color w:val="000000" w:themeColor="text1"/>
          <w:sz w:val="28"/>
          <w:szCs w:val="28"/>
        </w:rPr>
        <w:t xml:space="preserve">% </w:t>
      </w:r>
      <w:proofErr w:type="gramStart"/>
      <w:r w:rsidRPr="0057607E">
        <w:rPr>
          <w:rFonts w:ascii="Times New Roman" w:hAnsi="Times New Roman" w:cs="Times New Roman"/>
          <w:color w:val="000000" w:themeColor="text1"/>
          <w:sz w:val="28"/>
          <w:szCs w:val="28"/>
        </w:rPr>
        <w:t>занятых</w:t>
      </w:r>
      <w:proofErr w:type="gramEnd"/>
      <w:r w:rsidRPr="0057607E">
        <w:rPr>
          <w:rFonts w:ascii="Times New Roman" w:hAnsi="Times New Roman" w:cs="Times New Roman"/>
          <w:color w:val="000000" w:themeColor="text1"/>
          <w:sz w:val="28"/>
          <w:szCs w:val="28"/>
        </w:rPr>
        <w:t xml:space="preserve"> в экономике имеют высшее образование, </w:t>
      </w:r>
      <w:r w:rsidR="00B767F3" w:rsidRPr="0057607E">
        <w:rPr>
          <w:rFonts w:ascii="Times New Roman" w:hAnsi="Times New Roman" w:cs="Times New Roman"/>
          <w:color w:val="000000" w:themeColor="text1"/>
          <w:sz w:val="28"/>
          <w:szCs w:val="28"/>
        </w:rPr>
        <w:t>62</w:t>
      </w:r>
      <w:r w:rsidRPr="0057607E">
        <w:rPr>
          <w:rFonts w:ascii="Times New Roman" w:hAnsi="Times New Roman" w:cs="Times New Roman"/>
          <w:color w:val="000000" w:themeColor="text1"/>
          <w:sz w:val="28"/>
          <w:szCs w:val="28"/>
        </w:rPr>
        <w:t>% – среднее профессиональное;</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7850EA" w:rsidRPr="0057607E">
        <w:rPr>
          <w:rFonts w:ascii="Times New Roman" w:hAnsi="Times New Roman" w:cs="Times New Roman"/>
          <w:color w:val="000000" w:themeColor="text1"/>
          <w:sz w:val="28"/>
          <w:szCs w:val="28"/>
        </w:rPr>
        <w:t xml:space="preserve"> </w:t>
      </w:r>
      <w:r w:rsidR="00873C69">
        <w:rPr>
          <w:rFonts w:ascii="Times New Roman" w:hAnsi="Times New Roman" w:cs="Times New Roman"/>
          <w:color w:val="000000" w:themeColor="text1"/>
          <w:sz w:val="28"/>
          <w:szCs w:val="28"/>
        </w:rPr>
        <w:t>36134</w:t>
      </w:r>
      <w:r w:rsidR="001814DD" w:rsidRPr="0057607E">
        <w:rPr>
          <w:rFonts w:ascii="Times New Roman" w:hAnsi="Times New Roman" w:cs="Times New Roman"/>
          <w:color w:val="000000" w:themeColor="text1"/>
          <w:sz w:val="28"/>
          <w:szCs w:val="28"/>
        </w:rPr>
        <w:t xml:space="preserve"> </w:t>
      </w:r>
      <w:r w:rsidR="00873C69">
        <w:rPr>
          <w:rFonts w:ascii="Times New Roman" w:hAnsi="Times New Roman" w:cs="Times New Roman"/>
          <w:color w:val="000000" w:themeColor="text1"/>
          <w:sz w:val="28"/>
          <w:szCs w:val="28"/>
        </w:rPr>
        <w:t>рубля</w:t>
      </w:r>
      <w:r w:rsidRPr="0057607E">
        <w:rPr>
          <w:rFonts w:ascii="Times New Roman" w:hAnsi="Times New Roman" w:cs="Times New Roman"/>
          <w:color w:val="000000" w:themeColor="text1"/>
          <w:sz w:val="28"/>
          <w:szCs w:val="28"/>
        </w:rPr>
        <w:t xml:space="preserve"> – среднемесячная номинальная заработная плата по району;</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 низкий уровень регистрируемой безработицы (</w:t>
      </w:r>
      <w:r w:rsidR="00B767F3" w:rsidRPr="0057607E">
        <w:rPr>
          <w:rFonts w:ascii="Times New Roman" w:hAnsi="Times New Roman" w:cs="Times New Roman"/>
          <w:color w:val="000000" w:themeColor="text1"/>
          <w:sz w:val="28"/>
          <w:szCs w:val="28"/>
        </w:rPr>
        <w:t>0,8</w:t>
      </w:r>
      <w:r w:rsidRPr="0057607E">
        <w:rPr>
          <w:rFonts w:ascii="Times New Roman" w:hAnsi="Times New Roman" w:cs="Times New Roman"/>
          <w:color w:val="000000" w:themeColor="text1"/>
          <w:sz w:val="28"/>
          <w:szCs w:val="28"/>
        </w:rPr>
        <w:t>%).</w:t>
      </w:r>
    </w:p>
    <w:p w:rsidR="007D2DCA" w:rsidRPr="0057607E" w:rsidRDefault="007D2DCA" w:rsidP="00793836">
      <w:pPr>
        <w:spacing w:after="0" w:line="360" w:lineRule="auto"/>
        <w:ind w:firstLine="709"/>
        <w:jc w:val="both"/>
        <w:rPr>
          <w:rFonts w:ascii="Times New Roman" w:hAnsi="Times New Roman" w:cs="Times New Roman"/>
          <w:color w:val="000000" w:themeColor="text1"/>
          <w:sz w:val="28"/>
          <w:szCs w:val="28"/>
        </w:rPr>
      </w:pPr>
    </w:p>
    <w:p w:rsidR="007D2DCA" w:rsidRPr="0057607E" w:rsidRDefault="00714679" w:rsidP="007A4938">
      <w:pPr>
        <w:pStyle w:val="a5"/>
        <w:numPr>
          <w:ilvl w:val="0"/>
          <w:numId w:val="6"/>
        </w:numPr>
        <w:spacing w:after="0" w:line="360" w:lineRule="auto"/>
        <w:jc w:val="center"/>
        <w:rPr>
          <w:rFonts w:ascii="Times New Roman" w:hAnsi="Times New Roman" w:cs="Times New Roman"/>
          <w:b/>
          <w:color w:val="000000" w:themeColor="text1"/>
          <w:sz w:val="28"/>
          <w:szCs w:val="28"/>
        </w:rPr>
      </w:pPr>
      <w:r w:rsidRPr="0057607E">
        <w:rPr>
          <w:rFonts w:ascii="Times New Roman" w:hAnsi="Times New Roman" w:cs="Times New Roman"/>
          <w:b/>
          <w:color w:val="000000" w:themeColor="text1"/>
          <w:sz w:val="28"/>
          <w:szCs w:val="28"/>
        </w:rPr>
        <w:t>Преференции для инвесторов</w:t>
      </w:r>
    </w:p>
    <w:p w:rsidR="007A4938" w:rsidRPr="0057607E" w:rsidRDefault="007A4938" w:rsidP="007A4938">
      <w:pPr>
        <w:pStyle w:val="a5"/>
        <w:spacing w:after="0" w:line="360" w:lineRule="auto"/>
        <w:ind w:left="1069"/>
        <w:rPr>
          <w:rFonts w:ascii="Times New Roman" w:hAnsi="Times New Roman" w:cs="Times New Roman"/>
          <w:b/>
          <w:color w:val="000000" w:themeColor="text1"/>
          <w:sz w:val="28"/>
          <w:szCs w:val="28"/>
        </w:rPr>
      </w:pPr>
    </w:p>
    <w:p w:rsidR="001B5D02" w:rsidRPr="0057607E" w:rsidRDefault="001B5D02"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 xml:space="preserve"> П</w:t>
      </w:r>
      <w:r w:rsidR="00714679" w:rsidRPr="0057607E">
        <w:rPr>
          <w:rFonts w:ascii="Times New Roman" w:hAnsi="Times New Roman" w:cs="Times New Roman"/>
          <w:color w:val="000000" w:themeColor="text1"/>
          <w:sz w:val="28"/>
          <w:szCs w:val="28"/>
        </w:rPr>
        <w:t>омощь со стороны администрации района</w:t>
      </w:r>
      <w:proofErr w:type="gramStart"/>
      <w:r w:rsidRPr="0057607E">
        <w:rPr>
          <w:rFonts w:ascii="Times New Roman" w:hAnsi="Times New Roman" w:cs="Times New Roman"/>
          <w:color w:val="000000" w:themeColor="text1"/>
          <w:sz w:val="28"/>
          <w:szCs w:val="28"/>
        </w:rPr>
        <w:t>::</w:t>
      </w:r>
      <w:proofErr w:type="gramEnd"/>
    </w:p>
    <w:p w:rsidR="00714679" w:rsidRPr="0057607E" w:rsidRDefault="001B5D02" w:rsidP="00793836">
      <w:pPr>
        <w:spacing w:after="0" w:line="360" w:lineRule="auto"/>
        <w:ind w:firstLine="709"/>
        <w:jc w:val="both"/>
        <w:rPr>
          <w:rFonts w:ascii="Times New Roman" w:hAnsi="Times New Roman" w:cs="Times New Roman"/>
          <w:color w:val="000000"/>
          <w:sz w:val="28"/>
          <w:szCs w:val="28"/>
        </w:rPr>
      </w:pPr>
      <w:r w:rsidRPr="0057607E">
        <w:rPr>
          <w:rFonts w:ascii="Times New Roman" w:hAnsi="Times New Roman" w:cs="Times New Roman"/>
          <w:color w:val="000000" w:themeColor="text1"/>
          <w:sz w:val="28"/>
          <w:szCs w:val="28"/>
        </w:rPr>
        <w:t>- в</w:t>
      </w:r>
      <w:r w:rsidR="00714679" w:rsidRPr="0057607E">
        <w:rPr>
          <w:rStyle w:val="apple-converted-space"/>
          <w:rFonts w:ascii="Times New Roman" w:hAnsi="Times New Roman"/>
          <w:color w:val="000000"/>
          <w:sz w:val="28"/>
          <w:szCs w:val="28"/>
        </w:rPr>
        <w:t> </w:t>
      </w:r>
      <w:r w:rsidR="00714679" w:rsidRPr="0057607E">
        <w:rPr>
          <w:rFonts w:ascii="Times New Roman" w:hAnsi="Times New Roman" w:cs="Times New Roman"/>
          <w:color w:val="000000"/>
          <w:sz w:val="28"/>
          <w:szCs w:val="28"/>
        </w:rPr>
        <w:t>государственной регистрации прав владения и пользования земельными участками;</w:t>
      </w:r>
    </w:p>
    <w:p w:rsidR="00714679" w:rsidRPr="0057607E" w:rsidRDefault="002B5047" w:rsidP="002B5047">
      <w:pPr>
        <w:spacing w:after="0" w:line="360" w:lineRule="auto"/>
        <w:jc w:val="both"/>
        <w:rPr>
          <w:rFonts w:ascii="Times New Roman" w:hAnsi="Times New Roman" w:cs="Times New Roman"/>
          <w:sz w:val="28"/>
          <w:szCs w:val="28"/>
        </w:rPr>
      </w:pPr>
      <w:r w:rsidRPr="0057607E">
        <w:rPr>
          <w:rFonts w:ascii="Times New Roman" w:hAnsi="Times New Roman" w:cs="Times New Roman"/>
          <w:color w:val="000000"/>
          <w:sz w:val="28"/>
          <w:szCs w:val="28"/>
        </w:rPr>
        <w:t xml:space="preserve">          - </w:t>
      </w:r>
      <w:r w:rsidR="001B5D02" w:rsidRPr="0057607E">
        <w:rPr>
          <w:rFonts w:ascii="Times New Roman" w:hAnsi="Times New Roman" w:cs="Times New Roman"/>
          <w:color w:val="000000"/>
          <w:sz w:val="28"/>
          <w:szCs w:val="28"/>
        </w:rPr>
        <w:t xml:space="preserve">в </w:t>
      </w:r>
      <w:r w:rsidR="00714679" w:rsidRPr="0057607E">
        <w:rPr>
          <w:rFonts w:ascii="Times New Roman" w:hAnsi="Times New Roman" w:cs="Times New Roman"/>
          <w:color w:val="000000"/>
          <w:sz w:val="28"/>
          <w:szCs w:val="28"/>
        </w:rPr>
        <w:t>согласовании проектно-сметной документации на строительство объектов, предусмотренных инвестиционным проектом</w:t>
      </w:r>
      <w:r w:rsidR="00714679" w:rsidRPr="0057607E">
        <w:rPr>
          <w:rFonts w:ascii="Times New Roman" w:hAnsi="Times New Roman" w:cs="Times New Roman"/>
          <w:sz w:val="28"/>
          <w:szCs w:val="28"/>
        </w:rPr>
        <w:t>;</w:t>
      </w:r>
    </w:p>
    <w:p w:rsidR="00714679" w:rsidRPr="0057607E" w:rsidRDefault="002B5047" w:rsidP="002B5047">
      <w:pPr>
        <w:spacing w:after="0" w:line="360" w:lineRule="auto"/>
        <w:jc w:val="both"/>
        <w:rPr>
          <w:rFonts w:ascii="Times New Roman" w:hAnsi="Times New Roman" w:cs="Times New Roman"/>
          <w:color w:val="000000"/>
          <w:sz w:val="28"/>
          <w:szCs w:val="28"/>
        </w:rPr>
      </w:pPr>
      <w:r w:rsidRPr="0057607E">
        <w:rPr>
          <w:rFonts w:ascii="Times New Roman" w:hAnsi="Times New Roman" w:cs="Times New Roman"/>
          <w:sz w:val="28"/>
          <w:szCs w:val="28"/>
        </w:rPr>
        <w:t xml:space="preserve">       </w:t>
      </w:r>
      <w:r w:rsidR="00EA312B" w:rsidRPr="0057607E">
        <w:rPr>
          <w:rFonts w:ascii="Times New Roman" w:hAnsi="Times New Roman" w:cs="Times New Roman"/>
          <w:sz w:val="28"/>
          <w:szCs w:val="28"/>
        </w:rPr>
        <w:t xml:space="preserve">  - </w:t>
      </w:r>
      <w:r w:rsidR="00714679" w:rsidRPr="0057607E">
        <w:rPr>
          <w:rFonts w:ascii="Times New Roman" w:hAnsi="Times New Roman" w:cs="Times New Roman"/>
          <w:sz w:val="28"/>
          <w:szCs w:val="28"/>
        </w:rPr>
        <w:t xml:space="preserve">в </w:t>
      </w:r>
      <w:r w:rsidR="00714679" w:rsidRPr="0057607E">
        <w:rPr>
          <w:rFonts w:ascii="Times New Roman" w:hAnsi="Times New Roman" w:cs="Times New Roman"/>
          <w:color w:val="000000"/>
          <w:sz w:val="28"/>
          <w:szCs w:val="28"/>
        </w:rPr>
        <w:t>получении разрешительной документации по строительству объектов, предусмотренных инвестиционным проектом;</w:t>
      </w:r>
    </w:p>
    <w:p w:rsidR="00714679" w:rsidRPr="0057607E" w:rsidRDefault="002B5047" w:rsidP="002B5047">
      <w:pPr>
        <w:spacing w:after="0" w:line="360" w:lineRule="auto"/>
        <w:jc w:val="both"/>
        <w:rPr>
          <w:rFonts w:ascii="Times New Roman" w:hAnsi="Times New Roman" w:cs="Times New Roman"/>
          <w:sz w:val="28"/>
          <w:szCs w:val="28"/>
        </w:rPr>
      </w:pPr>
      <w:r w:rsidRPr="0057607E">
        <w:rPr>
          <w:rFonts w:ascii="Times New Roman" w:hAnsi="Times New Roman" w:cs="Times New Roman"/>
          <w:color w:val="000000"/>
          <w:sz w:val="28"/>
          <w:szCs w:val="28"/>
        </w:rPr>
        <w:t xml:space="preserve">          </w:t>
      </w:r>
      <w:r w:rsidR="00EA312B" w:rsidRPr="0057607E">
        <w:rPr>
          <w:rFonts w:ascii="Times New Roman" w:hAnsi="Times New Roman" w:cs="Times New Roman"/>
          <w:color w:val="000000"/>
          <w:sz w:val="28"/>
          <w:szCs w:val="28"/>
        </w:rPr>
        <w:t xml:space="preserve">- </w:t>
      </w:r>
      <w:r w:rsidR="00714679" w:rsidRPr="0057607E">
        <w:rPr>
          <w:rFonts w:ascii="Times New Roman" w:hAnsi="Times New Roman" w:cs="Times New Roman"/>
          <w:color w:val="000000"/>
          <w:sz w:val="28"/>
          <w:szCs w:val="28"/>
        </w:rPr>
        <w:t>в подборе кадров специалистов и рабочих</w:t>
      </w:r>
      <w:r w:rsidR="00714679" w:rsidRPr="0057607E">
        <w:rPr>
          <w:rStyle w:val="apple-converted-space"/>
          <w:rFonts w:ascii="Times New Roman" w:hAnsi="Times New Roman"/>
          <w:color w:val="000000"/>
          <w:sz w:val="28"/>
          <w:szCs w:val="28"/>
        </w:rPr>
        <w:t> </w:t>
      </w:r>
      <w:r w:rsidR="00714679" w:rsidRPr="0057607E">
        <w:rPr>
          <w:rFonts w:ascii="Times New Roman" w:hAnsi="Times New Roman" w:cs="Times New Roman"/>
          <w:color w:val="000000"/>
          <w:sz w:val="28"/>
          <w:szCs w:val="28"/>
        </w:rPr>
        <w:t>массовых профессий</w:t>
      </w:r>
      <w:r w:rsidR="00714679" w:rsidRPr="0057607E">
        <w:rPr>
          <w:rFonts w:ascii="Times New Roman" w:hAnsi="Times New Roman" w:cs="Times New Roman"/>
          <w:sz w:val="28"/>
          <w:szCs w:val="28"/>
        </w:rPr>
        <w:t>;</w:t>
      </w:r>
    </w:p>
    <w:p w:rsidR="00714679" w:rsidRPr="0057607E" w:rsidRDefault="00F8693B" w:rsidP="00F8693B">
      <w:pPr>
        <w:spacing w:after="0" w:line="360" w:lineRule="auto"/>
        <w:jc w:val="both"/>
        <w:rPr>
          <w:rFonts w:ascii="Times New Roman" w:hAnsi="Times New Roman" w:cs="Times New Roman"/>
          <w:color w:val="000000"/>
          <w:sz w:val="28"/>
          <w:szCs w:val="28"/>
        </w:rPr>
      </w:pPr>
      <w:r w:rsidRPr="0057607E">
        <w:rPr>
          <w:rFonts w:ascii="Times New Roman" w:hAnsi="Times New Roman" w:cs="Times New Roman"/>
          <w:color w:val="000000"/>
          <w:sz w:val="28"/>
          <w:szCs w:val="28"/>
        </w:rPr>
        <w:t xml:space="preserve">         </w:t>
      </w:r>
      <w:r w:rsidR="00EA312B" w:rsidRPr="0057607E">
        <w:rPr>
          <w:rFonts w:ascii="Times New Roman" w:hAnsi="Times New Roman" w:cs="Times New Roman"/>
          <w:color w:val="000000"/>
          <w:sz w:val="28"/>
          <w:szCs w:val="28"/>
        </w:rPr>
        <w:t xml:space="preserve"> - </w:t>
      </w:r>
      <w:r w:rsidR="00714679" w:rsidRPr="0057607E">
        <w:rPr>
          <w:rFonts w:ascii="Times New Roman" w:hAnsi="Times New Roman" w:cs="Times New Roman"/>
          <w:color w:val="000000"/>
          <w:sz w:val="28"/>
          <w:szCs w:val="28"/>
        </w:rPr>
        <w:t>в получении технических условий и подключении к сетям инженерно-технического обеспечения</w:t>
      </w:r>
      <w:r w:rsidR="001814DD" w:rsidRPr="0057607E">
        <w:rPr>
          <w:rFonts w:ascii="Times New Roman" w:hAnsi="Times New Roman" w:cs="Times New Roman"/>
          <w:color w:val="000000"/>
          <w:sz w:val="28"/>
          <w:szCs w:val="28"/>
        </w:rPr>
        <w:t>.</w:t>
      </w:r>
    </w:p>
    <w:p w:rsidR="007D2DCA" w:rsidRPr="0057607E" w:rsidRDefault="007D2DCA" w:rsidP="00793836">
      <w:pPr>
        <w:spacing w:after="0" w:line="360" w:lineRule="auto"/>
        <w:ind w:firstLine="709"/>
        <w:jc w:val="both"/>
        <w:rPr>
          <w:rFonts w:ascii="Times New Roman" w:hAnsi="Times New Roman" w:cs="Times New Roman"/>
          <w:color w:val="000000" w:themeColor="text1"/>
          <w:sz w:val="28"/>
          <w:szCs w:val="28"/>
        </w:rPr>
      </w:pPr>
    </w:p>
    <w:p w:rsidR="00714679" w:rsidRPr="0057607E" w:rsidRDefault="00714679" w:rsidP="00793836">
      <w:pPr>
        <w:autoSpaceDE w:val="0"/>
        <w:spacing w:after="0" w:line="360" w:lineRule="auto"/>
        <w:ind w:firstLine="709"/>
        <w:jc w:val="center"/>
        <w:rPr>
          <w:rFonts w:ascii="Times New Roman" w:hAnsi="Times New Roman"/>
          <w:b/>
          <w:sz w:val="28"/>
          <w:szCs w:val="28"/>
        </w:rPr>
      </w:pPr>
      <w:r w:rsidRPr="0057607E">
        <w:rPr>
          <w:rFonts w:ascii="Times New Roman" w:hAnsi="Times New Roman"/>
          <w:b/>
          <w:sz w:val="28"/>
          <w:szCs w:val="28"/>
        </w:rPr>
        <w:t xml:space="preserve">3.2. Социально-экономическое положение </w:t>
      </w:r>
      <w:proofErr w:type="gramStart"/>
      <w:r w:rsidRPr="0057607E">
        <w:rPr>
          <w:rFonts w:ascii="Times New Roman" w:hAnsi="Times New Roman"/>
          <w:b/>
          <w:sz w:val="28"/>
          <w:szCs w:val="28"/>
        </w:rPr>
        <w:t>муниципального</w:t>
      </w:r>
      <w:proofErr w:type="gramEnd"/>
      <w:r w:rsidRPr="0057607E">
        <w:rPr>
          <w:rFonts w:ascii="Times New Roman" w:hAnsi="Times New Roman"/>
          <w:b/>
          <w:sz w:val="28"/>
          <w:szCs w:val="28"/>
        </w:rPr>
        <w:t xml:space="preserve"> района</w:t>
      </w:r>
    </w:p>
    <w:p w:rsidR="007D2DCA" w:rsidRPr="0057607E" w:rsidRDefault="007D2DCA" w:rsidP="00793836">
      <w:pPr>
        <w:autoSpaceDE w:val="0"/>
        <w:spacing w:after="0" w:line="360" w:lineRule="auto"/>
        <w:ind w:firstLine="709"/>
        <w:jc w:val="center"/>
        <w:rPr>
          <w:rFonts w:ascii="Times New Roman" w:hAnsi="Times New Roman"/>
          <w:b/>
          <w:sz w:val="28"/>
          <w:szCs w:val="28"/>
        </w:rPr>
      </w:pP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Как самостоятельная административная единица,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район был создан в декабре </w:t>
      </w:r>
      <w:smartTag w:uri="urn:schemas-microsoft-com:office:smarttags" w:element="metricconverter">
        <w:smartTagPr>
          <w:attr w:name="ProductID" w:val="1938 г"/>
        </w:smartTagPr>
        <w:r w:rsidRPr="0057607E">
          <w:rPr>
            <w:rFonts w:ascii="Times New Roman" w:eastAsia="Calibri" w:hAnsi="Times New Roman" w:cs="Times New Roman"/>
            <w:sz w:val="28"/>
            <w:szCs w:val="28"/>
            <w:lang w:eastAsia="en-US"/>
          </w:rPr>
          <w:t>1938 г</w:t>
        </w:r>
      </w:smartTag>
      <w:r w:rsidRPr="0057607E">
        <w:rPr>
          <w:rFonts w:ascii="Times New Roman" w:eastAsia="Calibri" w:hAnsi="Times New Roman" w:cs="Times New Roman"/>
          <w:sz w:val="28"/>
          <w:szCs w:val="28"/>
          <w:lang w:eastAsia="en-US"/>
        </w:rPr>
        <w:t xml:space="preserve">. В </w:t>
      </w:r>
      <w:smartTag w:uri="urn:schemas-microsoft-com:office:smarttags" w:element="metricconverter">
        <w:smartTagPr>
          <w:attr w:name="ProductID" w:val="1957 г"/>
        </w:smartTagPr>
        <w:r w:rsidRPr="0057607E">
          <w:rPr>
            <w:rFonts w:ascii="Times New Roman" w:eastAsia="Calibri" w:hAnsi="Times New Roman" w:cs="Times New Roman"/>
            <w:sz w:val="28"/>
            <w:szCs w:val="28"/>
            <w:lang w:eastAsia="en-US"/>
          </w:rPr>
          <w:t>1957 г</w:t>
        </w:r>
      </w:smartTag>
      <w:r w:rsidRPr="0057607E">
        <w:rPr>
          <w:rFonts w:ascii="Times New Roman" w:eastAsia="Calibri" w:hAnsi="Times New Roman" w:cs="Times New Roman"/>
          <w:sz w:val="28"/>
          <w:szCs w:val="28"/>
          <w:lang w:eastAsia="en-US"/>
        </w:rPr>
        <w:t xml:space="preserve">. его территория расширилась за счет части упраздненного Токайского района. В </w:t>
      </w:r>
      <w:smartTag w:uri="urn:schemas-microsoft-com:office:smarttags" w:element="metricconverter">
        <w:smartTagPr>
          <w:attr w:name="ProductID" w:val="1962 г"/>
        </w:smartTagPr>
        <w:r w:rsidRPr="0057607E">
          <w:rPr>
            <w:rFonts w:ascii="Times New Roman" w:eastAsia="Calibri" w:hAnsi="Times New Roman" w:cs="Times New Roman"/>
            <w:sz w:val="28"/>
            <w:szCs w:val="28"/>
            <w:lang w:eastAsia="en-US"/>
          </w:rPr>
          <w:t>1962 г</w:t>
        </w:r>
      </w:smartTag>
      <w:r w:rsidRPr="0057607E">
        <w:rPr>
          <w:rFonts w:ascii="Times New Roman" w:eastAsia="Calibri" w:hAnsi="Times New Roman" w:cs="Times New Roman"/>
          <w:sz w:val="28"/>
          <w:szCs w:val="28"/>
          <w:lang w:eastAsia="en-US"/>
        </w:rPr>
        <w:t xml:space="preserve">. район расформировали, а в январе </w:t>
      </w:r>
      <w:smartTag w:uri="urn:schemas-microsoft-com:office:smarttags" w:element="metricconverter">
        <w:smartTagPr>
          <w:attr w:name="ProductID" w:val="1965 г"/>
        </w:smartTagPr>
        <w:r w:rsidRPr="0057607E">
          <w:rPr>
            <w:rFonts w:ascii="Times New Roman" w:eastAsia="Calibri" w:hAnsi="Times New Roman" w:cs="Times New Roman"/>
            <w:sz w:val="28"/>
            <w:szCs w:val="28"/>
            <w:lang w:eastAsia="en-US"/>
          </w:rPr>
          <w:t>1965 г</w:t>
        </w:r>
      </w:smartTag>
      <w:r w:rsidRPr="0057607E">
        <w:rPr>
          <w:rFonts w:ascii="Times New Roman" w:eastAsia="Calibri" w:hAnsi="Times New Roman" w:cs="Times New Roman"/>
          <w:sz w:val="28"/>
          <w:szCs w:val="28"/>
          <w:lang w:eastAsia="en-US"/>
        </w:rPr>
        <w:t>. восстановили в его нынешних границах.</w:t>
      </w:r>
    </w:p>
    <w:p w:rsidR="00434BA9" w:rsidRPr="0057607E" w:rsidRDefault="00B87B4A" w:rsidP="00B13A06">
      <w:pPr>
        <w:suppressAutoHyphens w:val="0"/>
        <w:spacing w:after="0" w:line="360" w:lineRule="auto"/>
        <w:ind w:firstLine="709"/>
        <w:jc w:val="both"/>
        <w:rPr>
          <w:rFonts w:ascii="Times New Roman" w:eastAsia="Calibri" w:hAnsi="Times New Roman" w:cs="Times New Roman"/>
          <w:sz w:val="28"/>
          <w:szCs w:val="28"/>
          <w:lang w:eastAsia="en-US"/>
        </w:rPr>
      </w:pP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муниципальный район расположен в северо-восточной части Воронежской области, в ее внешнем поясе, в зоне 3 часовой транспортной </w:t>
      </w:r>
      <w:r w:rsidRPr="0057607E">
        <w:rPr>
          <w:rFonts w:ascii="Times New Roman" w:eastAsia="Calibri" w:hAnsi="Times New Roman" w:cs="Times New Roman"/>
          <w:sz w:val="28"/>
          <w:szCs w:val="28"/>
          <w:lang w:eastAsia="en-US"/>
        </w:rPr>
        <w:lastRenderedPageBreak/>
        <w:t xml:space="preserve">доступности до областного центра </w:t>
      </w:r>
      <w:proofErr w:type="gramStart"/>
      <w:r w:rsidRPr="0057607E">
        <w:rPr>
          <w:rFonts w:ascii="Times New Roman" w:eastAsia="Calibri" w:hAnsi="Times New Roman" w:cs="Times New Roman"/>
          <w:sz w:val="28"/>
          <w:szCs w:val="28"/>
          <w:lang w:eastAsia="en-US"/>
        </w:rPr>
        <w:t>г</w:t>
      </w:r>
      <w:proofErr w:type="gramEnd"/>
      <w:r w:rsidRPr="0057607E">
        <w:rPr>
          <w:rFonts w:ascii="Times New Roman" w:eastAsia="Calibri" w:hAnsi="Times New Roman" w:cs="Times New Roman"/>
          <w:sz w:val="28"/>
          <w:szCs w:val="28"/>
          <w:lang w:eastAsia="en-US"/>
        </w:rPr>
        <w:t xml:space="preserve">. Воронеж. Граничит: на севере с Липецкой областью, на севере и востоке с Тамбовской областью, на востоке с Терновским муниципальным районом, на юге с Аннинским муниципальным районом  и на западе с </w:t>
      </w:r>
      <w:proofErr w:type="spellStart"/>
      <w:r w:rsidRPr="0057607E">
        <w:rPr>
          <w:rFonts w:ascii="Times New Roman" w:eastAsia="Calibri" w:hAnsi="Times New Roman" w:cs="Times New Roman"/>
          <w:sz w:val="28"/>
          <w:szCs w:val="28"/>
          <w:lang w:eastAsia="en-US"/>
        </w:rPr>
        <w:t>Панинским</w:t>
      </w:r>
      <w:proofErr w:type="spellEnd"/>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Верхнехавским</w:t>
      </w:r>
      <w:proofErr w:type="spellEnd"/>
      <w:r w:rsidRPr="0057607E">
        <w:rPr>
          <w:rFonts w:ascii="Times New Roman" w:eastAsia="Calibri" w:hAnsi="Times New Roman" w:cs="Times New Roman"/>
          <w:sz w:val="28"/>
          <w:szCs w:val="28"/>
          <w:lang w:eastAsia="en-US"/>
        </w:rPr>
        <w:t xml:space="preserve"> муниципальными районами Воронежской области (рисунок </w:t>
      </w:r>
      <w:r w:rsidR="002400B5" w:rsidRPr="0057607E">
        <w:rPr>
          <w:rFonts w:ascii="Times New Roman" w:eastAsia="Calibri" w:hAnsi="Times New Roman" w:cs="Times New Roman"/>
          <w:sz w:val="28"/>
          <w:szCs w:val="28"/>
          <w:lang w:eastAsia="en-US"/>
        </w:rPr>
        <w:t>7</w:t>
      </w:r>
      <w:r w:rsidR="00B13A06" w:rsidRPr="0057607E">
        <w:rPr>
          <w:rFonts w:ascii="Times New Roman" w:eastAsia="Calibri" w:hAnsi="Times New Roman" w:cs="Times New Roman"/>
          <w:sz w:val="28"/>
          <w:szCs w:val="28"/>
          <w:lang w:eastAsia="en-US"/>
        </w:rPr>
        <w:t>)</w:t>
      </w:r>
    </w:p>
    <w:p w:rsidR="00434BA9" w:rsidRPr="0057607E" w:rsidRDefault="00434BA9" w:rsidP="00615492">
      <w:pPr>
        <w:suppressAutoHyphens w:val="0"/>
        <w:spacing w:after="0" w:line="360" w:lineRule="auto"/>
        <w:ind w:firstLine="709"/>
        <w:jc w:val="both"/>
        <w:rPr>
          <w:rFonts w:ascii="Times New Roman" w:eastAsia="Calibri" w:hAnsi="Times New Roman" w:cs="Times New Roman"/>
          <w:sz w:val="28"/>
          <w:szCs w:val="28"/>
          <w:lang w:eastAsia="en-US"/>
        </w:rPr>
      </w:pPr>
    </w:p>
    <w:p w:rsidR="00434BA9" w:rsidRPr="0057607E" w:rsidRDefault="00B13A06" w:rsidP="00615492">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457700" cy="2705100"/>
            <wp:effectExtent l="19050" t="0" r="0" b="0"/>
            <wp:docPr id="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4457700" cy="2705100"/>
                    </a:xfrm>
                    <a:prstGeom prst="rect">
                      <a:avLst/>
                    </a:prstGeom>
                    <a:noFill/>
                    <a:ln w="9525">
                      <a:noFill/>
                      <a:miter lim="800000"/>
                      <a:headEnd/>
                      <a:tailEnd/>
                    </a:ln>
                  </pic:spPr>
                </pic:pic>
              </a:graphicData>
            </a:graphic>
          </wp:inline>
        </w:drawing>
      </w:r>
    </w:p>
    <w:p w:rsidR="00B87B4A" w:rsidRPr="0057607E" w:rsidRDefault="00B87B4A" w:rsidP="00615492">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464013" w:rsidP="00793836">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7</w:t>
      </w:r>
      <w:r w:rsidR="00B87B4A" w:rsidRPr="0057607E">
        <w:rPr>
          <w:rFonts w:ascii="Times New Roman" w:eastAsia="Calibri" w:hAnsi="Times New Roman" w:cs="Times New Roman"/>
          <w:b/>
          <w:sz w:val="24"/>
          <w:szCs w:val="24"/>
          <w:lang w:eastAsia="en-US"/>
        </w:rPr>
        <w:t xml:space="preserve"> - Расположение Эртильского </w:t>
      </w:r>
      <w:proofErr w:type="gramStart"/>
      <w:r w:rsidR="00B87B4A" w:rsidRPr="0057607E">
        <w:rPr>
          <w:rFonts w:ascii="Times New Roman" w:eastAsia="Calibri" w:hAnsi="Times New Roman" w:cs="Times New Roman"/>
          <w:b/>
          <w:sz w:val="24"/>
          <w:szCs w:val="24"/>
          <w:lang w:eastAsia="en-US"/>
        </w:rPr>
        <w:t>муниципального</w:t>
      </w:r>
      <w:proofErr w:type="gramEnd"/>
      <w:r w:rsidR="00B87B4A" w:rsidRPr="0057607E">
        <w:rPr>
          <w:rFonts w:ascii="Times New Roman" w:eastAsia="Calibri" w:hAnsi="Times New Roman" w:cs="Times New Roman"/>
          <w:b/>
          <w:sz w:val="24"/>
          <w:szCs w:val="24"/>
          <w:lang w:eastAsia="en-US"/>
        </w:rPr>
        <w:t xml:space="preserve"> района в составе Воронежской области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roofErr w:type="gramStart"/>
      <w:r w:rsidRPr="0057607E">
        <w:rPr>
          <w:rFonts w:ascii="Times New Roman" w:eastAsia="Calibri" w:hAnsi="Times New Roman" w:cs="Times New Roman"/>
          <w:sz w:val="28"/>
          <w:szCs w:val="28"/>
          <w:lang w:eastAsia="en-US"/>
        </w:rPr>
        <w:t xml:space="preserve">Официальным документом, фиксирующим границы Эртильского муниципального района, является схематическая карта Эртильского муниципального района и описание границ Эртильского муниципального района, утвержденные Законом Воронежской области от 15.10.2004 г.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roofErr w:type="gramEnd"/>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roofErr w:type="gramStart"/>
      <w:r w:rsidRPr="0057607E">
        <w:rPr>
          <w:rFonts w:ascii="Times New Roman" w:eastAsia="Calibri" w:hAnsi="Times New Roman" w:cs="Times New Roman"/>
          <w:sz w:val="28"/>
          <w:szCs w:val="28"/>
          <w:lang w:eastAsia="en-US"/>
        </w:rPr>
        <w:t xml:space="preserve">Территория Эртильского муниципального района состоит из земель следующих категорий: населённых пунктов – </w:t>
      </w:r>
      <w:smartTag w:uri="urn:schemas-microsoft-com:office:smarttags" w:element="metricconverter">
        <w:smartTagPr>
          <w:attr w:name="ProductID" w:val="10 732 га"/>
        </w:smartTagPr>
        <w:r w:rsidRPr="0057607E">
          <w:rPr>
            <w:rFonts w:ascii="Times New Roman" w:eastAsia="Calibri" w:hAnsi="Times New Roman" w:cs="Times New Roman"/>
            <w:sz w:val="28"/>
            <w:szCs w:val="28"/>
            <w:lang w:eastAsia="en-US"/>
          </w:rPr>
          <w:t>10 732 га</w:t>
        </w:r>
      </w:smartTag>
      <w:r w:rsidRPr="0057607E">
        <w:rPr>
          <w:rFonts w:ascii="Times New Roman" w:eastAsia="Calibri" w:hAnsi="Times New Roman" w:cs="Times New Roman"/>
          <w:sz w:val="28"/>
          <w:szCs w:val="28"/>
          <w:lang w:eastAsia="en-US"/>
        </w:rPr>
        <w:t>., сельскохозяйственного назначения – 128,4</w:t>
      </w:r>
      <w:r w:rsidR="00EA312B" w:rsidRPr="0057607E">
        <w:rPr>
          <w:rFonts w:ascii="Times New Roman" w:eastAsia="Calibri" w:hAnsi="Times New Roman" w:cs="Times New Roman"/>
          <w:sz w:val="28"/>
          <w:szCs w:val="28"/>
          <w:lang w:eastAsia="en-US"/>
        </w:rPr>
        <w:t xml:space="preserve"> тыс.</w:t>
      </w:r>
      <w:r w:rsidRPr="0057607E">
        <w:rPr>
          <w:rFonts w:ascii="Times New Roman" w:eastAsia="Calibri" w:hAnsi="Times New Roman" w:cs="Times New Roman"/>
          <w:sz w:val="28"/>
          <w:szCs w:val="28"/>
          <w:lang w:eastAsia="en-US"/>
        </w:rPr>
        <w:t xml:space="preserve"> га., лесного фонда  - 2 410 га., водного фонда – </w:t>
      </w:r>
      <w:smartTag w:uri="urn:schemas-microsoft-com:office:smarttags" w:element="metricconverter">
        <w:smartTagPr>
          <w:attr w:name="ProductID" w:val="450 га"/>
        </w:smartTagPr>
        <w:r w:rsidRPr="0057607E">
          <w:rPr>
            <w:rFonts w:ascii="Times New Roman" w:eastAsia="Calibri" w:hAnsi="Times New Roman" w:cs="Times New Roman"/>
            <w:sz w:val="28"/>
            <w:szCs w:val="28"/>
            <w:lang w:eastAsia="en-US"/>
          </w:rPr>
          <w:t>450 га</w:t>
        </w:r>
      </w:smartTag>
      <w:r w:rsidRPr="0057607E">
        <w:rPr>
          <w:rFonts w:ascii="Times New Roman" w:eastAsia="Calibri" w:hAnsi="Times New Roman" w:cs="Times New Roman"/>
          <w:sz w:val="28"/>
          <w:szCs w:val="28"/>
          <w:lang w:eastAsia="en-US"/>
        </w:rPr>
        <w:t xml:space="preserve">., промышленности, транспорта, связи – </w:t>
      </w:r>
      <w:smartTag w:uri="urn:schemas-microsoft-com:office:smarttags" w:element="metricconverter">
        <w:smartTagPr>
          <w:attr w:name="ProductID" w:val="515 га"/>
        </w:smartTagPr>
        <w:r w:rsidRPr="0057607E">
          <w:rPr>
            <w:rFonts w:ascii="Times New Roman" w:eastAsia="Calibri" w:hAnsi="Times New Roman" w:cs="Times New Roman"/>
            <w:sz w:val="28"/>
            <w:szCs w:val="28"/>
            <w:lang w:eastAsia="en-US"/>
          </w:rPr>
          <w:t>515 га</w:t>
        </w:r>
      </w:smartTag>
      <w:r w:rsidRPr="0057607E">
        <w:rPr>
          <w:rFonts w:ascii="Times New Roman" w:eastAsia="Calibri" w:hAnsi="Times New Roman" w:cs="Times New Roman"/>
          <w:sz w:val="28"/>
          <w:szCs w:val="28"/>
          <w:lang w:eastAsia="en-US"/>
        </w:rPr>
        <w:t xml:space="preserve">., запаса – </w:t>
      </w:r>
      <w:smartTag w:uri="urn:schemas-microsoft-com:office:smarttags" w:element="metricconverter">
        <w:smartTagPr>
          <w:attr w:name="ProductID" w:val="889 га"/>
        </w:smartTagPr>
        <w:r w:rsidRPr="0057607E">
          <w:rPr>
            <w:rFonts w:ascii="Times New Roman" w:eastAsia="Calibri" w:hAnsi="Times New Roman" w:cs="Times New Roman"/>
            <w:sz w:val="28"/>
            <w:szCs w:val="28"/>
            <w:lang w:eastAsia="en-US"/>
          </w:rPr>
          <w:t>889 га</w:t>
        </w:r>
      </w:smartTag>
      <w:r w:rsidRPr="0057607E">
        <w:rPr>
          <w:rFonts w:ascii="Times New Roman" w:eastAsia="Calibri" w:hAnsi="Times New Roman" w:cs="Times New Roman"/>
          <w:sz w:val="28"/>
          <w:szCs w:val="28"/>
          <w:lang w:eastAsia="en-US"/>
        </w:rPr>
        <w:t>.</w:t>
      </w:r>
      <w:proofErr w:type="gramEnd"/>
      <w:r w:rsidRPr="0057607E">
        <w:rPr>
          <w:rFonts w:ascii="Times New Roman" w:eastAsia="Calibri" w:hAnsi="Times New Roman" w:cs="Times New Roman"/>
          <w:sz w:val="28"/>
          <w:szCs w:val="28"/>
          <w:lang w:eastAsia="en-US"/>
        </w:rPr>
        <w:t xml:space="preserve"> Плотность населения в районе </w:t>
      </w:r>
      <w:r w:rsidR="00184527" w:rsidRPr="0057607E">
        <w:rPr>
          <w:rFonts w:ascii="Times New Roman" w:eastAsia="Calibri" w:hAnsi="Times New Roman" w:cs="Times New Roman"/>
          <w:sz w:val="28"/>
          <w:szCs w:val="28"/>
          <w:lang w:eastAsia="en-US"/>
        </w:rPr>
        <w:t>15 человек</w:t>
      </w:r>
      <w:r w:rsidRPr="0057607E">
        <w:rPr>
          <w:rFonts w:ascii="Times New Roman" w:eastAsia="Calibri" w:hAnsi="Times New Roman" w:cs="Times New Roman"/>
          <w:sz w:val="28"/>
          <w:szCs w:val="28"/>
          <w:lang w:eastAsia="en-US"/>
        </w:rPr>
        <w:t xml:space="preserve"> на квадратный километр.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В состав Эртильского </w:t>
      </w:r>
      <w:proofErr w:type="gramStart"/>
      <w:r w:rsidRPr="0057607E">
        <w:rPr>
          <w:rFonts w:ascii="Times New Roman" w:eastAsia="Calibri" w:hAnsi="Times New Roman" w:cs="Times New Roman"/>
          <w:sz w:val="28"/>
          <w:szCs w:val="28"/>
          <w:lang w:eastAsia="en-US"/>
        </w:rPr>
        <w:t>муниципального</w:t>
      </w:r>
      <w:proofErr w:type="gramEnd"/>
      <w:r w:rsidRPr="0057607E">
        <w:rPr>
          <w:rFonts w:ascii="Times New Roman" w:eastAsia="Calibri" w:hAnsi="Times New Roman" w:cs="Times New Roman"/>
          <w:sz w:val="28"/>
          <w:szCs w:val="28"/>
          <w:lang w:eastAsia="en-US"/>
        </w:rPr>
        <w:t xml:space="preserve"> района входят: городское поселение г. Эртиль и 13 (тринадцать) сельских поселений (рисунок </w:t>
      </w:r>
      <w:r w:rsidR="002400B5" w:rsidRPr="0057607E">
        <w:rPr>
          <w:rFonts w:ascii="Times New Roman" w:eastAsia="Calibri" w:hAnsi="Times New Roman" w:cs="Times New Roman"/>
          <w:sz w:val="28"/>
          <w:szCs w:val="28"/>
          <w:lang w:eastAsia="en-US"/>
        </w:rPr>
        <w:t>8</w:t>
      </w:r>
      <w:r w:rsidRPr="0057607E">
        <w:rPr>
          <w:rFonts w:ascii="Times New Roman" w:eastAsia="Calibri" w:hAnsi="Times New Roman" w:cs="Times New Roman"/>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457700" cy="3514725"/>
            <wp:effectExtent l="0" t="0" r="0" b="9525"/>
            <wp:docPr id="17" name="Рисунок 2" descr="Эрти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ртильский"/>
                    <pic:cNvPicPr>
                      <a:picLocks noChangeAspect="1" noChangeArrowheads="1"/>
                    </pic:cNvPicPr>
                  </pic:nvPicPr>
                  <pic:blipFill>
                    <a:blip r:embed="rId78" cstate="print"/>
                    <a:srcRect/>
                    <a:stretch>
                      <a:fillRect/>
                    </a:stretch>
                  </pic:blipFill>
                  <pic:spPr bwMode="auto">
                    <a:xfrm>
                      <a:off x="0" y="0"/>
                      <a:ext cx="4457700" cy="3514725"/>
                    </a:xfrm>
                    <a:prstGeom prst="rect">
                      <a:avLst/>
                    </a:prstGeom>
                    <a:noFill/>
                    <a:ln w="9525">
                      <a:noFill/>
                      <a:miter lim="800000"/>
                      <a:headEnd/>
                      <a:tailEnd/>
                    </a:ln>
                  </pic:spPr>
                </pic:pic>
              </a:graphicData>
            </a:graphic>
          </wp:inline>
        </w:drawing>
      </w:r>
    </w:p>
    <w:p w:rsidR="00B87B4A" w:rsidRPr="0057607E" w:rsidRDefault="00464013" w:rsidP="00793836">
      <w:pPr>
        <w:suppressAutoHyphens w:val="0"/>
        <w:spacing w:after="0" w:line="360" w:lineRule="auto"/>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8</w:t>
      </w:r>
      <w:r w:rsidR="00B87B4A" w:rsidRPr="0057607E">
        <w:rPr>
          <w:rFonts w:ascii="Times New Roman" w:eastAsia="Calibri" w:hAnsi="Times New Roman" w:cs="Times New Roman"/>
          <w:b/>
          <w:sz w:val="24"/>
          <w:szCs w:val="24"/>
          <w:lang w:eastAsia="en-US"/>
        </w:rPr>
        <w:t xml:space="preserve"> - Схема административно-территориального устройства района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Городское население проживает в </w:t>
      </w:r>
      <w:proofErr w:type="gramStart"/>
      <w:r w:rsidRPr="0057607E">
        <w:rPr>
          <w:rFonts w:ascii="Times New Roman" w:eastAsia="Calibri" w:hAnsi="Times New Roman" w:cs="Times New Roman"/>
          <w:sz w:val="28"/>
          <w:szCs w:val="28"/>
          <w:lang w:eastAsia="en-US"/>
        </w:rPr>
        <w:t>г</w:t>
      </w:r>
      <w:proofErr w:type="gramEnd"/>
      <w:r w:rsidRPr="0057607E">
        <w:rPr>
          <w:rFonts w:ascii="Times New Roman" w:eastAsia="Calibri" w:hAnsi="Times New Roman" w:cs="Times New Roman"/>
          <w:sz w:val="28"/>
          <w:szCs w:val="28"/>
          <w:lang w:eastAsia="en-US"/>
        </w:rPr>
        <w:t xml:space="preserve">. Эртиле, сельское население </w:t>
      </w:r>
      <w:r w:rsidR="00EA312B"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в 67 сельских населённых пунктах.</w:t>
      </w:r>
    </w:p>
    <w:p w:rsidR="008C1379" w:rsidRPr="0057607E" w:rsidRDefault="008C1379" w:rsidP="008C1379">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Основной отраслью народного хозяйства муниципального района является сельское хозяйство. </w:t>
      </w:r>
      <w:proofErr w:type="gramStart"/>
      <w:r w:rsidRPr="0057607E">
        <w:rPr>
          <w:rFonts w:ascii="Times New Roman" w:eastAsia="Calibri" w:hAnsi="Times New Roman" w:cs="Times New Roman"/>
          <w:sz w:val="28"/>
          <w:szCs w:val="28"/>
          <w:lang w:eastAsia="en-US"/>
        </w:rPr>
        <w:t>Удельный вес продукции растениеводства в общем объеме сельскохозяйственного производства составил 84 %, животноводства – 16 %. На долю сельскохозяйственных предприятий приходится 63,2% общего объема производства, крестьянско-фермерских хозяйств – 14,2%, личных подсобных хозяйств – 22,6 %. На долю сель</w:t>
      </w:r>
      <w:r w:rsidR="00AE57C8" w:rsidRPr="0057607E">
        <w:rPr>
          <w:rFonts w:ascii="Times New Roman" w:eastAsia="Calibri" w:hAnsi="Times New Roman" w:cs="Times New Roman"/>
          <w:sz w:val="28"/>
          <w:szCs w:val="28"/>
          <w:lang w:eastAsia="en-US"/>
        </w:rPr>
        <w:t>скохозяйственных п</w:t>
      </w:r>
      <w:r w:rsidRPr="0057607E">
        <w:rPr>
          <w:rFonts w:ascii="Times New Roman" w:eastAsia="Calibri" w:hAnsi="Times New Roman" w:cs="Times New Roman"/>
          <w:sz w:val="28"/>
          <w:szCs w:val="28"/>
          <w:lang w:eastAsia="en-US"/>
        </w:rPr>
        <w:t>редприятий Эртильского муниципального района приходится 99,4% сахарной свеклы, 95,3 % сои, 80,5% зерна, производимых в группе</w:t>
      </w:r>
      <w:r w:rsidR="00AE57C8"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на долю личных подсобных хозяйств населения приходится 75% мяса, 100% яиц. </w:t>
      </w:r>
      <w:proofErr w:type="gramEnd"/>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промышленном комплексе Эртильского </w:t>
      </w:r>
      <w:proofErr w:type="gramStart"/>
      <w:r w:rsidRPr="0057607E">
        <w:rPr>
          <w:rFonts w:ascii="Times New Roman" w:eastAsia="Calibri" w:hAnsi="Times New Roman" w:cs="Times New Roman"/>
          <w:sz w:val="28"/>
          <w:szCs w:val="28"/>
          <w:lang w:eastAsia="en-US"/>
        </w:rPr>
        <w:t>муниципального</w:t>
      </w:r>
      <w:proofErr w:type="gramEnd"/>
      <w:r w:rsidRPr="0057607E">
        <w:rPr>
          <w:rFonts w:ascii="Times New Roman" w:eastAsia="Calibri" w:hAnsi="Times New Roman" w:cs="Times New Roman"/>
          <w:sz w:val="28"/>
          <w:szCs w:val="28"/>
          <w:lang w:eastAsia="en-US"/>
        </w:rPr>
        <w:t xml:space="preserve"> района преимущественное развитие получила пищевая промышленность, и машиностроение. </w:t>
      </w:r>
    </w:p>
    <w:p w:rsidR="00B87B4A" w:rsidRPr="0057607E" w:rsidRDefault="00AE57C8" w:rsidP="00AE57C8">
      <w:pPr>
        <w:suppressAutoHyphens w:val="0"/>
        <w:spacing w:after="0" w:line="360" w:lineRule="auto"/>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         </w:t>
      </w:r>
      <w:r w:rsidR="00B87B4A" w:rsidRPr="0057607E">
        <w:rPr>
          <w:rFonts w:ascii="Times New Roman" w:eastAsia="Calibri" w:hAnsi="Times New Roman" w:cs="Times New Roman"/>
          <w:sz w:val="28"/>
          <w:szCs w:val="28"/>
          <w:lang w:eastAsia="en-US"/>
        </w:rPr>
        <w:t xml:space="preserve">Значительное развитие в </w:t>
      </w:r>
      <w:proofErr w:type="spellStart"/>
      <w:r w:rsidR="00B87B4A" w:rsidRPr="0057607E">
        <w:rPr>
          <w:rFonts w:ascii="Times New Roman" w:eastAsia="Calibri" w:hAnsi="Times New Roman" w:cs="Times New Roman"/>
          <w:sz w:val="28"/>
          <w:szCs w:val="28"/>
          <w:lang w:eastAsia="en-US"/>
        </w:rPr>
        <w:t>Эртильском</w:t>
      </w:r>
      <w:proofErr w:type="spellEnd"/>
      <w:r w:rsidR="00B87B4A" w:rsidRPr="0057607E">
        <w:rPr>
          <w:rFonts w:ascii="Times New Roman" w:eastAsia="Calibri" w:hAnsi="Times New Roman" w:cs="Times New Roman"/>
          <w:sz w:val="28"/>
          <w:szCs w:val="28"/>
          <w:lang w:eastAsia="en-US"/>
        </w:rPr>
        <w:t xml:space="preserve"> муниципальном районе получили отрасли, связанные с переработкой сельскохозяйственной продукции (сахарный завод, завод растительных масел,  мельничные цеха).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природно-географическом отношении местность – лесостепная зона. Рукотворными лесами в районе являются очаговые лесные массивы: </w:t>
      </w:r>
      <w:proofErr w:type="spellStart"/>
      <w:r w:rsidRPr="0057607E">
        <w:rPr>
          <w:rFonts w:ascii="Times New Roman" w:eastAsia="Calibri" w:hAnsi="Times New Roman" w:cs="Times New Roman"/>
          <w:sz w:val="28"/>
          <w:szCs w:val="28"/>
          <w:lang w:eastAsia="en-US"/>
        </w:rPr>
        <w:t>Дундуковский</w:t>
      </w:r>
      <w:proofErr w:type="spellEnd"/>
      <w:r w:rsidRPr="0057607E">
        <w:rPr>
          <w:rFonts w:ascii="Times New Roman" w:eastAsia="Calibri" w:hAnsi="Times New Roman" w:cs="Times New Roman"/>
          <w:sz w:val="28"/>
          <w:szCs w:val="28"/>
          <w:lang w:eastAsia="en-US"/>
        </w:rPr>
        <w:t xml:space="preserve"> лес, </w:t>
      </w:r>
      <w:proofErr w:type="spellStart"/>
      <w:r w:rsidRPr="0057607E">
        <w:rPr>
          <w:rFonts w:ascii="Times New Roman" w:eastAsia="Calibri" w:hAnsi="Times New Roman" w:cs="Times New Roman"/>
          <w:sz w:val="28"/>
          <w:szCs w:val="28"/>
          <w:lang w:eastAsia="en-US"/>
        </w:rPr>
        <w:t>Ростошинский</w:t>
      </w:r>
      <w:proofErr w:type="spellEnd"/>
      <w:r w:rsidRPr="0057607E">
        <w:rPr>
          <w:rFonts w:ascii="Times New Roman" w:eastAsia="Calibri" w:hAnsi="Times New Roman" w:cs="Times New Roman"/>
          <w:sz w:val="28"/>
          <w:szCs w:val="28"/>
          <w:lang w:eastAsia="en-US"/>
        </w:rPr>
        <w:t xml:space="preserve"> лес, </w:t>
      </w:r>
      <w:proofErr w:type="spellStart"/>
      <w:r w:rsidRPr="0057607E">
        <w:rPr>
          <w:rFonts w:ascii="Times New Roman" w:eastAsia="Calibri" w:hAnsi="Times New Roman" w:cs="Times New Roman"/>
          <w:sz w:val="28"/>
          <w:szCs w:val="28"/>
          <w:lang w:eastAsia="en-US"/>
        </w:rPr>
        <w:t>Мало-Ясырский</w:t>
      </w:r>
      <w:proofErr w:type="spellEnd"/>
      <w:r w:rsidRPr="0057607E">
        <w:rPr>
          <w:rFonts w:ascii="Times New Roman" w:eastAsia="Calibri" w:hAnsi="Times New Roman" w:cs="Times New Roman"/>
          <w:sz w:val="28"/>
          <w:szCs w:val="28"/>
          <w:lang w:eastAsia="en-US"/>
        </w:rPr>
        <w:t xml:space="preserve"> хвойный массив и другие.</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структуре почв преобладают типичные и </w:t>
      </w:r>
      <w:proofErr w:type="spellStart"/>
      <w:r w:rsidRPr="0057607E">
        <w:rPr>
          <w:rFonts w:ascii="Times New Roman" w:eastAsia="Calibri" w:hAnsi="Times New Roman" w:cs="Times New Roman"/>
          <w:sz w:val="28"/>
          <w:szCs w:val="28"/>
          <w:lang w:eastAsia="en-US"/>
        </w:rPr>
        <w:t>выщелочные</w:t>
      </w:r>
      <w:proofErr w:type="spellEnd"/>
      <w:r w:rsidRPr="0057607E">
        <w:rPr>
          <w:rFonts w:ascii="Times New Roman" w:eastAsia="Calibri" w:hAnsi="Times New Roman" w:cs="Times New Roman"/>
          <w:sz w:val="28"/>
          <w:szCs w:val="28"/>
          <w:lang w:eastAsia="en-US"/>
        </w:rPr>
        <w:t xml:space="preserve"> черноземы. Около 80% площади района приходится под пашню. Черноземы служат потенциалом богатых урожаев сахарной свеклы, зерновых культур, кукурузы, подсолнечника. Район относится к числу </w:t>
      </w:r>
      <w:proofErr w:type="gramStart"/>
      <w:r w:rsidRPr="0057607E">
        <w:rPr>
          <w:rFonts w:ascii="Times New Roman" w:eastAsia="Calibri" w:hAnsi="Times New Roman" w:cs="Times New Roman"/>
          <w:sz w:val="28"/>
          <w:szCs w:val="28"/>
          <w:lang w:eastAsia="en-US"/>
        </w:rPr>
        <w:t>аграрно-индустриальных</w:t>
      </w:r>
      <w:proofErr w:type="gramEnd"/>
      <w:r w:rsidRPr="0057607E">
        <w:rPr>
          <w:rFonts w:ascii="Times New Roman" w:eastAsia="Calibri" w:hAnsi="Times New Roman" w:cs="Times New Roman"/>
          <w:sz w:val="28"/>
          <w:szCs w:val="28"/>
          <w:lang w:eastAsia="en-US"/>
        </w:rPr>
        <w:t>.</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Минерально-сырьевая база района слабая. Полезные ископаемые представлены глинами и легкоплавкими суглинками, которые используются для производства кирпича. Основные месторождения полезных ископаемых сосредоточены в центральной части района.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Кирпично-черепичное сырьё. Ростошинское месторождение расположено на северной окраине села Ростоши  </w:t>
      </w:r>
      <w:proofErr w:type="spellStart"/>
      <w:r w:rsidRPr="0057607E">
        <w:rPr>
          <w:rFonts w:ascii="Times New Roman" w:eastAsia="Calibri" w:hAnsi="Times New Roman" w:cs="Times New Roman"/>
          <w:sz w:val="28"/>
          <w:szCs w:val="28"/>
          <w:lang w:eastAsia="en-US"/>
        </w:rPr>
        <w:t>Ростошинского</w:t>
      </w:r>
      <w:proofErr w:type="spellEnd"/>
      <w:r w:rsidRPr="0057607E">
        <w:rPr>
          <w:rFonts w:ascii="Times New Roman" w:eastAsia="Calibri" w:hAnsi="Times New Roman" w:cs="Times New Roman"/>
          <w:sz w:val="28"/>
          <w:szCs w:val="28"/>
          <w:lang w:eastAsia="en-US"/>
        </w:rPr>
        <w:t xml:space="preserve"> сельского поселения. Средняя мощность суглинков – </w:t>
      </w:r>
      <w:smartTag w:uri="urn:schemas-microsoft-com:office:smarttags" w:element="metricconverter">
        <w:smartTagPr>
          <w:attr w:name="ProductID" w:val="2 м"/>
        </w:smartTagPr>
        <w:r w:rsidRPr="0057607E">
          <w:rPr>
            <w:rFonts w:ascii="Times New Roman" w:eastAsia="Calibri" w:hAnsi="Times New Roman" w:cs="Times New Roman"/>
            <w:sz w:val="28"/>
            <w:szCs w:val="28"/>
            <w:lang w:eastAsia="en-US"/>
          </w:rPr>
          <w:t>2 м</w:t>
        </w:r>
      </w:smartTag>
      <w:r w:rsidRPr="0057607E">
        <w:rPr>
          <w:rFonts w:ascii="Times New Roman" w:eastAsia="Calibri" w:hAnsi="Times New Roman" w:cs="Times New Roman"/>
          <w:sz w:val="28"/>
          <w:szCs w:val="28"/>
          <w:lang w:eastAsia="en-US"/>
        </w:rPr>
        <w:t xml:space="preserve">. Вскрышные породы – почвенно-растительный слой средней мощностью </w:t>
      </w:r>
      <w:smartTag w:uri="urn:schemas-microsoft-com:office:smarttags" w:element="metricconverter">
        <w:smartTagPr>
          <w:attr w:name="ProductID" w:val="65 см"/>
        </w:smartTagPr>
        <w:r w:rsidRPr="0057607E">
          <w:rPr>
            <w:rFonts w:ascii="Times New Roman" w:eastAsia="Calibri" w:hAnsi="Times New Roman" w:cs="Times New Roman"/>
            <w:sz w:val="28"/>
            <w:szCs w:val="28"/>
            <w:lang w:eastAsia="en-US"/>
          </w:rPr>
          <w:t>65 см</w:t>
        </w:r>
      </w:smartTag>
      <w:r w:rsidRPr="0057607E">
        <w:rPr>
          <w:rFonts w:ascii="Times New Roman" w:eastAsia="Calibri" w:hAnsi="Times New Roman" w:cs="Times New Roman"/>
          <w:sz w:val="28"/>
          <w:szCs w:val="28"/>
          <w:lang w:eastAsia="en-US"/>
        </w:rPr>
        <w:t>. По заключению лаборатории суглинки пригодны для производства кирпича марок «75-100». Балансовые запасы сырья по категориям</w:t>
      </w:r>
      <w:proofErr w:type="gramStart"/>
      <w:r w:rsidRPr="0057607E">
        <w:rPr>
          <w:rFonts w:ascii="Times New Roman" w:eastAsia="Calibri" w:hAnsi="Times New Roman" w:cs="Times New Roman"/>
          <w:sz w:val="28"/>
          <w:szCs w:val="28"/>
          <w:lang w:eastAsia="en-US"/>
        </w:rPr>
        <w:t xml:space="preserve"> В</w:t>
      </w:r>
      <w:proofErr w:type="gramEnd"/>
      <w:r w:rsidRPr="0057607E">
        <w:rPr>
          <w:rFonts w:ascii="Times New Roman" w:eastAsia="Calibri" w:hAnsi="Times New Roman" w:cs="Times New Roman"/>
          <w:sz w:val="28"/>
          <w:szCs w:val="28"/>
          <w:lang w:eastAsia="en-US"/>
        </w:rPr>
        <w:t>+С -134 тыс. м³, в т. ч.  по категориям В-102 тыс. м³.</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roofErr w:type="spellStart"/>
      <w:r w:rsidRPr="0057607E">
        <w:rPr>
          <w:rFonts w:ascii="Times New Roman" w:eastAsia="Calibri" w:hAnsi="Times New Roman" w:cs="Times New Roman"/>
          <w:sz w:val="28"/>
          <w:szCs w:val="28"/>
          <w:lang w:eastAsia="en-US"/>
        </w:rPr>
        <w:t>Эртильское</w:t>
      </w:r>
      <w:proofErr w:type="spellEnd"/>
      <w:r w:rsidRPr="0057607E">
        <w:rPr>
          <w:rFonts w:ascii="Times New Roman" w:eastAsia="Calibri" w:hAnsi="Times New Roman" w:cs="Times New Roman"/>
          <w:sz w:val="28"/>
          <w:szCs w:val="28"/>
          <w:lang w:eastAsia="en-US"/>
        </w:rPr>
        <w:t xml:space="preserve"> месторождение расположено на южной окраине города Эртиля, в </w:t>
      </w:r>
      <w:smartTag w:uri="urn:schemas-microsoft-com:office:smarttags" w:element="metricconverter">
        <w:smartTagPr>
          <w:attr w:name="ProductID" w:val="1,5 км"/>
        </w:smartTagPr>
        <w:r w:rsidRPr="0057607E">
          <w:rPr>
            <w:rFonts w:ascii="Times New Roman" w:eastAsia="Calibri" w:hAnsi="Times New Roman" w:cs="Times New Roman"/>
            <w:sz w:val="28"/>
            <w:szCs w:val="28"/>
            <w:lang w:eastAsia="en-US"/>
          </w:rPr>
          <w:t>1,5 км</w:t>
        </w:r>
      </w:smartTag>
      <w:r w:rsidRPr="0057607E">
        <w:rPr>
          <w:rFonts w:ascii="Times New Roman" w:eastAsia="Calibri" w:hAnsi="Times New Roman" w:cs="Times New Roman"/>
          <w:sz w:val="28"/>
          <w:szCs w:val="28"/>
          <w:lang w:eastAsia="en-US"/>
        </w:rPr>
        <w:t xml:space="preserve"> от кирпичного завода. Полезная толща представлена суглинками с мелкими известковыми включениями, средней мощностью </w:t>
      </w:r>
      <w:smartTag w:uri="urn:schemas-microsoft-com:office:smarttags" w:element="metricconverter">
        <w:smartTagPr>
          <w:attr w:name="ProductID" w:val="5 метров"/>
        </w:smartTagPr>
        <w:r w:rsidRPr="0057607E">
          <w:rPr>
            <w:rFonts w:ascii="Times New Roman" w:eastAsia="Calibri" w:hAnsi="Times New Roman" w:cs="Times New Roman"/>
            <w:sz w:val="28"/>
            <w:szCs w:val="28"/>
            <w:lang w:eastAsia="en-US"/>
          </w:rPr>
          <w:t>5 метров</w:t>
        </w:r>
      </w:smartTag>
      <w:r w:rsidRPr="0057607E">
        <w:rPr>
          <w:rFonts w:ascii="Times New Roman" w:eastAsia="Calibri" w:hAnsi="Times New Roman" w:cs="Times New Roman"/>
          <w:sz w:val="28"/>
          <w:szCs w:val="28"/>
          <w:lang w:eastAsia="en-US"/>
        </w:rPr>
        <w:t xml:space="preserve">. Вскрышные породы мощностью </w:t>
      </w:r>
      <w:smartTag w:uri="urn:schemas-microsoft-com:office:smarttags" w:element="metricconverter">
        <w:smartTagPr>
          <w:attr w:name="ProductID" w:val="0,5 метров"/>
        </w:smartTagPr>
        <w:r w:rsidRPr="0057607E">
          <w:rPr>
            <w:rFonts w:ascii="Times New Roman" w:eastAsia="Calibri" w:hAnsi="Times New Roman" w:cs="Times New Roman"/>
            <w:sz w:val="28"/>
            <w:szCs w:val="28"/>
            <w:lang w:eastAsia="en-US"/>
          </w:rPr>
          <w:t>0,5 метров</w:t>
        </w:r>
      </w:smartTag>
      <w:r w:rsidRPr="0057607E">
        <w:rPr>
          <w:rFonts w:ascii="Times New Roman" w:eastAsia="Calibri" w:hAnsi="Times New Roman" w:cs="Times New Roman"/>
          <w:sz w:val="28"/>
          <w:szCs w:val="28"/>
          <w:lang w:eastAsia="en-US"/>
        </w:rPr>
        <w:t>. Суглинки пригодны для производства кирпича марки «150». Балансовые запасы сырья по категории В-</w:t>
      </w:r>
      <w:smartTag w:uri="urn:schemas-microsoft-com:office:smarttags" w:element="metricconverter">
        <w:smartTagPr>
          <w:attr w:name="ProductID" w:val="207 м³"/>
        </w:smartTagPr>
        <w:r w:rsidRPr="0057607E">
          <w:rPr>
            <w:rFonts w:ascii="Times New Roman" w:eastAsia="Calibri" w:hAnsi="Times New Roman" w:cs="Times New Roman"/>
            <w:sz w:val="28"/>
            <w:szCs w:val="28"/>
            <w:lang w:eastAsia="en-US"/>
          </w:rPr>
          <w:t>207 м³</w:t>
        </w:r>
      </w:smartTag>
      <w:r w:rsidRPr="0057607E">
        <w:rPr>
          <w:rFonts w:ascii="Times New Roman" w:eastAsia="Calibri" w:hAnsi="Times New Roman" w:cs="Times New Roman"/>
          <w:sz w:val="28"/>
          <w:szCs w:val="28"/>
          <w:lang w:eastAsia="en-US"/>
        </w:rPr>
        <w:t xml:space="preserve">.  Суглинки содержат порошкообразные карбонаты в нижней части слоя. Мощность от 2,3 до </w:t>
      </w:r>
      <w:smartTag w:uri="urn:schemas-microsoft-com:office:smarttags" w:element="metricconverter">
        <w:smartTagPr>
          <w:attr w:name="ProductID" w:val="3,5 метров"/>
        </w:smartTagPr>
        <w:r w:rsidRPr="0057607E">
          <w:rPr>
            <w:rFonts w:ascii="Times New Roman" w:eastAsia="Calibri" w:hAnsi="Times New Roman" w:cs="Times New Roman"/>
            <w:sz w:val="28"/>
            <w:szCs w:val="28"/>
            <w:lang w:eastAsia="en-US"/>
          </w:rPr>
          <w:t>3,5 метров</w:t>
        </w:r>
      </w:smartTag>
      <w:r w:rsidRPr="0057607E">
        <w:rPr>
          <w:rFonts w:ascii="Times New Roman" w:eastAsia="Calibri" w:hAnsi="Times New Roman" w:cs="Times New Roman"/>
          <w:sz w:val="28"/>
          <w:szCs w:val="28"/>
          <w:lang w:eastAsia="en-US"/>
        </w:rPr>
        <w:t xml:space="preserve"> суглинки пригодны для производства строительного кирпича. Балансовые запасы по категории В-99 тыс. м², и С-77 тыс. м³.</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Керамзитовое сырьё. Перспективная площадка у города Эртиль в </w:t>
      </w:r>
      <w:smartTag w:uri="urn:schemas-microsoft-com:office:smarttags" w:element="metricconverter">
        <w:smartTagPr>
          <w:attr w:name="ProductID" w:val="0,5 км"/>
        </w:smartTagPr>
        <w:r w:rsidRPr="0057607E">
          <w:rPr>
            <w:rFonts w:ascii="Times New Roman" w:eastAsia="Calibri" w:hAnsi="Times New Roman" w:cs="Times New Roman"/>
            <w:sz w:val="28"/>
            <w:szCs w:val="28"/>
            <w:lang w:eastAsia="en-US"/>
          </w:rPr>
          <w:t>0,5 км</w:t>
        </w:r>
      </w:smartTag>
      <w:r w:rsidRPr="0057607E">
        <w:rPr>
          <w:rFonts w:ascii="Times New Roman" w:eastAsia="Calibri" w:hAnsi="Times New Roman" w:cs="Times New Roman"/>
          <w:sz w:val="28"/>
          <w:szCs w:val="28"/>
          <w:lang w:eastAsia="en-US"/>
        </w:rPr>
        <w:t xml:space="preserve"> к юго-западу от окраины. Полезная толща представлена покровными суглинками с </w:t>
      </w:r>
      <w:r w:rsidRPr="0057607E">
        <w:rPr>
          <w:rFonts w:ascii="Times New Roman" w:eastAsia="Calibri" w:hAnsi="Times New Roman" w:cs="Times New Roman"/>
          <w:sz w:val="28"/>
          <w:szCs w:val="28"/>
          <w:lang w:eastAsia="en-US"/>
        </w:rPr>
        <w:lastRenderedPageBreak/>
        <w:t xml:space="preserve">галькой и мелкими известковыми включениями мощностью до </w:t>
      </w:r>
      <w:smartTag w:uri="urn:schemas-microsoft-com:office:smarttags" w:element="metricconverter">
        <w:smartTagPr>
          <w:attr w:name="ProductID" w:val="10 метров"/>
        </w:smartTagPr>
        <w:r w:rsidRPr="0057607E">
          <w:rPr>
            <w:rFonts w:ascii="Times New Roman" w:eastAsia="Calibri" w:hAnsi="Times New Roman" w:cs="Times New Roman"/>
            <w:sz w:val="28"/>
            <w:szCs w:val="28"/>
            <w:lang w:eastAsia="en-US"/>
          </w:rPr>
          <w:t>10 метров</w:t>
        </w:r>
      </w:smartTag>
      <w:r w:rsidRPr="0057607E">
        <w:rPr>
          <w:rFonts w:ascii="Times New Roman" w:eastAsia="Calibri" w:hAnsi="Times New Roman" w:cs="Times New Roman"/>
          <w:sz w:val="28"/>
          <w:szCs w:val="28"/>
          <w:lang w:eastAsia="en-US"/>
        </w:rPr>
        <w:t xml:space="preserve">.  Суглинки принадлежат к </w:t>
      </w:r>
      <w:proofErr w:type="spellStart"/>
      <w:r w:rsidRPr="0057607E">
        <w:rPr>
          <w:rFonts w:ascii="Times New Roman" w:eastAsia="Calibri" w:hAnsi="Times New Roman" w:cs="Times New Roman"/>
          <w:sz w:val="28"/>
          <w:szCs w:val="28"/>
          <w:lang w:eastAsia="en-US"/>
        </w:rPr>
        <w:t>высокопластичной</w:t>
      </w:r>
      <w:proofErr w:type="spellEnd"/>
      <w:r w:rsidRPr="0057607E">
        <w:rPr>
          <w:rFonts w:ascii="Times New Roman" w:eastAsia="Calibri" w:hAnsi="Times New Roman" w:cs="Times New Roman"/>
          <w:sz w:val="28"/>
          <w:szCs w:val="28"/>
          <w:lang w:eastAsia="en-US"/>
        </w:rPr>
        <w:t xml:space="preserve"> группе глинистого сырья. Испытания показали, что из них возможно получение керамзита марки «300».</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Глины тугоплавкие. </w:t>
      </w:r>
      <w:proofErr w:type="spellStart"/>
      <w:r w:rsidRPr="0057607E">
        <w:rPr>
          <w:rFonts w:ascii="Times New Roman" w:eastAsia="Calibri" w:hAnsi="Times New Roman" w:cs="Times New Roman"/>
          <w:sz w:val="28"/>
          <w:szCs w:val="28"/>
          <w:lang w:eastAsia="en-US"/>
        </w:rPr>
        <w:t>Щукавский</w:t>
      </w:r>
      <w:proofErr w:type="spellEnd"/>
      <w:r w:rsidRPr="0057607E">
        <w:rPr>
          <w:rFonts w:ascii="Times New Roman" w:eastAsia="Calibri" w:hAnsi="Times New Roman" w:cs="Times New Roman"/>
          <w:sz w:val="28"/>
          <w:szCs w:val="28"/>
          <w:lang w:eastAsia="en-US"/>
        </w:rPr>
        <w:t xml:space="preserve"> участок тугоплавких глин расположен около села </w:t>
      </w:r>
      <w:proofErr w:type="spellStart"/>
      <w:r w:rsidRPr="0057607E">
        <w:rPr>
          <w:rFonts w:ascii="Times New Roman" w:eastAsia="Calibri" w:hAnsi="Times New Roman" w:cs="Times New Roman"/>
          <w:sz w:val="28"/>
          <w:szCs w:val="28"/>
          <w:lang w:eastAsia="en-US"/>
        </w:rPr>
        <w:t>Щукавка</w:t>
      </w:r>
      <w:proofErr w:type="spellEnd"/>
      <w:r w:rsidRPr="0057607E">
        <w:rPr>
          <w:rFonts w:ascii="Times New Roman" w:eastAsia="Calibri" w:hAnsi="Times New Roman" w:cs="Times New Roman"/>
          <w:sz w:val="28"/>
          <w:szCs w:val="28"/>
          <w:lang w:eastAsia="en-US"/>
        </w:rPr>
        <w:t xml:space="preserve"> Морозовского сельского поселения. Мощность глин от 5 до </w:t>
      </w:r>
      <w:smartTag w:uri="urn:schemas-microsoft-com:office:smarttags" w:element="metricconverter">
        <w:smartTagPr>
          <w:attr w:name="ProductID" w:val="10 м"/>
        </w:smartTagPr>
        <w:r w:rsidRPr="0057607E">
          <w:rPr>
            <w:rFonts w:ascii="Times New Roman" w:eastAsia="Calibri" w:hAnsi="Times New Roman" w:cs="Times New Roman"/>
            <w:sz w:val="28"/>
            <w:szCs w:val="28"/>
            <w:lang w:eastAsia="en-US"/>
          </w:rPr>
          <w:t>10 м</w:t>
        </w:r>
      </w:smartTag>
      <w:r w:rsidRPr="0057607E">
        <w:rPr>
          <w:rFonts w:ascii="Times New Roman" w:eastAsia="Calibri" w:hAnsi="Times New Roman" w:cs="Times New Roman"/>
          <w:sz w:val="28"/>
          <w:szCs w:val="28"/>
          <w:lang w:eastAsia="en-US"/>
        </w:rPr>
        <w:t xml:space="preserve">. вскрышных пород от 20 до </w:t>
      </w:r>
      <w:smartTag w:uri="urn:schemas-microsoft-com:office:smarttags" w:element="metricconverter">
        <w:smartTagPr>
          <w:attr w:name="ProductID" w:val="50 м"/>
        </w:smartTagPr>
        <w:r w:rsidRPr="0057607E">
          <w:rPr>
            <w:rFonts w:ascii="Times New Roman" w:eastAsia="Calibri" w:hAnsi="Times New Roman" w:cs="Times New Roman"/>
            <w:sz w:val="28"/>
            <w:szCs w:val="28"/>
            <w:lang w:eastAsia="en-US"/>
          </w:rPr>
          <w:t>50 м</w:t>
        </w:r>
      </w:smartTag>
      <w:r w:rsidRPr="0057607E">
        <w:rPr>
          <w:rFonts w:ascii="Times New Roman" w:eastAsia="Calibri" w:hAnsi="Times New Roman" w:cs="Times New Roman"/>
          <w:sz w:val="28"/>
          <w:szCs w:val="28"/>
          <w:lang w:eastAsia="en-US"/>
        </w:rPr>
        <w:t xml:space="preserve">. Протяжённость площади </w:t>
      </w:r>
      <w:smartTag w:uri="urn:schemas-microsoft-com:office:smarttags" w:element="metricconverter">
        <w:smartTagPr>
          <w:attr w:name="ProductID" w:val="10 км"/>
        </w:smartTagPr>
        <w:r w:rsidRPr="0057607E">
          <w:rPr>
            <w:rFonts w:ascii="Times New Roman" w:eastAsia="Calibri" w:hAnsi="Times New Roman" w:cs="Times New Roman"/>
            <w:sz w:val="28"/>
            <w:szCs w:val="28"/>
            <w:lang w:eastAsia="en-US"/>
          </w:rPr>
          <w:t>10 км</w:t>
        </w:r>
      </w:smartTag>
      <w:proofErr w:type="gramStart"/>
      <w:r w:rsidRPr="0057607E">
        <w:rPr>
          <w:rFonts w:ascii="Times New Roman" w:eastAsia="Calibri" w:hAnsi="Times New Roman" w:cs="Times New Roman"/>
          <w:sz w:val="28"/>
          <w:szCs w:val="28"/>
          <w:lang w:eastAsia="en-US"/>
        </w:rPr>
        <w:t>.</w:t>
      </w:r>
      <w:proofErr w:type="gramEnd"/>
      <w:r w:rsidRPr="0057607E">
        <w:rPr>
          <w:rFonts w:ascii="Times New Roman" w:eastAsia="Calibri" w:hAnsi="Times New Roman" w:cs="Times New Roman"/>
          <w:sz w:val="28"/>
          <w:szCs w:val="28"/>
          <w:lang w:eastAsia="en-US"/>
        </w:rPr>
        <w:t xml:space="preserve"> </w:t>
      </w:r>
      <w:proofErr w:type="gramStart"/>
      <w:r w:rsidRPr="0057607E">
        <w:rPr>
          <w:rFonts w:ascii="Times New Roman" w:eastAsia="Calibri" w:hAnsi="Times New Roman" w:cs="Times New Roman"/>
          <w:sz w:val="28"/>
          <w:szCs w:val="28"/>
          <w:lang w:eastAsia="en-US"/>
        </w:rPr>
        <w:t>п</w:t>
      </w:r>
      <w:proofErr w:type="gramEnd"/>
      <w:r w:rsidRPr="0057607E">
        <w:rPr>
          <w:rFonts w:ascii="Times New Roman" w:eastAsia="Calibri" w:hAnsi="Times New Roman" w:cs="Times New Roman"/>
          <w:sz w:val="28"/>
          <w:szCs w:val="28"/>
          <w:lang w:eastAsia="en-US"/>
        </w:rPr>
        <w:t xml:space="preserve">ри ширине </w:t>
      </w:r>
      <w:smartTag w:uri="urn:schemas-microsoft-com:office:smarttags" w:element="metricconverter">
        <w:smartTagPr>
          <w:attr w:name="ProductID" w:val="0,5 км"/>
        </w:smartTagPr>
        <w:r w:rsidRPr="0057607E">
          <w:rPr>
            <w:rFonts w:ascii="Times New Roman" w:eastAsia="Calibri" w:hAnsi="Times New Roman" w:cs="Times New Roman"/>
            <w:sz w:val="28"/>
            <w:szCs w:val="28"/>
            <w:lang w:eastAsia="en-US"/>
          </w:rPr>
          <w:t>0,5 км</w:t>
        </w:r>
      </w:smartTag>
      <w:r w:rsidRPr="0057607E">
        <w:rPr>
          <w:rFonts w:ascii="Times New Roman" w:eastAsia="Calibri" w:hAnsi="Times New Roman" w:cs="Times New Roman"/>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Климат района соответствует схеме агроклиматического районирования Воронежской области. В соответствии с агроклиматическим районированием территория района относится к подрайону 1-Б (рисунок </w:t>
      </w:r>
      <w:r w:rsidR="002400B5" w:rsidRPr="0057607E">
        <w:rPr>
          <w:rFonts w:ascii="Times New Roman" w:eastAsia="Calibri" w:hAnsi="Times New Roman" w:cs="Times New Roman"/>
          <w:sz w:val="28"/>
          <w:szCs w:val="28"/>
          <w:lang w:eastAsia="en-US"/>
        </w:rPr>
        <w:t>9</w:t>
      </w:r>
      <w:r w:rsidRPr="0057607E">
        <w:rPr>
          <w:rFonts w:ascii="Times New Roman" w:eastAsia="Calibri" w:hAnsi="Times New Roman" w:cs="Times New Roman"/>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Территория землепользования </w:t>
      </w:r>
      <w:proofErr w:type="gramStart"/>
      <w:r w:rsidRPr="0057607E">
        <w:rPr>
          <w:rFonts w:ascii="Times New Roman" w:eastAsia="Calibri" w:hAnsi="Times New Roman" w:cs="Times New Roman"/>
          <w:sz w:val="28"/>
          <w:szCs w:val="28"/>
          <w:lang w:eastAsia="en-US"/>
        </w:rPr>
        <w:t>характеризуется умеренно-континентальным климатом и относится</w:t>
      </w:r>
      <w:proofErr w:type="gramEnd"/>
      <w:r w:rsidRPr="0057607E">
        <w:rPr>
          <w:rFonts w:ascii="Times New Roman" w:eastAsia="Calibri" w:hAnsi="Times New Roman" w:cs="Times New Roman"/>
          <w:sz w:val="28"/>
          <w:szCs w:val="28"/>
          <w:lang w:eastAsia="en-US"/>
        </w:rPr>
        <w:t xml:space="preserve"> к лесостепной биоклиматической зоне.</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По данным метеостанций, расположенных в р.п. Грибановский и ст. Анна, климат района характеризуется теплым, часто засушливым летом и сравнительно теплой зимой.</w:t>
      </w:r>
    </w:p>
    <w:p w:rsidR="00B87B4A" w:rsidRPr="0057607E" w:rsidRDefault="009C6666"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w:t>
      </w:r>
    </w:p>
    <w:p w:rsidR="00B87B4A" w:rsidRPr="0057607E" w:rsidRDefault="00B87B4A" w:rsidP="00434BA9">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noProof/>
          <w:sz w:val="28"/>
          <w:szCs w:val="28"/>
          <w:lang w:eastAsia="ru-RU"/>
        </w:rPr>
        <w:drawing>
          <wp:inline distT="0" distB="0" distL="0" distR="0">
            <wp:extent cx="4889500" cy="3333750"/>
            <wp:effectExtent l="0" t="0" r="0" b="0"/>
            <wp:docPr id="23" name="Рисунок 2" descr="Описание: Агроклиматическое районирование Воронеж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гроклиматическое районирование Воронежской области"/>
                    <pic:cNvPicPr>
                      <a:picLocks noChangeAspect="1" noChangeArrowheads="1"/>
                    </pic:cNvPicPr>
                  </pic:nvPicPr>
                  <pic:blipFill>
                    <a:blip r:embed="rId79" cstate="print"/>
                    <a:srcRect/>
                    <a:stretch>
                      <a:fillRect/>
                    </a:stretch>
                  </pic:blipFill>
                  <pic:spPr bwMode="auto">
                    <a:xfrm>
                      <a:off x="0" y="0"/>
                      <a:ext cx="4889500" cy="3333750"/>
                    </a:xfrm>
                    <a:prstGeom prst="rect">
                      <a:avLst/>
                    </a:prstGeom>
                    <a:noFill/>
                    <a:ln w="9525">
                      <a:noFill/>
                      <a:miter lim="800000"/>
                      <a:headEnd/>
                      <a:tailEnd/>
                    </a:ln>
                  </pic:spPr>
                </pic:pic>
              </a:graphicData>
            </a:graphic>
          </wp:inline>
        </w:drawing>
      </w:r>
    </w:p>
    <w:p w:rsidR="00B87B4A" w:rsidRPr="0057607E" w:rsidRDefault="00B87B4A" w:rsidP="00793836">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w:t>
      </w:r>
      <w:r w:rsidR="00464013" w:rsidRPr="0057607E">
        <w:rPr>
          <w:rFonts w:ascii="Times New Roman" w:eastAsia="Calibri" w:hAnsi="Times New Roman" w:cs="Times New Roman"/>
          <w:b/>
          <w:sz w:val="24"/>
          <w:szCs w:val="24"/>
          <w:lang w:eastAsia="en-US"/>
        </w:rPr>
        <w:t>сунок 9</w:t>
      </w:r>
      <w:r w:rsidRPr="0057607E">
        <w:rPr>
          <w:rFonts w:ascii="Times New Roman" w:eastAsia="Calibri" w:hAnsi="Times New Roman" w:cs="Times New Roman"/>
          <w:b/>
          <w:sz w:val="24"/>
          <w:szCs w:val="24"/>
          <w:lang w:eastAsia="en-US"/>
        </w:rPr>
        <w:t xml:space="preserve"> – Схема агроклиматического районирования Воронежской области, на схеме обозначены: 1,2 – границы агроклиматических зон, 3 – номера агроклиматических зон</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B87B4A"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На территории Эртильского </w:t>
      </w:r>
      <w:proofErr w:type="gramStart"/>
      <w:r w:rsidRPr="0057607E">
        <w:rPr>
          <w:rFonts w:ascii="Times New Roman" w:eastAsia="Calibri" w:hAnsi="Times New Roman" w:cs="Times New Roman"/>
          <w:sz w:val="28"/>
          <w:szCs w:val="28"/>
          <w:lang w:eastAsia="en-US"/>
        </w:rPr>
        <w:t>муниципального</w:t>
      </w:r>
      <w:proofErr w:type="gramEnd"/>
      <w:r w:rsidRPr="0057607E">
        <w:rPr>
          <w:rFonts w:ascii="Times New Roman" w:eastAsia="Calibri" w:hAnsi="Times New Roman" w:cs="Times New Roman"/>
          <w:sz w:val="28"/>
          <w:szCs w:val="28"/>
          <w:lang w:eastAsia="en-US"/>
        </w:rPr>
        <w:t xml:space="preserve"> района почвенный покров неоднороден и представлен различными типами, подтипами, родами и видами почв.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муниципальный район входит в </w:t>
      </w:r>
      <w:proofErr w:type="spellStart"/>
      <w:r w:rsidRPr="0057607E">
        <w:rPr>
          <w:rFonts w:ascii="Times New Roman" w:eastAsia="Calibri" w:hAnsi="Times New Roman" w:cs="Times New Roman"/>
          <w:sz w:val="28"/>
          <w:szCs w:val="28"/>
          <w:lang w:eastAsia="en-US"/>
        </w:rPr>
        <w:t>Воронежско</w:t>
      </w:r>
      <w:proofErr w:type="spellEnd"/>
      <w:r w:rsidRPr="0057607E">
        <w:rPr>
          <w:rFonts w:ascii="Times New Roman" w:eastAsia="Calibri" w:hAnsi="Times New Roman" w:cs="Times New Roman"/>
          <w:sz w:val="28"/>
          <w:szCs w:val="28"/>
          <w:lang w:eastAsia="en-US"/>
        </w:rPr>
        <w:t xml:space="preserve"> -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район типичных мощных и среднемощных чернозёмов.</w:t>
      </w:r>
    </w:p>
    <w:p w:rsidR="00A36827"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Воронежские чернозёмы являются самыми плодородными. Большое распространение в районе получили чернозёмы типичные, которые занимают 63,7% от общей площади района. Они обладают потенциальным и эффектным плодородием, пригодны для использования во всех севооборотах, но из-за высокого залегания в них свободных карбонатов они малопригодны под плодовые семечковые деревья. </w:t>
      </w:r>
      <w:r w:rsidR="00A36827" w:rsidRPr="0057607E">
        <w:rPr>
          <w:rFonts w:ascii="Times New Roman" w:eastAsia="Calibri" w:hAnsi="Times New Roman" w:cs="Times New Roman"/>
          <w:b/>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Гидрографическая часть Эртильского </w:t>
      </w:r>
      <w:proofErr w:type="gramStart"/>
      <w:r w:rsidRPr="0057607E">
        <w:rPr>
          <w:rFonts w:ascii="Times New Roman" w:eastAsia="Calibri" w:hAnsi="Times New Roman" w:cs="Times New Roman"/>
          <w:sz w:val="28"/>
          <w:szCs w:val="28"/>
          <w:lang w:eastAsia="en-US"/>
        </w:rPr>
        <w:t>муниципального</w:t>
      </w:r>
      <w:proofErr w:type="gramEnd"/>
      <w:r w:rsidRPr="0057607E">
        <w:rPr>
          <w:rFonts w:ascii="Times New Roman" w:eastAsia="Calibri" w:hAnsi="Times New Roman" w:cs="Times New Roman"/>
          <w:sz w:val="28"/>
          <w:szCs w:val="28"/>
          <w:lang w:eastAsia="en-US"/>
        </w:rPr>
        <w:t xml:space="preserve"> района представлена реками, озерами, прудами, болотами и ручьями.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Территория муниципального района </w:t>
      </w:r>
      <w:proofErr w:type="gramStart"/>
      <w:r w:rsidRPr="0057607E">
        <w:rPr>
          <w:rFonts w:ascii="Times New Roman" w:eastAsia="Calibri" w:hAnsi="Times New Roman" w:cs="Times New Roman"/>
          <w:sz w:val="28"/>
          <w:szCs w:val="28"/>
          <w:lang w:eastAsia="en-US"/>
        </w:rPr>
        <w:t>относится к бассейну Верхнего Дона и находится</w:t>
      </w:r>
      <w:proofErr w:type="gramEnd"/>
      <w:r w:rsidRPr="0057607E">
        <w:rPr>
          <w:rFonts w:ascii="Times New Roman" w:eastAsia="Calibri" w:hAnsi="Times New Roman" w:cs="Times New Roman"/>
          <w:sz w:val="28"/>
          <w:szCs w:val="28"/>
          <w:lang w:eastAsia="en-US"/>
        </w:rPr>
        <w:t xml:space="preserve"> на левобережье Дона. По нему протекают реки Битюг, Токай и малые реки </w:t>
      </w:r>
      <w:proofErr w:type="spellStart"/>
      <w:r w:rsidRPr="0057607E">
        <w:rPr>
          <w:rFonts w:ascii="Times New Roman" w:eastAsia="Calibri" w:hAnsi="Times New Roman" w:cs="Times New Roman"/>
          <w:sz w:val="28"/>
          <w:szCs w:val="28"/>
          <w:lang w:eastAsia="en-US"/>
        </w:rPr>
        <w:t>Матреночка</w:t>
      </w:r>
      <w:proofErr w:type="spellEnd"/>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Малореченка</w:t>
      </w:r>
      <w:proofErr w:type="spellEnd"/>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Паневочка</w:t>
      </w:r>
      <w:proofErr w:type="spellEnd"/>
      <w:r w:rsidRPr="0057607E">
        <w:rPr>
          <w:rFonts w:ascii="Times New Roman" w:eastAsia="Calibri" w:hAnsi="Times New Roman" w:cs="Times New Roman"/>
          <w:sz w:val="28"/>
          <w:szCs w:val="28"/>
          <w:lang w:eastAsia="en-US"/>
        </w:rPr>
        <w:t xml:space="preserve">, Малый и Большой Эртиль, Большой и малый </w:t>
      </w:r>
      <w:proofErr w:type="spellStart"/>
      <w:r w:rsidRPr="0057607E">
        <w:rPr>
          <w:rFonts w:ascii="Times New Roman" w:eastAsia="Calibri" w:hAnsi="Times New Roman" w:cs="Times New Roman"/>
          <w:sz w:val="28"/>
          <w:szCs w:val="28"/>
          <w:lang w:eastAsia="en-US"/>
        </w:rPr>
        <w:t>Курлак</w:t>
      </w:r>
      <w:proofErr w:type="spellEnd"/>
      <w:r w:rsidRPr="0057607E">
        <w:rPr>
          <w:rFonts w:ascii="Times New Roman" w:eastAsia="Calibri" w:hAnsi="Times New Roman" w:cs="Times New Roman"/>
          <w:sz w:val="28"/>
          <w:szCs w:val="28"/>
          <w:lang w:eastAsia="en-US"/>
        </w:rPr>
        <w:t>, и много пересыхающих ручьёв по днищам балок. Главной водной артерией является р</w:t>
      </w:r>
      <w:proofErr w:type="gramStart"/>
      <w:r w:rsidRPr="0057607E">
        <w:rPr>
          <w:rFonts w:ascii="Times New Roman" w:eastAsia="Calibri" w:hAnsi="Times New Roman" w:cs="Times New Roman"/>
          <w:sz w:val="28"/>
          <w:szCs w:val="28"/>
          <w:lang w:eastAsia="en-US"/>
        </w:rPr>
        <w:t>.Б</w:t>
      </w:r>
      <w:proofErr w:type="gramEnd"/>
      <w:r w:rsidRPr="0057607E">
        <w:rPr>
          <w:rFonts w:ascii="Times New Roman" w:eastAsia="Calibri" w:hAnsi="Times New Roman" w:cs="Times New Roman"/>
          <w:sz w:val="28"/>
          <w:szCs w:val="28"/>
          <w:lang w:eastAsia="en-US"/>
        </w:rPr>
        <w:t xml:space="preserve">итюг.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Растительный покров.  </w:t>
      </w:r>
      <w:bookmarkStart w:id="0" w:name="_Toc290557362"/>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муниципальный район расположен в переходной лесостепной физико-географической зоне.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Дубовые леса и степи, чередуясь между собой, образуют на водоразделах характерный ландшафт – лесостепь.</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На территории района имеются памятники природы:</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1. </w:t>
      </w:r>
      <w:proofErr w:type="spellStart"/>
      <w:r w:rsidRPr="0057607E">
        <w:rPr>
          <w:rFonts w:ascii="Times New Roman" w:eastAsia="Calibri" w:hAnsi="Times New Roman" w:cs="Times New Roman"/>
          <w:sz w:val="28"/>
          <w:szCs w:val="28"/>
          <w:lang w:eastAsia="en-US"/>
        </w:rPr>
        <w:t>Дундуковская</w:t>
      </w:r>
      <w:proofErr w:type="spellEnd"/>
      <w:r w:rsidRPr="0057607E">
        <w:rPr>
          <w:rFonts w:ascii="Times New Roman" w:eastAsia="Calibri" w:hAnsi="Times New Roman" w:cs="Times New Roman"/>
          <w:sz w:val="28"/>
          <w:szCs w:val="28"/>
          <w:lang w:eastAsia="en-US"/>
        </w:rPr>
        <w:t xml:space="preserve"> роща.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Дундуковская</w:t>
      </w:r>
      <w:proofErr w:type="spellEnd"/>
      <w:r w:rsidRPr="0057607E">
        <w:rPr>
          <w:rFonts w:ascii="Times New Roman" w:eastAsia="Calibri" w:hAnsi="Times New Roman" w:cs="Times New Roman"/>
          <w:sz w:val="28"/>
          <w:szCs w:val="28"/>
          <w:lang w:eastAsia="en-US"/>
        </w:rPr>
        <w:t xml:space="preserve"> роща была создана на землях помещиков </w:t>
      </w:r>
      <w:proofErr w:type="spellStart"/>
      <w:r w:rsidRPr="0057607E">
        <w:rPr>
          <w:rFonts w:ascii="Times New Roman" w:eastAsia="Calibri" w:hAnsi="Times New Roman" w:cs="Times New Roman"/>
          <w:sz w:val="28"/>
          <w:szCs w:val="28"/>
          <w:lang w:eastAsia="en-US"/>
        </w:rPr>
        <w:t>Дундуковых</w:t>
      </w:r>
      <w:proofErr w:type="spellEnd"/>
      <w:r w:rsidRPr="0057607E">
        <w:rPr>
          <w:rFonts w:ascii="Times New Roman" w:eastAsia="Calibri" w:hAnsi="Times New Roman" w:cs="Times New Roman"/>
          <w:sz w:val="28"/>
          <w:szCs w:val="28"/>
          <w:lang w:eastAsia="en-US"/>
        </w:rPr>
        <w:t xml:space="preserve"> – Корсаковых путем посадки на сплошь обработанной почве. Площадь посадки – </w:t>
      </w:r>
      <w:smartTag w:uri="urn:schemas-microsoft-com:office:smarttags" w:element="metricconverter">
        <w:smartTagPr>
          <w:attr w:name="ProductID" w:val="330,4 га"/>
        </w:smartTagPr>
        <w:r w:rsidRPr="0057607E">
          <w:rPr>
            <w:rFonts w:ascii="Times New Roman" w:eastAsia="Calibri" w:hAnsi="Times New Roman" w:cs="Times New Roman"/>
            <w:sz w:val="28"/>
            <w:szCs w:val="28"/>
            <w:lang w:eastAsia="en-US"/>
          </w:rPr>
          <w:t>330,4 га</w:t>
        </w:r>
      </w:smartTag>
      <w:r w:rsidRPr="0057607E">
        <w:rPr>
          <w:rFonts w:ascii="Times New Roman" w:eastAsia="Calibri" w:hAnsi="Times New Roman" w:cs="Times New Roman"/>
          <w:sz w:val="28"/>
          <w:szCs w:val="28"/>
          <w:lang w:eastAsia="en-US"/>
        </w:rPr>
        <w:t xml:space="preserve">. Время посадки – 1898 – 1903 гг. Главная порода в посадках – дуб. К нему примешивали ясень, клен остролистный, липу, </w:t>
      </w:r>
      <w:proofErr w:type="gramStart"/>
      <w:r w:rsidRPr="0057607E">
        <w:rPr>
          <w:rFonts w:ascii="Times New Roman" w:eastAsia="Calibri" w:hAnsi="Times New Roman" w:cs="Times New Roman"/>
          <w:sz w:val="28"/>
          <w:szCs w:val="28"/>
          <w:lang w:eastAsia="en-US"/>
        </w:rPr>
        <w:t>ильмовые</w:t>
      </w:r>
      <w:proofErr w:type="gramEnd"/>
      <w:r w:rsidRPr="0057607E">
        <w:rPr>
          <w:rFonts w:ascii="Times New Roman" w:eastAsia="Calibri" w:hAnsi="Times New Roman" w:cs="Times New Roman"/>
          <w:sz w:val="28"/>
          <w:szCs w:val="28"/>
          <w:lang w:eastAsia="en-US"/>
        </w:rPr>
        <w:t xml:space="preserve">. Из кустарников -  клен татарский и акацию желтую.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2. Участок р. Битюг.</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К памятнику относится русло и пойма реки Битюг от северной границы с. Эртиль до южной границы </w:t>
      </w:r>
      <w:proofErr w:type="gramStart"/>
      <w:r w:rsidRPr="0057607E">
        <w:rPr>
          <w:rFonts w:ascii="Times New Roman" w:eastAsia="Calibri" w:hAnsi="Times New Roman" w:cs="Times New Roman"/>
          <w:sz w:val="28"/>
          <w:szCs w:val="28"/>
          <w:lang w:eastAsia="en-US"/>
        </w:rPr>
        <w:t>с</w:t>
      </w:r>
      <w:proofErr w:type="gramEnd"/>
      <w:r w:rsidRPr="0057607E">
        <w:rPr>
          <w:rFonts w:ascii="Times New Roman" w:eastAsia="Calibri" w:hAnsi="Times New Roman" w:cs="Times New Roman"/>
          <w:sz w:val="28"/>
          <w:szCs w:val="28"/>
          <w:lang w:eastAsia="en-US"/>
        </w:rPr>
        <w:t xml:space="preserve">. Щучье. Участок находится в верхнем течении р. Битюг. Долина реки узкая, после впадения р. Эртиль расширяется. </w:t>
      </w:r>
      <w:bookmarkEnd w:id="0"/>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Экономика района </w:t>
      </w:r>
      <w:proofErr w:type="gramStart"/>
      <w:r w:rsidRPr="0057607E">
        <w:rPr>
          <w:rFonts w:ascii="Times New Roman" w:eastAsia="Calibri" w:hAnsi="Times New Roman" w:cs="Times New Roman"/>
          <w:sz w:val="28"/>
          <w:szCs w:val="28"/>
          <w:lang w:eastAsia="en-US"/>
        </w:rPr>
        <w:t>имеет дифференцированную структуру по отраслям и по формам собственности и представлена</w:t>
      </w:r>
      <w:proofErr w:type="gramEnd"/>
      <w:r w:rsidRPr="0057607E">
        <w:rPr>
          <w:rFonts w:ascii="Times New Roman" w:eastAsia="Calibri" w:hAnsi="Times New Roman" w:cs="Times New Roman"/>
          <w:sz w:val="28"/>
          <w:szCs w:val="28"/>
          <w:lang w:eastAsia="en-US"/>
        </w:rPr>
        <w:t xml:space="preserve"> всеми основными секторами.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По видам деятельности: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первичный сектор (отрасли, производящие различные виды сырья) – представлен</w:t>
      </w:r>
      <w:r w:rsidR="00F22B59"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в основном</w:t>
      </w:r>
      <w:r w:rsidR="00F22B59"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сельским хозяйством и является сырьевой базой экономики района.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вторичный сектор (обрабатывающая промышленность, строительство, энергетика) – наиболее значимое для развития экономики звено в хозяйственном комплексе района представлена в основном производствами пищевых продуктов, машиностроения, производством и распределением электроэнергии, газа и воды (доля в общем объеме незначительна).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этот сектор недостаточно сбалансирован по своей структуре.</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Основными отраслями экономики являются: про</w:t>
      </w:r>
      <w:r w:rsidR="00AE57C8" w:rsidRPr="0057607E">
        <w:rPr>
          <w:rFonts w:ascii="Times New Roman" w:eastAsia="Calibri" w:hAnsi="Times New Roman" w:cs="Times New Roman"/>
          <w:sz w:val="28"/>
          <w:szCs w:val="28"/>
          <w:lang w:eastAsia="en-US"/>
        </w:rPr>
        <w:t>мышленное про</w:t>
      </w:r>
      <w:r w:rsidRPr="0057607E">
        <w:rPr>
          <w:rFonts w:ascii="Times New Roman" w:eastAsia="Calibri" w:hAnsi="Times New Roman" w:cs="Times New Roman"/>
          <w:sz w:val="28"/>
          <w:szCs w:val="28"/>
          <w:lang w:eastAsia="en-US"/>
        </w:rPr>
        <w:t xml:space="preserve">изводство, сельское хозяйство (растениеводство, птицеводство и животноводство), торговля и общественное питание, сфера услуг. </w:t>
      </w:r>
    </w:p>
    <w:p w:rsidR="00D75FCB" w:rsidRPr="0057607E" w:rsidRDefault="00D313D5" w:rsidP="00B767F3">
      <w:pPr>
        <w:suppressAutoHyphens w:val="0"/>
        <w:spacing w:after="0" w:line="360" w:lineRule="auto"/>
        <w:ind w:firstLine="567"/>
        <w:jc w:val="both"/>
        <w:rPr>
          <w:rFonts w:ascii="Times New Roman" w:eastAsia="Calibri" w:hAnsi="Times New Roman" w:cs="Times New Roman"/>
          <w:sz w:val="28"/>
          <w:szCs w:val="28"/>
          <w:lang w:eastAsia="en-US"/>
        </w:rPr>
      </w:pPr>
      <w:bookmarkStart w:id="1" w:name="_Toc295890427"/>
      <w:bookmarkStart w:id="2" w:name="_Toc297674828"/>
      <w:bookmarkStart w:id="3" w:name="_Toc300663620"/>
      <w:r w:rsidRPr="0057607E">
        <w:rPr>
          <w:rFonts w:ascii="Times New Roman" w:eastAsia="Calibri" w:hAnsi="Times New Roman" w:cs="Times New Roman"/>
          <w:sz w:val="28"/>
          <w:szCs w:val="28"/>
          <w:lang w:eastAsia="en-US"/>
        </w:rPr>
        <w:t>Экономика района по формам собственности хозяйствующих субъектов представлена частным, государственным и другими секторами экономики. Значительна роль частного сектора не только по числу предприятий и численности работающих, но и по объемам производства товаров и услуг.</w:t>
      </w:r>
    </w:p>
    <w:p w:rsidR="00D75FCB" w:rsidRPr="0057607E" w:rsidRDefault="00D75FCB" w:rsidP="00D313D5">
      <w:pPr>
        <w:suppressAutoHyphens w:val="0"/>
        <w:spacing w:after="0" w:line="360" w:lineRule="auto"/>
        <w:jc w:val="both"/>
        <w:rPr>
          <w:rFonts w:ascii="Times New Roman" w:eastAsia="Calibri" w:hAnsi="Times New Roman" w:cs="Times New Roman"/>
          <w:sz w:val="28"/>
          <w:szCs w:val="28"/>
          <w:lang w:eastAsia="en-US"/>
        </w:rPr>
      </w:pPr>
    </w:p>
    <w:p w:rsidR="00FE2C27" w:rsidRDefault="00FE2C27" w:rsidP="00D313D5">
      <w:pPr>
        <w:spacing w:after="0" w:line="360" w:lineRule="auto"/>
        <w:jc w:val="center"/>
        <w:rPr>
          <w:rFonts w:ascii="Times New Roman" w:hAnsi="Times New Roman"/>
          <w:b/>
          <w:sz w:val="28"/>
          <w:szCs w:val="28"/>
        </w:rPr>
      </w:pPr>
    </w:p>
    <w:p w:rsidR="00FE2C27" w:rsidRDefault="00FE2C27" w:rsidP="00D313D5">
      <w:pPr>
        <w:spacing w:after="0" w:line="360" w:lineRule="auto"/>
        <w:jc w:val="center"/>
        <w:rPr>
          <w:rFonts w:ascii="Times New Roman" w:hAnsi="Times New Roman"/>
          <w:b/>
          <w:sz w:val="28"/>
          <w:szCs w:val="28"/>
        </w:rPr>
      </w:pPr>
    </w:p>
    <w:p w:rsidR="00FE2C27" w:rsidRDefault="00FE2C27" w:rsidP="00D313D5">
      <w:pPr>
        <w:spacing w:after="0" w:line="360" w:lineRule="auto"/>
        <w:jc w:val="center"/>
        <w:rPr>
          <w:rFonts w:ascii="Times New Roman" w:hAnsi="Times New Roman"/>
          <w:b/>
          <w:sz w:val="28"/>
          <w:szCs w:val="28"/>
        </w:rPr>
      </w:pPr>
    </w:p>
    <w:p w:rsidR="00D313D5" w:rsidRPr="0057607E" w:rsidRDefault="00D313D5" w:rsidP="00D313D5">
      <w:pPr>
        <w:spacing w:after="0" w:line="360" w:lineRule="auto"/>
        <w:jc w:val="center"/>
        <w:rPr>
          <w:rFonts w:ascii="Times New Roman" w:hAnsi="Times New Roman"/>
          <w:b/>
          <w:sz w:val="28"/>
          <w:szCs w:val="28"/>
        </w:rPr>
      </w:pPr>
      <w:r w:rsidRPr="0057607E">
        <w:rPr>
          <w:rFonts w:ascii="Times New Roman" w:hAnsi="Times New Roman"/>
          <w:b/>
          <w:sz w:val="28"/>
          <w:szCs w:val="28"/>
        </w:rPr>
        <w:lastRenderedPageBreak/>
        <w:t>3.3. Ключевые отрасли экономики</w:t>
      </w:r>
    </w:p>
    <w:p w:rsidR="001C2864" w:rsidRPr="0057607E" w:rsidRDefault="001C2864" w:rsidP="001C2864">
      <w:pPr>
        <w:spacing w:after="0" w:line="360" w:lineRule="auto"/>
        <w:jc w:val="center"/>
        <w:rPr>
          <w:rFonts w:ascii="Times New Roman" w:hAnsi="Times New Roman"/>
          <w:b/>
          <w:sz w:val="28"/>
          <w:szCs w:val="28"/>
        </w:rPr>
      </w:pPr>
      <w:r w:rsidRPr="0057607E">
        <w:rPr>
          <w:rFonts w:ascii="Times New Roman" w:hAnsi="Times New Roman"/>
          <w:b/>
          <w:sz w:val="28"/>
          <w:szCs w:val="28"/>
        </w:rPr>
        <w:t>3.3.1. Промышленное производство</w:t>
      </w:r>
    </w:p>
    <w:p w:rsidR="001C2864" w:rsidRPr="0057607E" w:rsidRDefault="001C2864" w:rsidP="001C2864">
      <w:pPr>
        <w:spacing w:after="0" w:line="360" w:lineRule="auto"/>
        <w:jc w:val="center"/>
        <w:rPr>
          <w:rFonts w:ascii="Times New Roman" w:hAnsi="Times New Roman"/>
          <w:b/>
          <w:sz w:val="28"/>
          <w:szCs w:val="28"/>
        </w:rPr>
      </w:pP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сегодняшний день промышленность в </w:t>
      </w:r>
      <w:proofErr w:type="spellStart"/>
      <w:r w:rsidRPr="0057607E">
        <w:rPr>
          <w:rFonts w:ascii="Times New Roman" w:eastAsia="Calibri" w:hAnsi="Times New Roman" w:cs="Times New Roman"/>
          <w:sz w:val="28"/>
          <w:szCs w:val="28"/>
          <w:lang w:eastAsia="en-US"/>
        </w:rPr>
        <w:t>Эртильском</w:t>
      </w:r>
      <w:proofErr w:type="spellEnd"/>
      <w:r w:rsidRPr="0057607E">
        <w:rPr>
          <w:rFonts w:ascii="Times New Roman" w:eastAsia="Calibri" w:hAnsi="Times New Roman" w:cs="Times New Roman"/>
          <w:sz w:val="28"/>
          <w:szCs w:val="28"/>
          <w:lang w:eastAsia="en-US"/>
        </w:rPr>
        <w:t xml:space="preserve"> муниципальном районе представлена двумя видами экономической деятельности, к которой относятся (рисунок 10):</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обрабатывающие производства;</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производство и распределение электроэнергии, газа и воды.</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772025" cy="1943100"/>
            <wp:effectExtent l="0" t="0" r="0"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C2864" w:rsidRPr="0057607E" w:rsidRDefault="001C2864" w:rsidP="001C2864">
      <w:pPr>
        <w:suppressAutoHyphens w:val="0"/>
        <w:spacing w:after="0" w:line="360" w:lineRule="auto"/>
        <w:ind w:firstLine="567"/>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10 - Структура производства по отраслям промышленности за 2022 г., (по долям)</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Промышленный потенциал Эртильского муниципального района в 2022 году включал в себя 5 предприятий:</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ООО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сахар»; </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ООО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литейно-механический завод»;</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ООО «Благо-юг»; </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МУП «</w:t>
      </w:r>
      <w:proofErr w:type="spellStart"/>
      <w:r w:rsidRPr="0057607E">
        <w:rPr>
          <w:rFonts w:ascii="Times New Roman" w:eastAsia="Calibri" w:hAnsi="Times New Roman" w:cs="Times New Roman"/>
          <w:sz w:val="28"/>
          <w:szCs w:val="28"/>
          <w:lang w:eastAsia="en-US"/>
        </w:rPr>
        <w:t>Эртильское</w:t>
      </w:r>
      <w:proofErr w:type="spellEnd"/>
      <w:r w:rsidRPr="0057607E">
        <w:rPr>
          <w:rFonts w:ascii="Times New Roman" w:eastAsia="Calibri" w:hAnsi="Times New Roman" w:cs="Times New Roman"/>
          <w:sz w:val="28"/>
          <w:szCs w:val="28"/>
          <w:lang w:eastAsia="en-US"/>
        </w:rPr>
        <w:t>».</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ООО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сахар» перерабатывает сахарную свеклу на основе договоров купли-продажи, мены, бартера и подряда (давальческая схема). На его долю приходится 21,6% отгруженной промышленной продукции - 2332,8 </w:t>
      </w:r>
      <w:proofErr w:type="spellStart"/>
      <w:proofErr w:type="gramStart"/>
      <w:r w:rsidRPr="0057607E">
        <w:rPr>
          <w:rFonts w:ascii="Times New Roman" w:eastAsia="Calibri" w:hAnsi="Times New Roman" w:cs="Times New Roman"/>
          <w:sz w:val="28"/>
          <w:szCs w:val="28"/>
          <w:lang w:eastAsia="en-US"/>
        </w:rPr>
        <w:t>млн</w:t>
      </w:r>
      <w:proofErr w:type="spellEnd"/>
      <w:proofErr w:type="gramEnd"/>
      <w:r w:rsidRPr="0057607E">
        <w:rPr>
          <w:rFonts w:ascii="Times New Roman" w:eastAsia="Calibri" w:hAnsi="Times New Roman" w:cs="Times New Roman"/>
          <w:sz w:val="28"/>
          <w:szCs w:val="28"/>
          <w:lang w:eastAsia="en-US"/>
        </w:rPr>
        <w:t xml:space="preserve"> рублей и более 25% работающих в отрасли. В 2010 году </w:t>
      </w:r>
      <w:proofErr w:type="gramStart"/>
      <w:r w:rsidRPr="0057607E">
        <w:rPr>
          <w:rFonts w:ascii="Times New Roman" w:eastAsia="Calibri" w:hAnsi="Times New Roman" w:cs="Times New Roman"/>
          <w:sz w:val="28"/>
          <w:szCs w:val="28"/>
          <w:lang w:eastAsia="en-US"/>
        </w:rPr>
        <w:t>построен жомосушильный цех и начато</w:t>
      </w:r>
      <w:proofErr w:type="gramEnd"/>
      <w:r w:rsidRPr="0057607E">
        <w:rPr>
          <w:rFonts w:ascii="Times New Roman" w:eastAsia="Calibri" w:hAnsi="Times New Roman" w:cs="Times New Roman"/>
          <w:sz w:val="28"/>
          <w:szCs w:val="28"/>
          <w:lang w:eastAsia="en-US"/>
        </w:rPr>
        <w:t xml:space="preserve"> производство гранулированного жома. Новый вид продукции является дополнительным.  </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ООО «</w:t>
      </w:r>
      <w:proofErr w:type="spellStart"/>
      <w:r w:rsidRPr="0057607E">
        <w:rPr>
          <w:rFonts w:ascii="Times New Roman" w:eastAsia="Calibri" w:hAnsi="Times New Roman" w:cs="Times New Roman"/>
          <w:sz w:val="28"/>
          <w:szCs w:val="28"/>
          <w:lang w:eastAsia="en-US"/>
        </w:rPr>
        <w:t>Эртильский</w:t>
      </w:r>
      <w:proofErr w:type="spellEnd"/>
      <w:r w:rsidRPr="0057607E">
        <w:rPr>
          <w:rFonts w:ascii="Times New Roman" w:eastAsia="Calibri" w:hAnsi="Times New Roman" w:cs="Times New Roman"/>
          <w:sz w:val="28"/>
          <w:szCs w:val="28"/>
          <w:lang w:eastAsia="en-US"/>
        </w:rPr>
        <w:t xml:space="preserve"> литейно-механический завод» занимается производством технологического оборудования для пищевой промышленности, а также выполняет разовые заказы предприятий и частных лиц района и области по изготовлению различного оборудования и изделий. Завод освоил продукцию для дорожной и строительной отраслей: изготовление барьерных ограждений и выпуск металлоконструкций для панелей, плит перекрытий, эркерных панелей. Объем отгруженной продукции составил 120,5 </w:t>
      </w:r>
      <w:proofErr w:type="spellStart"/>
      <w:proofErr w:type="gramStart"/>
      <w:r w:rsidRPr="0057607E">
        <w:rPr>
          <w:rFonts w:ascii="Times New Roman" w:eastAsia="Calibri" w:hAnsi="Times New Roman" w:cs="Times New Roman"/>
          <w:sz w:val="28"/>
          <w:szCs w:val="28"/>
          <w:lang w:eastAsia="en-US"/>
        </w:rPr>
        <w:t>млн</w:t>
      </w:r>
      <w:proofErr w:type="spellEnd"/>
      <w:proofErr w:type="gramEnd"/>
      <w:r w:rsidRPr="0057607E">
        <w:rPr>
          <w:rFonts w:ascii="Times New Roman" w:eastAsia="Calibri" w:hAnsi="Times New Roman" w:cs="Times New Roman"/>
          <w:sz w:val="28"/>
          <w:szCs w:val="28"/>
          <w:lang w:eastAsia="en-US"/>
        </w:rPr>
        <w:t xml:space="preserve"> рублей, по отношению к 2021 году – 110,4%.</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Производственные мощности предприятия позволяют производить продукцию в больших объемах, но для этого необходимо привлекать новых заказчиков, расширять рынки сбыта.</w:t>
      </w:r>
    </w:p>
    <w:p w:rsidR="001C2864" w:rsidRPr="0057607E" w:rsidRDefault="001C2864" w:rsidP="001C2864">
      <w:pPr>
        <w:suppressAutoHyphens w:val="0"/>
        <w:spacing w:after="160" w:line="360" w:lineRule="auto"/>
        <w:ind w:firstLine="709"/>
        <w:contextualSpacing/>
        <w:jc w:val="both"/>
        <w:rPr>
          <w:rFonts w:ascii="Times New Roman" w:eastAsia="Calibri" w:hAnsi="Times New Roman" w:cs="Times New Roman"/>
          <w:sz w:val="28"/>
          <w:szCs w:val="28"/>
          <w:lang w:eastAsia="en-US"/>
        </w:rPr>
      </w:pPr>
      <w:r w:rsidRPr="0057607E">
        <w:rPr>
          <w:rFonts w:ascii="Times New Roman" w:eastAsia="Calibri" w:hAnsi="Times New Roman" w:cs="Times New Roman"/>
          <w:iCs/>
          <w:sz w:val="28"/>
          <w:szCs w:val="28"/>
          <w:bdr w:val="none" w:sz="0" w:space="0" w:color="auto" w:frame="1"/>
          <w:lang w:eastAsia="en-US"/>
        </w:rPr>
        <w:t>Группа компаний</w:t>
      </w:r>
      <w:r w:rsidRPr="0057607E">
        <w:rPr>
          <w:rFonts w:ascii="Times New Roman" w:eastAsia="Calibri" w:hAnsi="Times New Roman" w:cs="Times New Roman"/>
          <w:b/>
          <w:bCs/>
          <w:i/>
          <w:iCs/>
          <w:sz w:val="28"/>
          <w:szCs w:val="28"/>
          <w:bdr w:val="none" w:sz="0" w:space="0" w:color="auto" w:frame="1"/>
          <w:lang w:eastAsia="en-US"/>
        </w:rPr>
        <w:t> </w:t>
      </w:r>
      <w:r w:rsidRPr="0057607E">
        <w:rPr>
          <w:rFonts w:ascii="Times New Roman" w:eastAsia="Calibri" w:hAnsi="Times New Roman" w:cs="Times New Roman"/>
          <w:bCs/>
          <w:iCs/>
          <w:sz w:val="28"/>
          <w:szCs w:val="28"/>
          <w:bdr w:val="none" w:sz="0" w:space="0" w:color="auto" w:frame="1"/>
          <w:lang w:eastAsia="en-US"/>
        </w:rPr>
        <w:t>«Благо</w:t>
      </w:r>
      <w:r w:rsidRPr="0057607E">
        <w:rPr>
          <w:rFonts w:ascii="Times New Roman" w:eastAsia="Calibri" w:hAnsi="Times New Roman" w:cs="Times New Roman"/>
          <w:b/>
          <w:bCs/>
          <w:iCs/>
          <w:sz w:val="28"/>
          <w:szCs w:val="28"/>
          <w:bdr w:val="none" w:sz="0" w:space="0" w:color="auto" w:frame="1"/>
          <w:lang w:eastAsia="en-US"/>
        </w:rPr>
        <w:t>»</w:t>
      </w:r>
      <w:r w:rsidRPr="0057607E">
        <w:rPr>
          <w:rFonts w:ascii="Times New Roman" w:eastAsia="Calibri" w:hAnsi="Times New Roman" w:cs="Times New Roman"/>
          <w:iCs/>
          <w:sz w:val="28"/>
          <w:szCs w:val="28"/>
          <w:bdr w:val="none" w:sz="0" w:space="0" w:color="auto" w:frame="1"/>
          <w:lang w:eastAsia="en-US"/>
        </w:rPr>
        <w:t xml:space="preserve"> начала работать на мощностях обанкротившегося ООО</w:t>
      </w:r>
      <w:r w:rsidRPr="0057607E">
        <w:rPr>
          <w:rFonts w:ascii="Times New Roman" w:eastAsia="Calibri" w:hAnsi="Times New Roman" w:cs="Times New Roman"/>
          <w:bCs/>
          <w:iCs/>
          <w:sz w:val="28"/>
          <w:szCs w:val="28"/>
          <w:bdr w:val="none" w:sz="0" w:space="0" w:color="auto" w:frame="1"/>
          <w:lang w:eastAsia="en-US"/>
        </w:rPr>
        <w:t xml:space="preserve"> «Завод растительных масел “</w:t>
      </w:r>
      <w:proofErr w:type="spellStart"/>
      <w:r w:rsidRPr="0057607E">
        <w:rPr>
          <w:rFonts w:ascii="Times New Roman" w:eastAsia="Calibri" w:hAnsi="Times New Roman" w:cs="Times New Roman"/>
          <w:bCs/>
          <w:iCs/>
          <w:sz w:val="28"/>
          <w:szCs w:val="28"/>
          <w:bdr w:val="none" w:sz="0" w:space="0" w:color="auto" w:frame="1"/>
          <w:lang w:eastAsia="en-US"/>
        </w:rPr>
        <w:t>Эртильский</w:t>
      </w:r>
      <w:proofErr w:type="spellEnd"/>
      <w:r w:rsidRPr="0057607E">
        <w:rPr>
          <w:rFonts w:ascii="Times New Roman" w:eastAsia="Calibri" w:hAnsi="Times New Roman" w:cs="Times New Roman"/>
          <w:bCs/>
          <w:iCs/>
          <w:sz w:val="28"/>
          <w:szCs w:val="28"/>
          <w:bdr w:val="none" w:sz="0" w:space="0" w:color="auto" w:frame="1"/>
          <w:lang w:eastAsia="en-US"/>
        </w:rPr>
        <w:t>”</w:t>
      </w:r>
      <w:r w:rsidRPr="0057607E">
        <w:rPr>
          <w:rFonts w:ascii="Times New Roman" w:eastAsia="Calibri" w:hAnsi="Times New Roman" w:cs="Times New Roman"/>
          <w:b/>
          <w:bCs/>
          <w:i/>
          <w:iCs/>
          <w:sz w:val="28"/>
          <w:szCs w:val="28"/>
          <w:bdr w:val="none" w:sz="0" w:space="0" w:color="auto" w:frame="1"/>
          <w:lang w:eastAsia="en-US"/>
        </w:rPr>
        <w:t xml:space="preserve"> </w:t>
      </w:r>
      <w:r w:rsidRPr="0057607E">
        <w:rPr>
          <w:rFonts w:ascii="Times New Roman" w:eastAsia="Calibri" w:hAnsi="Times New Roman" w:cs="Times New Roman"/>
          <w:iCs/>
          <w:sz w:val="28"/>
          <w:szCs w:val="28"/>
          <w:bdr w:val="none" w:sz="0" w:space="0" w:color="auto" w:frame="1"/>
          <w:lang w:eastAsia="en-US"/>
        </w:rPr>
        <w:t>с 7 марта 2018г. как ООО «Благо-Юг».</w:t>
      </w:r>
      <w:r w:rsidRPr="0057607E">
        <w:rPr>
          <w:rFonts w:ascii="Times New Roman" w:eastAsia="Calibri" w:hAnsi="Times New Roman" w:cs="Times New Roman"/>
          <w:sz w:val="28"/>
          <w:szCs w:val="28"/>
          <w:lang w:eastAsia="en-US"/>
        </w:rPr>
        <w:t xml:space="preserve"> Оно специализируется на производстве подсолнечного масла. Основными видами деятельности являются: переработка растительного масла (рафинация и дезодорация); производство нерафинированного масла; розлив и реализация рафинированного, дезодорированного и </w:t>
      </w:r>
      <w:proofErr w:type="spellStart"/>
      <w:r w:rsidRPr="0057607E">
        <w:rPr>
          <w:rFonts w:ascii="Times New Roman" w:eastAsia="Calibri" w:hAnsi="Times New Roman" w:cs="Times New Roman"/>
          <w:sz w:val="28"/>
          <w:szCs w:val="28"/>
          <w:lang w:eastAsia="en-US"/>
        </w:rPr>
        <w:t>нерафирированного</w:t>
      </w:r>
      <w:proofErr w:type="spellEnd"/>
      <w:r w:rsidRPr="0057607E">
        <w:rPr>
          <w:rFonts w:ascii="Times New Roman" w:eastAsia="Calibri" w:hAnsi="Times New Roman" w:cs="Times New Roman"/>
          <w:sz w:val="28"/>
          <w:szCs w:val="28"/>
          <w:lang w:eastAsia="en-US"/>
        </w:rPr>
        <w:t xml:space="preserve"> масла в полиэтиленовых бутылках; производство шрота подсолнечного. </w:t>
      </w:r>
      <w:r w:rsidRPr="0057607E">
        <w:rPr>
          <w:rFonts w:ascii="Times New Roman" w:eastAsia="Calibri" w:hAnsi="Times New Roman" w:cs="Times New Roman"/>
          <w:iCs/>
          <w:sz w:val="28"/>
          <w:szCs w:val="28"/>
          <w:bdr w:val="none" w:sz="0" w:space="0" w:color="auto" w:frame="1"/>
          <w:lang w:eastAsia="en-US"/>
        </w:rPr>
        <w:t>ООО «Благо-Юг»,</w:t>
      </w:r>
      <w:r w:rsidRPr="0057607E">
        <w:rPr>
          <w:rFonts w:ascii="Times New Roman" w:eastAsia="Calibri" w:hAnsi="Times New Roman" w:cs="Times New Roman"/>
          <w:sz w:val="28"/>
          <w:szCs w:val="28"/>
          <w:lang w:eastAsia="en-US"/>
        </w:rPr>
        <w:t xml:space="preserve"> является крупнейшим заводом Эртильского муниципального района. На его долю приходится 76,8% общего объема отгруженной продукции. Выручка от продажи товаров, продукции, работ, услуг в 2022 году составила 8272,2 </w:t>
      </w:r>
      <w:proofErr w:type="spellStart"/>
      <w:proofErr w:type="gramStart"/>
      <w:r w:rsidRPr="0057607E">
        <w:rPr>
          <w:rFonts w:ascii="Times New Roman" w:eastAsia="Calibri" w:hAnsi="Times New Roman" w:cs="Times New Roman"/>
          <w:sz w:val="28"/>
          <w:szCs w:val="28"/>
          <w:lang w:eastAsia="en-US"/>
        </w:rPr>
        <w:t>млн</w:t>
      </w:r>
      <w:proofErr w:type="spellEnd"/>
      <w:proofErr w:type="gramEnd"/>
      <w:r w:rsidRPr="0057607E">
        <w:rPr>
          <w:rFonts w:ascii="Times New Roman" w:eastAsia="Calibri" w:hAnsi="Times New Roman" w:cs="Times New Roman"/>
          <w:sz w:val="28"/>
          <w:szCs w:val="28"/>
          <w:lang w:eastAsia="en-US"/>
        </w:rPr>
        <w:t xml:space="preserve"> рублей, по отношению к 2021 году – 109,6%.  Темп роста промышленного производства неуклонно растет, завод работает при полной загрузке производственных мощностей. </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МУП «</w:t>
      </w:r>
      <w:proofErr w:type="spellStart"/>
      <w:r w:rsidRPr="0057607E">
        <w:rPr>
          <w:rFonts w:ascii="Times New Roman" w:eastAsia="Calibri" w:hAnsi="Times New Roman" w:cs="Times New Roman"/>
          <w:sz w:val="28"/>
          <w:szCs w:val="28"/>
          <w:lang w:eastAsia="en-US"/>
        </w:rPr>
        <w:t>Эртильское</w:t>
      </w:r>
      <w:proofErr w:type="spellEnd"/>
      <w:r w:rsidRPr="0057607E">
        <w:rPr>
          <w:rFonts w:ascii="Times New Roman" w:eastAsia="Calibri" w:hAnsi="Times New Roman" w:cs="Times New Roman"/>
          <w:sz w:val="28"/>
          <w:szCs w:val="28"/>
          <w:lang w:eastAsia="en-US"/>
        </w:rPr>
        <w:t xml:space="preserve">» городского поселения – </w:t>
      </w:r>
      <w:proofErr w:type="gramStart"/>
      <w:r w:rsidRPr="0057607E">
        <w:rPr>
          <w:rFonts w:ascii="Times New Roman" w:eastAsia="Calibri" w:hAnsi="Times New Roman" w:cs="Times New Roman"/>
          <w:sz w:val="28"/>
          <w:szCs w:val="28"/>
          <w:lang w:eastAsia="en-US"/>
        </w:rPr>
        <w:t>г</w:t>
      </w:r>
      <w:proofErr w:type="gramEnd"/>
      <w:r w:rsidRPr="0057607E">
        <w:rPr>
          <w:rFonts w:ascii="Times New Roman" w:eastAsia="Calibri" w:hAnsi="Times New Roman" w:cs="Times New Roman"/>
          <w:sz w:val="28"/>
          <w:szCs w:val="28"/>
          <w:lang w:eastAsia="en-US"/>
        </w:rPr>
        <w:t xml:space="preserve">. Эртиль Эртильского муниципального района Воронежской области в едином государственном реестре юридических лиц зарегистрировано 1 сентября 2010 года. Производственную деятельность предприятие осуществляет с начала октября 2010 года. Основным видом производственной деятельности является производство пара и горячей воды (тепловой энергии).  В    обслуживании предприятия находятся   13 газовых </w:t>
      </w:r>
      <w:r w:rsidRPr="0057607E">
        <w:rPr>
          <w:rFonts w:ascii="Times New Roman" w:eastAsia="Calibri" w:hAnsi="Times New Roman" w:cs="Times New Roman"/>
          <w:sz w:val="28"/>
          <w:szCs w:val="28"/>
          <w:lang w:eastAsia="en-US"/>
        </w:rPr>
        <w:lastRenderedPageBreak/>
        <w:t xml:space="preserve">котельных. За 2022 г. предприятием выработано 18132,2 Гкал, оказано услуг на сумму 56,7 </w:t>
      </w:r>
      <w:proofErr w:type="spellStart"/>
      <w:proofErr w:type="gramStart"/>
      <w:r w:rsidRPr="0057607E">
        <w:rPr>
          <w:rFonts w:ascii="Times New Roman" w:eastAsia="Calibri" w:hAnsi="Times New Roman" w:cs="Times New Roman"/>
          <w:sz w:val="28"/>
          <w:szCs w:val="28"/>
          <w:lang w:eastAsia="en-US"/>
        </w:rPr>
        <w:t>млн</w:t>
      </w:r>
      <w:proofErr w:type="spellEnd"/>
      <w:proofErr w:type="gramEnd"/>
      <w:r w:rsidRPr="0057607E">
        <w:rPr>
          <w:rFonts w:ascii="Times New Roman" w:eastAsia="Calibri" w:hAnsi="Times New Roman" w:cs="Times New Roman"/>
          <w:sz w:val="28"/>
          <w:szCs w:val="28"/>
          <w:lang w:eastAsia="en-US"/>
        </w:rPr>
        <w:t xml:space="preserve"> рублей. Установленная мощность котельных – 21,96 Гкал/час.  Планируемая среднегодовая нагрузка составляет 5,48 Гкал/час или 25% </w:t>
      </w:r>
      <w:proofErr w:type="gramStart"/>
      <w:r w:rsidRPr="0057607E">
        <w:rPr>
          <w:rFonts w:ascii="Times New Roman" w:eastAsia="Calibri" w:hAnsi="Times New Roman" w:cs="Times New Roman"/>
          <w:sz w:val="28"/>
          <w:szCs w:val="28"/>
          <w:lang w:eastAsia="en-US"/>
        </w:rPr>
        <w:t>от</w:t>
      </w:r>
      <w:proofErr w:type="gramEnd"/>
      <w:r w:rsidRPr="0057607E">
        <w:rPr>
          <w:rFonts w:ascii="Times New Roman" w:eastAsia="Calibri" w:hAnsi="Times New Roman" w:cs="Times New Roman"/>
          <w:sz w:val="28"/>
          <w:szCs w:val="28"/>
          <w:lang w:eastAsia="en-US"/>
        </w:rPr>
        <w:t xml:space="preserve"> установленной.</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целом в промышленном производстве района занято в среднем около 840 человек. </w:t>
      </w:r>
    </w:p>
    <w:p w:rsidR="001C2864" w:rsidRPr="0057607E" w:rsidRDefault="001C2864" w:rsidP="001C2864">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перечне сложных проблем, стоящих перед промышленным сектором экономики Эртильского муниципального района, выделяется, как высокая степень износа основных фондов (на большинстве предприятий используются физически и морально устаревшие оборудование и технологии, что делает их нерентабельными), так и слабое развитие производственно-закупочных связей предприятий с областными и прочими региональными рынками сбыта. </w:t>
      </w:r>
    </w:p>
    <w:p w:rsidR="00184527" w:rsidRPr="0057607E" w:rsidRDefault="00184527" w:rsidP="00615492">
      <w:pPr>
        <w:suppressAutoHyphens w:val="0"/>
        <w:spacing w:after="0" w:line="360" w:lineRule="auto"/>
        <w:jc w:val="both"/>
        <w:rPr>
          <w:rFonts w:ascii="Times New Roman" w:eastAsia="Calibri" w:hAnsi="Times New Roman" w:cs="Times New Roman"/>
          <w:sz w:val="28"/>
          <w:szCs w:val="28"/>
          <w:lang w:eastAsia="en-US"/>
        </w:rPr>
      </w:pPr>
    </w:p>
    <w:p w:rsidR="00692B31" w:rsidRPr="0057607E" w:rsidRDefault="00692B31" w:rsidP="00793836">
      <w:pPr>
        <w:spacing w:after="0" w:line="360" w:lineRule="auto"/>
        <w:ind w:firstLine="709"/>
        <w:jc w:val="center"/>
        <w:rPr>
          <w:rFonts w:ascii="Times New Roman" w:hAnsi="Times New Roman"/>
          <w:b/>
          <w:sz w:val="28"/>
          <w:szCs w:val="28"/>
        </w:rPr>
      </w:pPr>
      <w:r w:rsidRPr="0057607E">
        <w:rPr>
          <w:rFonts w:ascii="Times New Roman" w:hAnsi="Times New Roman"/>
          <w:b/>
          <w:sz w:val="28"/>
          <w:szCs w:val="28"/>
        </w:rPr>
        <w:t>3.3.2. Торговля</w:t>
      </w:r>
    </w:p>
    <w:p w:rsidR="00B13A06" w:rsidRPr="0057607E" w:rsidRDefault="00B13A06" w:rsidP="00793836">
      <w:pPr>
        <w:spacing w:after="0" w:line="360" w:lineRule="auto"/>
        <w:ind w:firstLine="709"/>
        <w:jc w:val="center"/>
        <w:rPr>
          <w:rFonts w:ascii="Times New Roman" w:hAnsi="Times New Roman"/>
          <w:b/>
          <w:sz w:val="28"/>
          <w:szCs w:val="28"/>
        </w:rPr>
      </w:pP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proofErr w:type="gramStart"/>
      <w:r w:rsidRPr="0057607E">
        <w:rPr>
          <w:rFonts w:ascii="Times New Roman" w:eastAsia="Calibri" w:hAnsi="Times New Roman" w:cs="Times New Roman"/>
          <w:sz w:val="28"/>
          <w:szCs w:val="28"/>
          <w:lang w:eastAsia="en-US"/>
        </w:rPr>
        <w:t>Функционирование вторичного и третичного секторов экономики остается наиболее важным для функционирования всей экономики Эртильского муниципального района.</w:t>
      </w:r>
      <w:proofErr w:type="gramEnd"/>
      <w:r w:rsidRPr="0057607E">
        <w:rPr>
          <w:rFonts w:ascii="Times New Roman" w:eastAsia="Calibri" w:hAnsi="Times New Roman" w:cs="Times New Roman"/>
          <w:sz w:val="28"/>
          <w:szCs w:val="28"/>
          <w:lang w:eastAsia="en-US"/>
        </w:rPr>
        <w:t xml:space="preserve"> Торговое обслуживание населения района, по состоянию на 01.01.2023 г., осуществляют 121 предприятия торговли. Обеспеченность торговыми площадями на 1 тыс. жителей составляет 891,8 кв. м.</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Объем розничного товарооборота за 2022 год составил 1654 млн. рублей. В течение года сохранялась тенденция формирования большей части оборота розничной торговли за счет продажи товаров торгующими организациями, осуществляющи</w:t>
      </w:r>
      <w:r w:rsidRPr="0057607E">
        <w:rPr>
          <w:rFonts w:ascii="Times New Roman" w:eastAsia="Calibri" w:hAnsi="Times New Roman" w:cs="Times New Roman"/>
          <w:sz w:val="28"/>
          <w:szCs w:val="28"/>
          <w:lang w:eastAsia="en-US"/>
        </w:rPr>
        <w:softHyphen/>
        <w:t>ми деятельность в стационарной торговой сети (вне рынка). Их доля в структуре оборота розничной торговли в 2022 году составила 57,9%.  Из них доля сетевой торговли (АО «</w:t>
      </w:r>
      <w:proofErr w:type="spellStart"/>
      <w:r w:rsidRPr="0057607E">
        <w:rPr>
          <w:rFonts w:ascii="Times New Roman" w:eastAsia="Calibri" w:hAnsi="Times New Roman" w:cs="Times New Roman"/>
          <w:sz w:val="28"/>
          <w:szCs w:val="28"/>
          <w:lang w:eastAsia="en-US"/>
        </w:rPr>
        <w:t>Тандер</w:t>
      </w:r>
      <w:proofErr w:type="spellEnd"/>
      <w:r w:rsidRPr="0057607E">
        <w:rPr>
          <w:rFonts w:ascii="Times New Roman" w:eastAsia="Calibri" w:hAnsi="Times New Roman" w:cs="Times New Roman"/>
          <w:sz w:val="28"/>
          <w:szCs w:val="28"/>
          <w:lang w:eastAsia="en-US"/>
        </w:rPr>
        <w:t>», ООО «АГРОТОРГ», АО «Т</w:t>
      </w:r>
      <w:proofErr w:type="gramStart"/>
      <w:r w:rsidRPr="0057607E">
        <w:rPr>
          <w:rFonts w:ascii="Times New Roman" w:eastAsia="Calibri" w:hAnsi="Times New Roman" w:cs="Times New Roman"/>
          <w:sz w:val="28"/>
          <w:szCs w:val="28"/>
          <w:lang w:eastAsia="en-US"/>
        </w:rPr>
        <w:t>Д»</w:t>
      </w:r>
      <w:proofErr w:type="gramEnd"/>
      <w:r w:rsidRPr="0057607E">
        <w:rPr>
          <w:rFonts w:ascii="Times New Roman" w:eastAsia="Calibri" w:hAnsi="Times New Roman" w:cs="Times New Roman"/>
          <w:sz w:val="28"/>
          <w:szCs w:val="28"/>
          <w:lang w:eastAsia="en-US"/>
        </w:rPr>
        <w:t>ПЕРЕКРЕСТОК», ООО «Милана», ООО «</w:t>
      </w:r>
      <w:proofErr w:type="spellStart"/>
      <w:r w:rsidRPr="0057607E">
        <w:rPr>
          <w:rFonts w:ascii="Times New Roman" w:eastAsia="Calibri" w:hAnsi="Times New Roman" w:cs="Times New Roman"/>
          <w:sz w:val="28"/>
          <w:szCs w:val="28"/>
          <w:lang w:eastAsia="en-US"/>
        </w:rPr>
        <w:t>Бэст</w:t>
      </w:r>
      <w:proofErr w:type="spellEnd"/>
      <w:r w:rsidRPr="0057607E">
        <w:rPr>
          <w:rFonts w:ascii="Times New Roman" w:eastAsia="Calibri" w:hAnsi="Times New Roman" w:cs="Times New Roman"/>
          <w:sz w:val="28"/>
          <w:szCs w:val="28"/>
          <w:lang w:eastAsia="en-US"/>
        </w:rPr>
        <w:t xml:space="preserve"> </w:t>
      </w:r>
      <w:proofErr w:type="spellStart"/>
      <w:r w:rsidRPr="0057607E">
        <w:rPr>
          <w:rFonts w:ascii="Times New Roman" w:eastAsia="Calibri" w:hAnsi="Times New Roman" w:cs="Times New Roman"/>
          <w:sz w:val="28"/>
          <w:szCs w:val="28"/>
          <w:lang w:eastAsia="en-US"/>
        </w:rPr>
        <w:t>Прайс</w:t>
      </w:r>
      <w:proofErr w:type="spellEnd"/>
      <w:r w:rsidRPr="0057607E">
        <w:rPr>
          <w:rFonts w:ascii="Times New Roman" w:eastAsia="Calibri" w:hAnsi="Times New Roman" w:cs="Times New Roman"/>
          <w:sz w:val="28"/>
          <w:szCs w:val="28"/>
          <w:lang w:eastAsia="en-US"/>
        </w:rPr>
        <w:t xml:space="preserve">», ООО «Альбион-2002», ООО «Альфа Рязань», АО «ПРОДТОРГ», АО «ВОРОНЕЖНЕФТЕПРОДУКТ») составляет около 38,5% в истекшем периоде 2023 года. В сфере потребительского рынка занято 645 человек. </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Объем платных услуг, оказанных населению района в 2022 году, составил 260,4 млн. рублей. Рост деловой активности населения, потребность в постоянной коммуникации определили услуги связи лидером рынка платных услуг – 30,9% от общего объема услуг. Также, большой удельный вес в структуре приходится на долю коммунальных услуг – 21%. </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Таким образом, потребительский рынок Эртильского </w:t>
      </w:r>
      <w:proofErr w:type="gramStart"/>
      <w:r w:rsidRPr="0057607E">
        <w:rPr>
          <w:rFonts w:ascii="Times New Roman" w:eastAsia="Calibri" w:hAnsi="Times New Roman" w:cs="Times New Roman"/>
          <w:sz w:val="28"/>
          <w:szCs w:val="28"/>
          <w:lang w:eastAsia="en-US"/>
        </w:rPr>
        <w:t>муниципального</w:t>
      </w:r>
      <w:proofErr w:type="gramEnd"/>
      <w:r w:rsidRPr="0057607E">
        <w:rPr>
          <w:rFonts w:ascii="Times New Roman" w:eastAsia="Calibri" w:hAnsi="Times New Roman" w:cs="Times New Roman"/>
          <w:sz w:val="28"/>
          <w:szCs w:val="28"/>
          <w:lang w:eastAsia="en-US"/>
        </w:rPr>
        <w:t xml:space="preserve"> района достаточно развит, однако по своей структуре он больше ориентирован на население с низким и средним уровнем жизни. </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Администрация района стремится создать благоприятные условия для развития предпринимательства. Специалистами администрации оказывается консультативная помощь субъектам предпринимательской деятельности, информирование предпринимателей осуществляется также через официальный портал администрации района в сети Интернет, через публикации в районной газете.</w:t>
      </w:r>
      <w:r w:rsidRPr="0057607E">
        <w:rPr>
          <w:rFonts w:ascii="Times New Roman" w:eastAsia="Calibri" w:hAnsi="Times New Roman" w:cs="Times New Roman"/>
          <w:color w:val="FF0000"/>
          <w:sz w:val="28"/>
          <w:szCs w:val="28"/>
          <w:lang w:eastAsia="en-US"/>
        </w:rPr>
        <w:t xml:space="preserve"> </w:t>
      </w:r>
      <w:r w:rsidRPr="0057607E">
        <w:rPr>
          <w:rFonts w:ascii="Times New Roman" w:eastAsia="Calibri" w:hAnsi="Times New Roman" w:cs="Times New Roman"/>
          <w:sz w:val="28"/>
          <w:szCs w:val="28"/>
          <w:lang w:eastAsia="en-US"/>
        </w:rPr>
        <w:t>В 2022 году из муниципального бюджета 4 субъектам малого и среднего предпринимательства района предоставлено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на сумму 2684,1 тыс. рублей.</w:t>
      </w:r>
    </w:p>
    <w:p w:rsidR="00B13A06" w:rsidRPr="0057607E" w:rsidRDefault="00B13A06" w:rsidP="00B13A06">
      <w:pPr>
        <w:suppressAutoHyphens w:val="0"/>
        <w:spacing w:after="0" w:line="360" w:lineRule="auto"/>
        <w:ind w:firstLine="709"/>
        <w:jc w:val="both"/>
        <w:rPr>
          <w:rFonts w:ascii="Times New Roman" w:eastAsia="Calibri" w:hAnsi="Times New Roman" w:cs="Times New Roman"/>
          <w:color w:val="FF0000"/>
          <w:sz w:val="28"/>
          <w:szCs w:val="28"/>
          <w:lang w:eastAsia="en-US"/>
        </w:rPr>
      </w:pPr>
      <w:r w:rsidRPr="0057607E">
        <w:rPr>
          <w:rFonts w:ascii="Times New Roman" w:eastAsia="Calibri" w:hAnsi="Times New Roman" w:cs="Times New Roman"/>
          <w:sz w:val="28"/>
          <w:szCs w:val="28"/>
          <w:lang w:eastAsia="en-US"/>
        </w:rPr>
        <w:t xml:space="preserve">Специалистами МКУ «Управление сельского хозяйства» оказана практическая помощь 40 субъектам малого предпринимательства по вопросам оформления документов для получения субсидий из федерального и областного бюджетов, обеспечения деятельности </w:t>
      </w:r>
      <w:proofErr w:type="spellStart"/>
      <w:r w:rsidRPr="0057607E">
        <w:rPr>
          <w:rFonts w:ascii="Times New Roman" w:eastAsia="Calibri" w:hAnsi="Times New Roman" w:cs="Times New Roman"/>
          <w:sz w:val="28"/>
          <w:szCs w:val="28"/>
          <w:lang w:eastAsia="en-US"/>
        </w:rPr>
        <w:t>сельхозтоваропроизводителей</w:t>
      </w:r>
      <w:proofErr w:type="spellEnd"/>
      <w:r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color w:val="FF0000"/>
          <w:sz w:val="28"/>
          <w:szCs w:val="28"/>
          <w:lang w:eastAsia="en-US"/>
        </w:rPr>
        <w:t xml:space="preserve"> </w:t>
      </w:r>
      <w:r w:rsidRPr="0057607E">
        <w:rPr>
          <w:rFonts w:ascii="Times New Roman" w:eastAsia="Calibri" w:hAnsi="Times New Roman" w:cs="Times New Roman"/>
          <w:sz w:val="28"/>
          <w:szCs w:val="28"/>
          <w:lang w:eastAsia="en-US"/>
        </w:rPr>
        <w:t xml:space="preserve"> Субъектам крестьянско-фермерских хозяйств и </w:t>
      </w:r>
      <w:proofErr w:type="spellStart"/>
      <w:r w:rsidRPr="0057607E">
        <w:rPr>
          <w:rFonts w:ascii="Times New Roman" w:eastAsia="Calibri" w:hAnsi="Times New Roman" w:cs="Times New Roman"/>
          <w:sz w:val="28"/>
          <w:szCs w:val="28"/>
          <w:lang w:eastAsia="en-US"/>
        </w:rPr>
        <w:t>сельхозтоваропроизводителям</w:t>
      </w:r>
      <w:proofErr w:type="spellEnd"/>
      <w:r w:rsidRPr="0057607E">
        <w:rPr>
          <w:rFonts w:ascii="Times New Roman" w:eastAsia="Calibri" w:hAnsi="Times New Roman" w:cs="Times New Roman"/>
          <w:sz w:val="28"/>
          <w:szCs w:val="28"/>
          <w:lang w:eastAsia="en-US"/>
        </w:rPr>
        <w:t xml:space="preserve"> из федерального бюджета выплачено субсидий на 71,8 млн. рублей.</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По состоянию на 01.01.2023 г. на территории района действует 555 субъектов малого и среднего предпринимательства, из них средних предприятий - 4, малых и </w:t>
      </w:r>
      <w:proofErr w:type="spellStart"/>
      <w:r w:rsidRPr="0057607E">
        <w:rPr>
          <w:rFonts w:ascii="Times New Roman" w:eastAsia="Calibri" w:hAnsi="Times New Roman" w:cs="Times New Roman"/>
          <w:sz w:val="28"/>
          <w:szCs w:val="28"/>
          <w:lang w:eastAsia="en-US"/>
        </w:rPr>
        <w:t>микропредприятий</w:t>
      </w:r>
      <w:proofErr w:type="spellEnd"/>
      <w:r w:rsidRPr="0057607E">
        <w:rPr>
          <w:rFonts w:ascii="Times New Roman" w:eastAsia="Calibri" w:hAnsi="Times New Roman" w:cs="Times New Roman"/>
          <w:sz w:val="28"/>
          <w:szCs w:val="28"/>
          <w:lang w:eastAsia="en-US"/>
        </w:rPr>
        <w:t xml:space="preserve"> - 61, индивидуальных предпринимателей - 490, в том числе 60 крестьянско-фермерских хозяйств. В расчете на 10 тыс. жителей приходится 271,4 субъекта малого и среднего предпринимательства.</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В сегменте малого и среднего предпринимательства занято 14,5% </w:t>
      </w:r>
      <w:proofErr w:type="gramStart"/>
      <w:r w:rsidRPr="0057607E">
        <w:rPr>
          <w:rFonts w:ascii="Times New Roman" w:eastAsia="Calibri" w:hAnsi="Times New Roman" w:cs="Times New Roman"/>
          <w:sz w:val="28"/>
          <w:szCs w:val="28"/>
          <w:lang w:eastAsia="en-US"/>
        </w:rPr>
        <w:t>работающих</w:t>
      </w:r>
      <w:proofErr w:type="gramEnd"/>
      <w:r w:rsidRPr="0057607E">
        <w:rPr>
          <w:rFonts w:ascii="Times New Roman" w:eastAsia="Calibri" w:hAnsi="Times New Roman" w:cs="Times New Roman"/>
          <w:sz w:val="28"/>
          <w:szCs w:val="28"/>
          <w:lang w:eastAsia="en-US"/>
        </w:rPr>
        <w:t xml:space="preserve"> от общего количества экономически активного населения района.</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целях взаимодействия администрации Эртильского муниципального района с общественными объединениями, активистами предпринимательского и фермерского движения в районе действует Координационный совет по развитию малого бизнеса при главе Эртильского муниципального района. На заседаниях Координационного совета рассматриваются проблемные вопросы, изменения в законодательстве, затрагивающие интересы малого и среднего предпринимательства, вопросы </w:t>
      </w:r>
      <w:proofErr w:type="gramStart"/>
      <w:r w:rsidRPr="0057607E">
        <w:rPr>
          <w:rFonts w:ascii="Times New Roman" w:eastAsia="Calibri" w:hAnsi="Times New Roman" w:cs="Times New Roman"/>
          <w:sz w:val="28"/>
          <w:szCs w:val="28"/>
          <w:lang w:eastAsia="en-US"/>
        </w:rPr>
        <w:t>общественной</w:t>
      </w:r>
      <w:proofErr w:type="gramEnd"/>
      <w:r w:rsidRPr="0057607E">
        <w:rPr>
          <w:rFonts w:ascii="Times New Roman" w:eastAsia="Calibri" w:hAnsi="Times New Roman" w:cs="Times New Roman"/>
          <w:sz w:val="28"/>
          <w:szCs w:val="28"/>
          <w:lang w:eastAsia="en-US"/>
        </w:rPr>
        <w:t xml:space="preserve"> жизни района.</w:t>
      </w:r>
    </w:p>
    <w:p w:rsidR="00B13A06" w:rsidRPr="0057607E" w:rsidRDefault="00B13A06" w:rsidP="00B13A06">
      <w:pPr>
        <w:suppressAutoHyphens w:val="0"/>
        <w:spacing w:after="0" w:line="360" w:lineRule="auto"/>
        <w:ind w:firstLine="709"/>
        <w:jc w:val="both"/>
      </w:pPr>
      <w:r w:rsidRPr="0057607E">
        <w:rPr>
          <w:rFonts w:ascii="Times New Roman" w:eastAsia="Calibri" w:hAnsi="Times New Roman" w:cs="Times New Roman"/>
          <w:sz w:val="28"/>
          <w:szCs w:val="28"/>
          <w:lang w:eastAsia="en-US"/>
        </w:rPr>
        <w:t xml:space="preserve">Субъекты малого предпринимательства осуществляют деятельность практически во всех отраслях экономики района. Наиболее привлекательной для бизнеса остается сфера розничной и оптовой торговли – 31%, деятельность автомобильного грузового транспорта и такси – 29%, сельского хозяйства - 16%. </w:t>
      </w:r>
    </w:p>
    <w:p w:rsidR="00793836" w:rsidRPr="0057607E" w:rsidRDefault="00793836" w:rsidP="00B13A06">
      <w:pPr>
        <w:suppressAutoHyphens w:val="0"/>
        <w:spacing w:after="0" w:line="360" w:lineRule="auto"/>
        <w:jc w:val="both"/>
        <w:rPr>
          <w:rFonts w:eastAsia="Calibri" w:cs="Times New Roman"/>
          <w:lang w:eastAsia="en-US"/>
        </w:rPr>
      </w:pPr>
    </w:p>
    <w:bookmarkEnd w:id="1"/>
    <w:bookmarkEnd w:id="2"/>
    <w:bookmarkEnd w:id="3"/>
    <w:p w:rsidR="0065047F" w:rsidRPr="0057607E" w:rsidRDefault="0065047F" w:rsidP="0065047F">
      <w:pPr>
        <w:spacing w:after="0" w:line="360" w:lineRule="auto"/>
        <w:ind w:firstLine="709"/>
        <w:jc w:val="center"/>
        <w:rPr>
          <w:rFonts w:ascii="Times New Roman" w:hAnsi="Times New Roman" w:cs="Times New Roman"/>
          <w:b/>
          <w:sz w:val="28"/>
          <w:szCs w:val="28"/>
        </w:rPr>
      </w:pPr>
      <w:r w:rsidRPr="0057607E">
        <w:rPr>
          <w:rFonts w:ascii="Times New Roman" w:hAnsi="Times New Roman"/>
          <w:b/>
          <w:sz w:val="28"/>
          <w:szCs w:val="28"/>
        </w:rPr>
        <w:t xml:space="preserve">3.3.3. </w:t>
      </w:r>
      <w:r w:rsidRPr="0057607E">
        <w:rPr>
          <w:rFonts w:ascii="Times New Roman" w:hAnsi="Times New Roman" w:cs="Times New Roman"/>
          <w:b/>
          <w:sz w:val="28"/>
          <w:szCs w:val="28"/>
        </w:rPr>
        <w:t>Агропромышленный комплекс</w:t>
      </w:r>
    </w:p>
    <w:p w:rsidR="0065047F" w:rsidRPr="0057607E" w:rsidRDefault="0065047F" w:rsidP="0065047F">
      <w:pPr>
        <w:spacing w:after="0" w:line="360" w:lineRule="auto"/>
        <w:ind w:firstLine="709"/>
        <w:jc w:val="center"/>
        <w:rPr>
          <w:rFonts w:ascii="Times New Roman" w:hAnsi="Times New Roman" w:cs="Times New Roman"/>
          <w:b/>
          <w:sz w:val="28"/>
          <w:szCs w:val="28"/>
        </w:rPr>
      </w:pP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Земля является основным природным ресурсом на территории всего района в целом и его сельских поселений, поэтому сельское хозяйство является важнейшей, базовой отраслью экономики муниципального района.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Сельскохозяйственные угодья Эртильского муниципального района составляют 128,4 тыс. га.  Структура земель, находящихся в границах муниципального образования, представлена на рисунке 11. Из рисунка видно, что большая доля приходится на землю находящуюся в собственности физических лиц, что сказывается положительно на развитии малого предпринимательства.</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lastRenderedPageBreak/>
        <w:drawing>
          <wp:inline distT="0" distB="0" distL="0" distR="0">
            <wp:extent cx="4241800" cy="2247900"/>
            <wp:effectExtent l="0" t="0" r="6350" b="0"/>
            <wp:docPr id="2"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81" cstate="print"/>
                    <a:srcRect l="7460" t="5879" r="2670" b="14502"/>
                    <a:stretch>
                      <a:fillRect/>
                    </a:stretch>
                  </pic:blipFill>
                  <pic:spPr bwMode="auto">
                    <a:xfrm>
                      <a:off x="0" y="0"/>
                      <a:ext cx="4241800" cy="2247900"/>
                    </a:xfrm>
                    <a:prstGeom prst="rect">
                      <a:avLst/>
                    </a:prstGeom>
                    <a:noFill/>
                    <a:ln w="9525">
                      <a:noFill/>
                      <a:miter lim="800000"/>
                      <a:headEnd/>
                      <a:tailEnd/>
                    </a:ln>
                  </pic:spPr>
                </pic:pic>
              </a:graphicData>
            </a:graphic>
          </wp:inline>
        </w:drawing>
      </w:r>
    </w:p>
    <w:p w:rsidR="0065047F" w:rsidRPr="0057607E" w:rsidRDefault="0065047F" w:rsidP="0065047F">
      <w:pPr>
        <w:suppressAutoHyphens w:val="0"/>
        <w:spacing w:after="0"/>
        <w:jc w:val="center"/>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11 – Структура земель, находящихся в границах муниципального образования за 2022 г., (по долям) и тыс. га.</w:t>
      </w:r>
    </w:p>
    <w:p w:rsidR="0065047F" w:rsidRPr="0057607E" w:rsidRDefault="0065047F" w:rsidP="0065047F">
      <w:pPr>
        <w:suppressAutoHyphens w:val="0"/>
        <w:spacing w:after="0"/>
        <w:ind w:firstLine="709"/>
        <w:jc w:val="both"/>
        <w:rPr>
          <w:rFonts w:ascii="Times New Roman" w:eastAsia="Calibri" w:hAnsi="Times New Roman" w:cs="Times New Roman"/>
          <w:b/>
          <w:sz w:val="24"/>
          <w:szCs w:val="24"/>
          <w:lang w:eastAsia="en-US"/>
        </w:rPr>
      </w:pPr>
    </w:p>
    <w:p w:rsidR="0065047F" w:rsidRPr="0057607E" w:rsidRDefault="0065047F" w:rsidP="0065047F">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Структура сельскохозяйственных угодий района:</w:t>
      </w:r>
    </w:p>
    <w:p w:rsidR="0065047F" w:rsidRPr="0057607E" w:rsidRDefault="0065047F" w:rsidP="0065047F">
      <w:pPr>
        <w:suppressAutoHyphens w:val="0"/>
        <w:spacing w:after="0"/>
        <w:ind w:firstLine="709"/>
        <w:jc w:val="both"/>
        <w:rPr>
          <w:rFonts w:ascii="Times New Roman" w:eastAsia="Calibri" w:hAnsi="Times New Roman" w:cs="Times New Roman"/>
          <w:b/>
          <w:sz w:val="24"/>
          <w:szCs w:val="24"/>
          <w:lang w:eastAsia="en-US"/>
        </w:rPr>
      </w:pPr>
    </w:p>
    <w:tbl>
      <w:tblPr>
        <w:tblW w:w="9928" w:type="dxa"/>
        <w:tblInd w:w="103" w:type="dxa"/>
        <w:tblLook w:val="04A0"/>
      </w:tblPr>
      <w:tblGrid>
        <w:gridCol w:w="4258"/>
        <w:gridCol w:w="2835"/>
        <w:gridCol w:w="2835"/>
      </w:tblGrid>
      <w:tr w:rsidR="0065047F" w:rsidRPr="0057607E" w:rsidTr="0067688A">
        <w:trPr>
          <w:trHeight w:val="660"/>
        </w:trPr>
        <w:tc>
          <w:tcPr>
            <w:tcW w:w="425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Сельскохозяйственные угодья</w:t>
            </w:r>
          </w:p>
        </w:tc>
        <w:tc>
          <w:tcPr>
            <w:tcW w:w="2835" w:type="dxa"/>
            <w:tcBorders>
              <w:top w:val="single" w:sz="4" w:space="0" w:color="auto"/>
              <w:left w:val="single" w:sz="4" w:space="0" w:color="auto"/>
              <w:bottom w:val="single" w:sz="4" w:space="0" w:color="auto"/>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12</w:t>
            </w:r>
            <w:r w:rsidRPr="0057607E">
              <w:rPr>
                <w:rFonts w:ascii="Times New Roman" w:hAnsi="Times New Roman" w:cs="Times New Roman"/>
                <w:sz w:val="28"/>
                <w:szCs w:val="28"/>
                <w:lang w:val="en-US" w:eastAsia="ru-RU"/>
              </w:rPr>
              <w:t>8357</w:t>
            </w:r>
          </w:p>
        </w:tc>
        <w:tc>
          <w:tcPr>
            <w:tcW w:w="2835" w:type="dxa"/>
            <w:tcBorders>
              <w:top w:val="single" w:sz="4" w:space="0" w:color="auto"/>
              <w:left w:val="nil"/>
              <w:bottom w:val="single" w:sz="4" w:space="0" w:color="auto"/>
              <w:right w:val="single" w:sz="4" w:space="0" w:color="auto"/>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p>
        </w:tc>
      </w:tr>
      <w:tr w:rsidR="0065047F" w:rsidRPr="0057607E" w:rsidTr="0067688A">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в том числе:</w:t>
            </w:r>
          </w:p>
        </w:tc>
        <w:tc>
          <w:tcPr>
            <w:tcW w:w="2835" w:type="dxa"/>
            <w:tcBorders>
              <w:top w:val="single" w:sz="4" w:space="0" w:color="auto"/>
              <w:left w:val="nil"/>
              <w:bottom w:val="single" w:sz="4" w:space="0" w:color="000000"/>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 </w:t>
            </w:r>
          </w:p>
        </w:tc>
        <w:tc>
          <w:tcPr>
            <w:tcW w:w="2835" w:type="dxa"/>
            <w:tcBorders>
              <w:top w:val="single" w:sz="4" w:space="0" w:color="auto"/>
              <w:left w:val="nil"/>
              <w:bottom w:val="single" w:sz="4" w:space="0" w:color="000000"/>
              <w:right w:val="single" w:sz="4" w:space="0" w:color="000000"/>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p>
        </w:tc>
      </w:tr>
      <w:tr w:rsidR="0065047F" w:rsidRPr="0057607E" w:rsidTr="0067688A">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пашня</w:t>
            </w:r>
          </w:p>
        </w:tc>
        <w:tc>
          <w:tcPr>
            <w:tcW w:w="2835" w:type="dxa"/>
            <w:tcBorders>
              <w:top w:val="nil"/>
              <w:left w:val="nil"/>
              <w:bottom w:val="single" w:sz="4" w:space="0" w:color="000000"/>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106</w:t>
            </w:r>
            <w:r w:rsidRPr="0057607E">
              <w:rPr>
                <w:rFonts w:ascii="Times New Roman" w:hAnsi="Times New Roman" w:cs="Times New Roman"/>
                <w:sz w:val="28"/>
                <w:szCs w:val="28"/>
                <w:lang w:val="en-US" w:eastAsia="ru-RU"/>
              </w:rPr>
              <w:t>015</w:t>
            </w:r>
          </w:p>
        </w:tc>
        <w:tc>
          <w:tcPr>
            <w:tcW w:w="2835" w:type="dxa"/>
            <w:tcBorders>
              <w:top w:val="nil"/>
              <w:left w:val="nil"/>
              <w:bottom w:val="single" w:sz="4" w:space="0" w:color="000000"/>
              <w:right w:val="single" w:sz="4" w:space="0" w:color="000000"/>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82,</w:t>
            </w:r>
            <w:r w:rsidRPr="0057607E">
              <w:rPr>
                <w:rFonts w:ascii="Times New Roman" w:hAnsi="Times New Roman" w:cs="Times New Roman"/>
                <w:sz w:val="28"/>
                <w:szCs w:val="28"/>
                <w:lang w:val="en-US" w:eastAsia="ru-RU"/>
              </w:rPr>
              <w:t>6</w:t>
            </w:r>
          </w:p>
        </w:tc>
      </w:tr>
      <w:tr w:rsidR="0065047F" w:rsidRPr="0057607E" w:rsidTr="0067688A">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залежи</w:t>
            </w:r>
          </w:p>
        </w:tc>
        <w:tc>
          <w:tcPr>
            <w:tcW w:w="2835" w:type="dxa"/>
            <w:tcBorders>
              <w:top w:val="nil"/>
              <w:left w:val="nil"/>
              <w:bottom w:val="single" w:sz="4" w:space="0" w:color="000000"/>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 0</w:t>
            </w:r>
          </w:p>
        </w:tc>
        <w:tc>
          <w:tcPr>
            <w:tcW w:w="2835" w:type="dxa"/>
            <w:tcBorders>
              <w:top w:val="nil"/>
              <w:left w:val="nil"/>
              <w:bottom w:val="single" w:sz="4" w:space="0" w:color="000000"/>
              <w:right w:val="single" w:sz="4" w:space="0" w:color="000000"/>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p>
        </w:tc>
      </w:tr>
      <w:tr w:rsidR="0065047F" w:rsidRPr="0057607E" w:rsidTr="0067688A">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сенокосы</w:t>
            </w:r>
          </w:p>
        </w:tc>
        <w:tc>
          <w:tcPr>
            <w:tcW w:w="2835" w:type="dxa"/>
            <w:tcBorders>
              <w:top w:val="nil"/>
              <w:left w:val="nil"/>
              <w:bottom w:val="single" w:sz="4" w:space="0" w:color="000000"/>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19</w:t>
            </w:r>
            <w:r w:rsidRPr="0057607E">
              <w:rPr>
                <w:rFonts w:ascii="Times New Roman" w:hAnsi="Times New Roman" w:cs="Times New Roman"/>
                <w:sz w:val="28"/>
                <w:szCs w:val="28"/>
                <w:lang w:val="en-US" w:eastAsia="ru-RU"/>
              </w:rPr>
              <w:t>07</w:t>
            </w:r>
          </w:p>
        </w:tc>
        <w:tc>
          <w:tcPr>
            <w:tcW w:w="2835" w:type="dxa"/>
            <w:tcBorders>
              <w:top w:val="nil"/>
              <w:left w:val="nil"/>
              <w:bottom w:val="single" w:sz="4" w:space="0" w:color="000000"/>
              <w:right w:val="single" w:sz="4" w:space="0" w:color="000000"/>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1,5</w:t>
            </w:r>
          </w:p>
        </w:tc>
      </w:tr>
      <w:tr w:rsidR="0065047F" w:rsidRPr="0057607E" w:rsidTr="0067688A">
        <w:trPr>
          <w:trHeight w:val="360"/>
        </w:trPr>
        <w:tc>
          <w:tcPr>
            <w:tcW w:w="4258" w:type="dxa"/>
            <w:tcBorders>
              <w:top w:val="single" w:sz="4" w:space="0" w:color="000000"/>
              <w:left w:val="single" w:sz="4" w:space="0" w:color="000000"/>
              <w:bottom w:val="nil"/>
              <w:right w:val="single" w:sz="4" w:space="0" w:color="000000"/>
            </w:tcBorders>
            <w:shd w:val="clear" w:color="auto" w:fill="auto"/>
            <w:noWrap/>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пастбища</w:t>
            </w:r>
          </w:p>
        </w:tc>
        <w:tc>
          <w:tcPr>
            <w:tcW w:w="2835" w:type="dxa"/>
            <w:tcBorders>
              <w:top w:val="nil"/>
              <w:left w:val="nil"/>
              <w:bottom w:val="nil"/>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19</w:t>
            </w:r>
            <w:r w:rsidRPr="0057607E">
              <w:rPr>
                <w:rFonts w:ascii="Times New Roman" w:hAnsi="Times New Roman" w:cs="Times New Roman"/>
                <w:sz w:val="28"/>
                <w:szCs w:val="28"/>
                <w:lang w:val="en-US" w:eastAsia="ru-RU"/>
              </w:rPr>
              <w:t>611</w:t>
            </w:r>
          </w:p>
        </w:tc>
        <w:tc>
          <w:tcPr>
            <w:tcW w:w="2835" w:type="dxa"/>
            <w:tcBorders>
              <w:top w:val="nil"/>
              <w:left w:val="nil"/>
              <w:bottom w:val="nil"/>
              <w:right w:val="single" w:sz="4" w:space="0" w:color="000000"/>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15,</w:t>
            </w:r>
            <w:r w:rsidRPr="0057607E">
              <w:rPr>
                <w:rFonts w:ascii="Times New Roman" w:hAnsi="Times New Roman" w:cs="Times New Roman"/>
                <w:sz w:val="28"/>
                <w:szCs w:val="28"/>
                <w:lang w:val="en-US" w:eastAsia="ru-RU"/>
              </w:rPr>
              <w:t>3</w:t>
            </w:r>
          </w:p>
        </w:tc>
      </w:tr>
      <w:tr w:rsidR="0065047F" w:rsidRPr="0057607E" w:rsidTr="0067688A">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65047F" w:rsidRPr="0057607E" w:rsidRDefault="0065047F" w:rsidP="0067688A">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многолетние насаждения</w:t>
            </w:r>
          </w:p>
        </w:tc>
        <w:tc>
          <w:tcPr>
            <w:tcW w:w="2835" w:type="dxa"/>
            <w:tcBorders>
              <w:top w:val="single" w:sz="4" w:space="0" w:color="000000"/>
              <w:left w:val="nil"/>
              <w:bottom w:val="single" w:sz="4" w:space="0" w:color="000000"/>
              <w:right w:val="single" w:sz="4" w:space="0" w:color="000000"/>
            </w:tcBorders>
            <w:shd w:val="clear" w:color="CCFFFF" w:fill="CCFFCC"/>
            <w:noWrap/>
            <w:vAlign w:val="center"/>
            <w:hideMark/>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824</w:t>
            </w:r>
          </w:p>
        </w:tc>
        <w:tc>
          <w:tcPr>
            <w:tcW w:w="2835" w:type="dxa"/>
            <w:tcBorders>
              <w:top w:val="single" w:sz="4" w:space="0" w:color="000000"/>
              <w:left w:val="nil"/>
              <w:bottom w:val="single" w:sz="4" w:space="0" w:color="000000"/>
              <w:right w:val="single" w:sz="4" w:space="0" w:color="000000"/>
            </w:tcBorders>
            <w:shd w:val="clear" w:color="CCFFFF" w:fill="CCFFCC"/>
          </w:tcPr>
          <w:p w:rsidR="0065047F" w:rsidRPr="0057607E" w:rsidRDefault="0065047F" w:rsidP="0067688A">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0,6</w:t>
            </w:r>
          </w:p>
        </w:tc>
      </w:tr>
    </w:tbl>
    <w:p w:rsidR="0065047F" w:rsidRPr="0057607E" w:rsidRDefault="0065047F" w:rsidP="0065047F">
      <w:pPr>
        <w:spacing w:after="0" w:line="360" w:lineRule="auto"/>
        <w:ind w:firstLine="709"/>
        <w:jc w:val="center"/>
        <w:rPr>
          <w:rFonts w:ascii="Times New Roman" w:hAnsi="Times New Roman"/>
          <w:b/>
          <w:sz w:val="28"/>
          <w:szCs w:val="28"/>
        </w:rPr>
      </w:pP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 структуре сельскохозяйственных угодий и посевных площадей наибольший удельный вес занимают пашни 82,6%, пастбища 15,3%, сенокосы 1,5%, многолетние насаждения 0,6% (рисунок 12).</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lastRenderedPageBreak/>
        <w:drawing>
          <wp:inline distT="0" distB="0" distL="0" distR="0">
            <wp:extent cx="4813160" cy="3085089"/>
            <wp:effectExtent l="0" t="0" r="6985" b="1270"/>
            <wp:docPr id="1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
    <w:p w:rsidR="0065047F" w:rsidRPr="0057607E" w:rsidRDefault="0065047F" w:rsidP="0065047F">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12 -  Структура сельскохозяйственных угодий и посевных площадей за 2021г. (по долям).</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
    <w:p w:rsidR="0065047F" w:rsidRPr="0057607E" w:rsidRDefault="0065047F" w:rsidP="0065047F">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Таблица 5 - Объем валовой продукции сельского хозяйства за период 2018-2022 гг. (млн. руб.)</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9"/>
        <w:gridCol w:w="1107"/>
        <w:gridCol w:w="1475"/>
        <w:gridCol w:w="1475"/>
        <w:gridCol w:w="1475"/>
        <w:gridCol w:w="1584"/>
      </w:tblGrid>
      <w:tr w:rsidR="0065047F" w:rsidRPr="0057607E" w:rsidTr="0067688A">
        <w:trPr>
          <w:trHeight w:val="227"/>
        </w:trPr>
        <w:tc>
          <w:tcPr>
            <w:tcW w:w="2709" w:type="dxa"/>
            <w:shd w:val="clear" w:color="auto" w:fill="auto"/>
          </w:tcPr>
          <w:p w:rsidR="0065047F" w:rsidRPr="0057607E" w:rsidRDefault="0065047F" w:rsidP="0067688A">
            <w:pPr>
              <w:suppressAutoHyphens w:val="0"/>
              <w:spacing w:after="0" w:line="360" w:lineRule="auto"/>
              <w:jc w:val="center"/>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Наименование</w:t>
            </w:r>
          </w:p>
          <w:p w:rsidR="0065047F" w:rsidRPr="0057607E" w:rsidRDefault="0065047F" w:rsidP="0067688A">
            <w:pPr>
              <w:suppressAutoHyphens w:val="0"/>
              <w:spacing w:after="0" w:line="360" w:lineRule="auto"/>
              <w:jc w:val="center"/>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показателя</w:t>
            </w:r>
          </w:p>
        </w:tc>
        <w:tc>
          <w:tcPr>
            <w:tcW w:w="1107" w:type="dxa"/>
            <w:shd w:val="clear" w:color="auto" w:fill="auto"/>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2018 год*</w:t>
            </w:r>
          </w:p>
        </w:tc>
        <w:tc>
          <w:tcPr>
            <w:tcW w:w="1475" w:type="dxa"/>
            <w:shd w:val="clear" w:color="auto" w:fill="auto"/>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2019 год*</w:t>
            </w:r>
          </w:p>
        </w:tc>
        <w:tc>
          <w:tcPr>
            <w:tcW w:w="1475"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2020 год*</w:t>
            </w:r>
          </w:p>
        </w:tc>
        <w:tc>
          <w:tcPr>
            <w:tcW w:w="1475"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2021 год *</w:t>
            </w:r>
          </w:p>
        </w:tc>
        <w:tc>
          <w:tcPr>
            <w:tcW w:w="1584"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2022 год **</w:t>
            </w:r>
          </w:p>
        </w:tc>
      </w:tr>
      <w:tr w:rsidR="0065047F" w:rsidRPr="0057607E" w:rsidTr="0067688A">
        <w:trPr>
          <w:trHeight w:val="838"/>
        </w:trPr>
        <w:tc>
          <w:tcPr>
            <w:tcW w:w="2709" w:type="dxa"/>
            <w:shd w:val="clear" w:color="auto" w:fill="auto"/>
          </w:tcPr>
          <w:p w:rsidR="0065047F" w:rsidRPr="0057607E" w:rsidRDefault="0065047F" w:rsidP="0067688A">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Объем продукции сельского хозяйства в хозяйствах всех категорий в действующих ценах в том числе:</w:t>
            </w:r>
          </w:p>
        </w:tc>
        <w:tc>
          <w:tcPr>
            <w:tcW w:w="1107" w:type="dxa"/>
            <w:shd w:val="clear" w:color="auto" w:fill="auto"/>
          </w:tcPr>
          <w:p w:rsidR="0065047F" w:rsidRPr="0057607E" w:rsidRDefault="0065047F" w:rsidP="0067688A">
            <w:pPr>
              <w:suppressAutoHyphens w:val="0"/>
              <w:spacing w:after="0" w:line="360" w:lineRule="auto"/>
              <w:ind w:firstLine="33"/>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5745,5</w:t>
            </w:r>
          </w:p>
        </w:tc>
        <w:tc>
          <w:tcPr>
            <w:tcW w:w="1475" w:type="dxa"/>
            <w:shd w:val="clear" w:color="auto" w:fill="auto"/>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5189,3</w:t>
            </w:r>
          </w:p>
        </w:tc>
        <w:tc>
          <w:tcPr>
            <w:tcW w:w="1475" w:type="dxa"/>
          </w:tcPr>
          <w:p w:rsidR="0065047F" w:rsidRPr="0057607E" w:rsidRDefault="0065047F" w:rsidP="0067688A">
            <w:pPr>
              <w:suppressAutoHyphens w:val="0"/>
              <w:spacing w:after="0" w:line="360" w:lineRule="auto"/>
              <w:ind w:firstLine="3"/>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6852,7</w:t>
            </w:r>
          </w:p>
        </w:tc>
        <w:tc>
          <w:tcPr>
            <w:tcW w:w="1475"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8417</w:t>
            </w:r>
          </w:p>
        </w:tc>
        <w:tc>
          <w:tcPr>
            <w:tcW w:w="1584"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p>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8425</w:t>
            </w:r>
          </w:p>
        </w:tc>
      </w:tr>
      <w:tr w:rsidR="0065047F" w:rsidRPr="0057607E" w:rsidTr="0067688A">
        <w:trPr>
          <w:trHeight w:val="255"/>
        </w:trPr>
        <w:tc>
          <w:tcPr>
            <w:tcW w:w="2709" w:type="dxa"/>
            <w:shd w:val="clear" w:color="auto" w:fill="auto"/>
          </w:tcPr>
          <w:p w:rsidR="0065047F" w:rsidRPr="0057607E" w:rsidRDefault="0065047F" w:rsidP="0067688A">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 xml:space="preserve"> - сельскохозяйственные предприятия</w:t>
            </w:r>
          </w:p>
        </w:tc>
        <w:tc>
          <w:tcPr>
            <w:tcW w:w="1107" w:type="dxa"/>
            <w:shd w:val="clear" w:color="auto" w:fill="auto"/>
          </w:tcPr>
          <w:p w:rsidR="0065047F" w:rsidRPr="0057607E" w:rsidRDefault="0065047F" w:rsidP="0067688A">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3354,3</w:t>
            </w:r>
          </w:p>
        </w:tc>
        <w:tc>
          <w:tcPr>
            <w:tcW w:w="1475" w:type="dxa"/>
            <w:shd w:val="clear" w:color="auto" w:fill="auto"/>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3155,6</w:t>
            </w:r>
          </w:p>
        </w:tc>
        <w:tc>
          <w:tcPr>
            <w:tcW w:w="1475" w:type="dxa"/>
          </w:tcPr>
          <w:p w:rsidR="0065047F" w:rsidRPr="0057607E" w:rsidRDefault="0065047F" w:rsidP="0067688A">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4382,3</w:t>
            </w:r>
          </w:p>
        </w:tc>
        <w:tc>
          <w:tcPr>
            <w:tcW w:w="1475"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5539</w:t>
            </w:r>
          </w:p>
        </w:tc>
        <w:tc>
          <w:tcPr>
            <w:tcW w:w="1584"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5641</w:t>
            </w:r>
          </w:p>
        </w:tc>
      </w:tr>
      <w:tr w:rsidR="0065047F" w:rsidRPr="0057607E" w:rsidTr="0067688A">
        <w:trPr>
          <w:trHeight w:val="255"/>
        </w:trPr>
        <w:tc>
          <w:tcPr>
            <w:tcW w:w="2709" w:type="dxa"/>
            <w:shd w:val="clear" w:color="auto" w:fill="auto"/>
          </w:tcPr>
          <w:p w:rsidR="0065047F" w:rsidRPr="0057607E" w:rsidRDefault="0065047F" w:rsidP="0067688A">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 xml:space="preserve"> - фермерские (крестьянские) хозяйства</w:t>
            </w:r>
          </w:p>
        </w:tc>
        <w:tc>
          <w:tcPr>
            <w:tcW w:w="1107" w:type="dxa"/>
            <w:shd w:val="clear" w:color="auto" w:fill="auto"/>
            <w:vAlign w:val="center"/>
          </w:tcPr>
          <w:p w:rsidR="0065047F" w:rsidRPr="0057607E" w:rsidRDefault="0065047F" w:rsidP="0067688A">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497,8</w:t>
            </w:r>
          </w:p>
        </w:tc>
        <w:tc>
          <w:tcPr>
            <w:tcW w:w="1475" w:type="dxa"/>
            <w:shd w:val="clear" w:color="auto" w:fill="auto"/>
            <w:vAlign w:val="center"/>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552,6</w:t>
            </w:r>
          </w:p>
        </w:tc>
        <w:tc>
          <w:tcPr>
            <w:tcW w:w="1475" w:type="dxa"/>
            <w:vAlign w:val="center"/>
          </w:tcPr>
          <w:p w:rsidR="0065047F" w:rsidRPr="0057607E" w:rsidRDefault="0065047F" w:rsidP="0067688A">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849,1</w:t>
            </w:r>
          </w:p>
        </w:tc>
        <w:tc>
          <w:tcPr>
            <w:tcW w:w="1475"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1063</w:t>
            </w:r>
          </w:p>
        </w:tc>
        <w:tc>
          <w:tcPr>
            <w:tcW w:w="1584"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1078</w:t>
            </w:r>
          </w:p>
        </w:tc>
      </w:tr>
      <w:tr w:rsidR="0065047F" w:rsidRPr="0057607E" w:rsidTr="0067688A">
        <w:trPr>
          <w:trHeight w:val="255"/>
        </w:trPr>
        <w:tc>
          <w:tcPr>
            <w:tcW w:w="2709" w:type="dxa"/>
            <w:shd w:val="clear" w:color="auto" w:fill="auto"/>
          </w:tcPr>
          <w:p w:rsidR="0065047F" w:rsidRPr="0057607E" w:rsidRDefault="0065047F" w:rsidP="0067688A">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 xml:space="preserve"> - хозяйства населения</w:t>
            </w:r>
          </w:p>
        </w:tc>
        <w:tc>
          <w:tcPr>
            <w:tcW w:w="1107" w:type="dxa"/>
            <w:shd w:val="clear" w:color="auto" w:fill="auto"/>
            <w:vAlign w:val="center"/>
          </w:tcPr>
          <w:p w:rsidR="0065047F" w:rsidRPr="0057607E" w:rsidRDefault="0065047F" w:rsidP="0067688A">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1189,3</w:t>
            </w:r>
          </w:p>
        </w:tc>
        <w:tc>
          <w:tcPr>
            <w:tcW w:w="1475" w:type="dxa"/>
            <w:shd w:val="clear" w:color="auto" w:fill="auto"/>
            <w:vAlign w:val="center"/>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1481,1</w:t>
            </w:r>
          </w:p>
        </w:tc>
        <w:tc>
          <w:tcPr>
            <w:tcW w:w="1475" w:type="dxa"/>
            <w:vAlign w:val="center"/>
          </w:tcPr>
          <w:p w:rsidR="0065047F" w:rsidRPr="0057607E" w:rsidRDefault="0065047F" w:rsidP="0067688A">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1621,3</w:t>
            </w:r>
          </w:p>
        </w:tc>
        <w:tc>
          <w:tcPr>
            <w:tcW w:w="1475"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1815</w:t>
            </w:r>
          </w:p>
        </w:tc>
        <w:tc>
          <w:tcPr>
            <w:tcW w:w="1584" w:type="dxa"/>
          </w:tcPr>
          <w:p w:rsidR="0065047F" w:rsidRPr="0057607E" w:rsidRDefault="0065047F" w:rsidP="0067688A">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1706</w:t>
            </w:r>
          </w:p>
        </w:tc>
      </w:tr>
    </w:tbl>
    <w:p w:rsidR="0065047F" w:rsidRPr="0057607E" w:rsidRDefault="0065047F" w:rsidP="0065047F">
      <w:pPr>
        <w:suppressAutoHyphens w:val="0"/>
        <w:spacing w:after="160" w:line="240" w:lineRule="auto"/>
        <w:ind w:firstLine="709"/>
        <w:rPr>
          <w:rFonts w:ascii="Times New Roman" w:hAnsi="Times New Roman" w:cs="Times New Roman"/>
          <w:sz w:val="20"/>
          <w:szCs w:val="20"/>
          <w:lang w:eastAsia="ru-RU"/>
        </w:rPr>
      </w:pPr>
      <w:r w:rsidRPr="0057607E">
        <w:rPr>
          <w:rFonts w:ascii="Times New Roman" w:eastAsia="Calibri" w:hAnsi="Times New Roman" w:cs="Times New Roman"/>
          <w:sz w:val="28"/>
          <w:szCs w:val="28"/>
          <w:lang w:eastAsia="en-US"/>
        </w:rPr>
        <w:t xml:space="preserve">* -  </w:t>
      </w:r>
      <w:r w:rsidRPr="0057607E">
        <w:rPr>
          <w:rFonts w:ascii="Times New Roman" w:eastAsia="Calibri" w:hAnsi="Times New Roman" w:cs="Times New Roman"/>
          <w:sz w:val="20"/>
          <w:szCs w:val="20"/>
          <w:lang w:eastAsia="en-US"/>
        </w:rPr>
        <w:t>данные</w:t>
      </w:r>
      <w:r w:rsidRPr="0057607E">
        <w:rPr>
          <w:rFonts w:ascii="Times New Roman" w:hAnsi="Times New Roman" w:cs="Times New Roman"/>
          <w:sz w:val="20"/>
          <w:szCs w:val="20"/>
          <w:lang w:eastAsia="ru-RU"/>
        </w:rPr>
        <w:t xml:space="preserve"> территориального органа Федеральной службы государственной статистики по Воронежской области</w:t>
      </w:r>
    </w:p>
    <w:p w:rsidR="0065047F" w:rsidRPr="0057607E" w:rsidRDefault="0065047F" w:rsidP="0065047F">
      <w:pPr>
        <w:suppressAutoHyphens w:val="0"/>
        <w:spacing w:after="160" w:line="240" w:lineRule="auto"/>
        <w:ind w:firstLine="709"/>
        <w:rPr>
          <w:rFonts w:ascii="Times New Roman" w:hAnsi="Times New Roman" w:cs="Times New Roman"/>
          <w:sz w:val="20"/>
          <w:szCs w:val="20"/>
          <w:lang w:eastAsia="ru-RU"/>
        </w:rPr>
      </w:pPr>
      <w:r w:rsidRPr="0057607E">
        <w:rPr>
          <w:rFonts w:ascii="Times New Roman" w:hAnsi="Times New Roman" w:cs="Times New Roman"/>
          <w:sz w:val="20"/>
          <w:szCs w:val="20"/>
          <w:lang w:eastAsia="ru-RU"/>
        </w:rPr>
        <w:t>** - расчетные данные</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roofErr w:type="gramStart"/>
      <w:r w:rsidRPr="0057607E">
        <w:rPr>
          <w:rFonts w:ascii="Times New Roman" w:eastAsia="Calibri" w:hAnsi="Times New Roman" w:cs="Times New Roman"/>
          <w:sz w:val="28"/>
          <w:szCs w:val="28"/>
          <w:lang w:eastAsia="en-US"/>
        </w:rPr>
        <w:t xml:space="preserve">На территории Эртильского муниципального района производство сельскохозяйственной продукции осуществляет 23 сельскохозяйственных </w:t>
      </w:r>
      <w:r w:rsidRPr="0057607E">
        <w:rPr>
          <w:rFonts w:ascii="Times New Roman" w:eastAsia="Calibri" w:hAnsi="Times New Roman" w:cs="Times New Roman"/>
          <w:sz w:val="28"/>
          <w:szCs w:val="28"/>
          <w:lang w:eastAsia="en-US"/>
        </w:rPr>
        <w:lastRenderedPageBreak/>
        <w:t>предприятий, 63 крестьянско-фермерских хозяйств и личные подсобные хозяйства населения.</w:t>
      </w:r>
      <w:proofErr w:type="gramEnd"/>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roofErr w:type="gramStart"/>
      <w:r w:rsidRPr="0057607E">
        <w:rPr>
          <w:rFonts w:ascii="Times New Roman" w:eastAsia="Calibri" w:hAnsi="Times New Roman" w:cs="Times New Roman"/>
          <w:sz w:val="28"/>
          <w:szCs w:val="28"/>
          <w:lang w:eastAsia="en-US"/>
        </w:rPr>
        <w:t xml:space="preserve">Узкая специализация отдельных из сельскохозяйственных производителей Эртильского муниципального района, граничащая с монокультурным характером использования земель, имеет серьезные последствия. </w:t>
      </w:r>
      <w:proofErr w:type="gramEnd"/>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Главными угрозами для сельскохозяйственных производителей всех форм собственности являются проблемы колебания закупочных цен и конъюнктуры цен на мировом рынке, хранения и реализации произведенной продукции и т.д.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Растениеводство.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районе было посеяно 54,1 тысяч гектар зерновых культур, 32,4 тыс. га технических культур, в том числе 6,6 тыс. га сахарной свеклы и 6,4 тыс. га кормовых культур, что соответствует научно-обоснованной системе земледелия. За весеннюю </w:t>
      </w:r>
      <w:proofErr w:type="gramStart"/>
      <w:r w:rsidRPr="0057607E">
        <w:rPr>
          <w:rFonts w:ascii="Times New Roman" w:eastAsia="Calibri" w:hAnsi="Times New Roman" w:cs="Times New Roman"/>
          <w:sz w:val="28"/>
          <w:szCs w:val="28"/>
          <w:lang w:eastAsia="en-US"/>
        </w:rPr>
        <w:t>посевную компанию</w:t>
      </w:r>
      <w:proofErr w:type="gramEnd"/>
      <w:r w:rsidRPr="0057607E">
        <w:rPr>
          <w:rFonts w:ascii="Times New Roman" w:eastAsia="Calibri" w:hAnsi="Times New Roman" w:cs="Times New Roman"/>
          <w:sz w:val="28"/>
          <w:szCs w:val="28"/>
          <w:lang w:eastAsia="en-US"/>
        </w:rPr>
        <w:t xml:space="preserve"> было высеяно 764,5 тонны элитных и 6,1 тысяч тонн семян первого и второго класса посевного стандарта.</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итоге был получен хороший урожай сельскохозяйственных культур. Средняя урожайность зерновых и зернобобовых культур в зачетном весе по району составила 37,7 центнера с гектара, урожайность подсолнечника 29,2 центнеров с гектара, сахарной свеклы 507,2 центнеров с каждого гектара, сои 17,6 центнеров с гектара.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Общий объем производства зерновых и зернобобовых культур в 2022 году превысил 203,9 тысяч тонн. Валовой сбор сахарной свеклы составил 336,5 тысячи тонн, подсолнечника 43,6 тысячи тонн.</w:t>
      </w:r>
    </w:p>
    <w:p w:rsidR="0065047F" w:rsidRPr="0057607E" w:rsidRDefault="0065047F" w:rsidP="0065047F">
      <w:pPr>
        <w:suppressAutoHyphens w:val="0"/>
        <w:spacing w:after="16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Общая площадь гербицидных обработок в однократном исчислении по району составила 116 тыс.  гектар. </w:t>
      </w:r>
      <w:proofErr w:type="spellStart"/>
      <w:r w:rsidRPr="0057607E">
        <w:rPr>
          <w:rFonts w:ascii="Times New Roman" w:eastAsia="Calibri" w:hAnsi="Times New Roman" w:cs="Times New Roman"/>
          <w:sz w:val="28"/>
          <w:szCs w:val="28"/>
          <w:lang w:eastAsia="en-US"/>
        </w:rPr>
        <w:t>Фунгицидные</w:t>
      </w:r>
      <w:proofErr w:type="spellEnd"/>
      <w:r w:rsidRPr="0057607E">
        <w:rPr>
          <w:rFonts w:ascii="Times New Roman" w:eastAsia="Calibri" w:hAnsi="Times New Roman" w:cs="Times New Roman"/>
          <w:sz w:val="28"/>
          <w:szCs w:val="28"/>
          <w:lang w:eastAsia="en-US"/>
        </w:rPr>
        <w:t xml:space="preserve"> обработки были применены на 17 тыс. гектарах и </w:t>
      </w:r>
      <w:proofErr w:type="spellStart"/>
      <w:r w:rsidRPr="0057607E">
        <w:rPr>
          <w:rFonts w:ascii="Times New Roman" w:eastAsia="Calibri" w:hAnsi="Times New Roman" w:cs="Times New Roman"/>
          <w:sz w:val="28"/>
          <w:szCs w:val="28"/>
          <w:lang w:eastAsia="en-US"/>
        </w:rPr>
        <w:t>инсектицидные</w:t>
      </w:r>
      <w:proofErr w:type="spellEnd"/>
      <w:r w:rsidRPr="0057607E">
        <w:rPr>
          <w:rFonts w:ascii="Times New Roman" w:eastAsia="Calibri" w:hAnsi="Times New Roman" w:cs="Times New Roman"/>
          <w:sz w:val="28"/>
          <w:szCs w:val="28"/>
          <w:lang w:eastAsia="en-US"/>
        </w:rPr>
        <w:t xml:space="preserve"> обработки на площади 26,7 тыс. гектар, что также способствовало получению хорошего урожая сельскохозяйственных культур.</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структуру земледелия Эртильского муниципального района, его специализацию и эффективность в сильной степени влияет конъюнктура рынка продовольствия, а также собственная перерабатывающая база. Структура </w:t>
      </w:r>
      <w:r w:rsidRPr="0057607E">
        <w:rPr>
          <w:rFonts w:ascii="Times New Roman" w:eastAsia="Calibri" w:hAnsi="Times New Roman" w:cs="Times New Roman"/>
          <w:sz w:val="28"/>
          <w:szCs w:val="28"/>
          <w:lang w:eastAsia="en-US"/>
        </w:rPr>
        <w:lastRenderedPageBreak/>
        <w:t xml:space="preserve">посевных площадей в районе имеет в хозяйствах плодосменные севообороты, которые научно обоснованы и повышают плодородие черноземов.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развитие овощеводства в сильной степени сказываются не только погодные условия, возможность орошения полей, но и удаленность крупных потребителей овощей. В результате для него характерны резкие колебания основных показателей возделывания по отдельным годам и по структуре производимой продукции.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Животноводство.</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Продукция животноводства играет весьма важную роль в развитии сельского хозяйства всего Эртильского муниципального района и его экономической стабильности. Здесь представлены все основные виды отрасли: скотоводство, овцеводство и птицеводство. </w:t>
      </w:r>
    </w:p>
    <w:p w:rsidR="0065047F" w:rsidRPr="0057607E" w:rsidRDefault="0065047F" w:rsidP="0065047F">
      <w:pPr>
        <w:suppressAutoHyphens w:val="0"/>
        <w:spacing w:after="0" w:line="360" w:lineRule="auto"/>
        <w:ind w:firstLine="709"/>
        <w:jc w:val="both"/>
        <w:rPr>
          <w:rFonts w:ascii="Times New Roman" w:eastAsia="Calibri" w:hAnsi="Times New Roman" w:cs="Times New Roman"/>
          <w:sz w:val="28"/>
          <w:szCs w:val="28"/>
          <w:lang w:eastAsia="en-US"/>
        </w:rPr>
      </w:pPr>
      <w:proofErr w:type="gramStart"/>
      <w:r w:rsidRPr="0057607E">
        <w:rPr>
          <w:rFonts w:ascii="Times New Roman" w:eastAsia="Calibri" w:hAnsi="Times New Roman" w:cs="Times New Roman"/>
          <w:sz w:val="28"/>
          <w:szCs w:val="28"/>
          <w:lang w:eastAsia="en-US"/>
        </w:rPr>
        <w:t xml:space="preserve">По итогам работы отрасли животноводства в сельскохозяйственных предприятиях района и КФХ за 2022 год валовое производство молока составило 13253 тонны, что ниже уровня аналогичного периода 2022 года на 13%. Действующей мерой поддержки молочного скотоводства является субсидирование на возмещение части затрат по обеспечению прироста молока собственного производства в рамках приоритетной </w:t>
      </w:r>
      <w:proofErr w:type="spellStart"/>
      <w:r w:rsidRPr="0057607E">
        <w:rPr>
          <w:rFonts w:ascii="Times New Roman" w:eastAsia="Calibri" w:hAnsi="Times New Roman" w:cs="Times New Roman"/>
          <w:sz w:val="28"/>
          <w:szCs w:val="28"/>
          <w:lang w:eastAsia="en-US"/>
        </w:rPr>
        <w:t>подотрасли</w:t>
      </w:r>
      <w:proofErr w:type="spellEnd"/>
      <w:r w:rsidRPr="0057607E">
        <w:rPr>
          <w:rFonts w:ascii="Times New Roman" w:eastAsia="Calibri" w:hAnsi="Times New Roman" w:cs="Times New Roman"/>
          <w:sz w:val="28"/>
          <w:szCs w:val="28"/>
          <w:lang w:eastAsia="en-US"/>
        </w:rPr>
        <w:t xml:space="preserve"> агропромышленного комплекса.   </w:t>
      </w:r>
      <w:proofErr w:type="gramEnd"/>
    </w:p>
    <w:p w:rsidR="0065047F" w:rsidRPr="0057607E" w:rsidRDefault="0065047F" w:rsidP="0065047F">
      <w:pPr>
        <w:spacing w:line="360" w:lineRule="auto"/>
        <w:ind w:firstLine="567"/>
        <w:jc w:val="both"/>
        <w:rPr>
          <w:rFonts w:ascii="Times New Roman" w:hAnsi="Times New Roman"/>
          <w:color w:val="FF0000"/>
          <w:sz w:val="32"/>
          <w:szCs w:val="32"/>
        </w:rPr>
      </w:pPr>
      <w:r w:rsidRPr="0057607E">
        <w:rPr>
          <w:rFonts w:ascii="Times New Roman" w:hAnsi="Times New Roman"/>
          <w:sz w:val="28"/>
          <w:szCs w:val="28"/>
        </w:rPr>
        <w:t>Животноводами района произведено мяса скота и птицы на убой в живом весе 701 тонн (по сравнению с 2021 годом этот показатель сократился на 544 тонн), а выращено в живом весе - 719 тонн, при среднесуточном привесе молодняка крупного рогатого скота 402 грамма.</w:t>
      </w:r>
      <w:r w:rsidRPr="0057607E">
        <w:rPr>
          <w:rFonts w:ascii="Times New Roman" w:hAnsi="Times New Roman"/>
          <w:sz w:val="32"/>
          <w:szCs w:val="32"/>
        </w:rPr>
        <w:t xml:space="preserve"> </w:t>
      </w:r>
    </w:p>
    <w:p w:rsidR="0065047F" w:rsidRPr="0057607E" w:rsidRDefault="0065047F" w:rsidP="0065047F">
      <w:pPr>
        <w:spacing w:after="0" w:line="360" w:lineRule="auto"/>
        <w:ind w:firstLine="709"/>
        <w:jc w:val="center"/>
        <w:rPr>
          <w:rFonts w:ascii="Times New Roman" w:hAnsi="Times New Roman" w:cs="Times New Roman"/>
          <w:b/>
          <w:sz w:val="28"/>
          <w:szCs w:val="28"/>
        </w:rPr>
      </w:pPr>
      <w:r w:rsidRPr="0057607E">
        <w:rPr>
          <w:rFonts w:ascii="Times New Roman" w:hAnsi="Times New Roman"/>
          <w:b/>
          <w:sz w:val="28"/>
          <w:szCs w:val="28"/>
        </w:rPr>
        <w:t xml:space="preserve">3.4. </w:t>
      </w:r>
      <w:r w:rsidRPr="0057607E">
        <w:rPr>
          <w:rFonts w:ascii="Times New Roman" w:hAnsi="Times New Roman" w:cs="Times New Roman"/>
          <w:b/>
          <w:sz w:val="28"/>
          <w:szCs w:val="28"/>
        </w:rPr>
        <w:t>Основные предприятия, осуществляющие деятельность в сфере сельскохозяйственного производства.</w:t>
      </w:r>
    </w:p>
    <w:p w:rsidR="0065047F" w:rsidRPr="0057607E" w:rsidRDefault="0065047F" w:rsidP="0065047F">
      <w:pPr>
        <w:spacing w:after="0" w:line="360" w:lineRule="auto"/>
        <w:ind w:firstLine="709"/>
        <w:jc w:val="center"/>
        <w:rPr>
          <w:b/>
          <w:sz w:val="28"/>
          <w:szCs w:val="28"/>
        </w:rPr>
      </w:pP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r w:rsidRPr="0057607E">
        <w:rPr>
          <w:rFonts w:ascii="Times New Roman" w:hAnsi="Times New Roman" w:cs="Times New Roman"/>
          <w:b/>
          <w:color w:val="000000" w:themeColor="text1"/>
          <w:sz w:val="28"/>
          <w:szCs w:val="28"/>
          <w:lang w:eastAsia="ru-RU"/>
        </w:rPr>
        <w:t>ООО «</w:t>
      </w:r>
      <w:proofErr w:type="spellStart"/>
      <w:r w:rsidRPr="0057607E">
        <w:rPr>
          <w:rFonts w:ascii="Times New Roman" w:hAnsi="Times New Roman" w:cs="Times New Roman"/>
          <w:b/>
          <w:color w:val="000000" w:themeColor="text1"/>
          <w:sz w:val="28"/>
          <w:szCs w:val="28"/>
          <w:lang w:eastAsia="ru-RU"/>
        </w:rPr>
        <w:t>Агротех-Гарант</w:t>
      </w:r>
      <w:proofErr w:type="spellEnd"/>
      <w:r w:rsidRPr="0057607E">
        <w:rPr>
          <w:rFonts w:ascii="Times New Roman" w:hAnsi="Times New Roman" w:cs="Times New Roman"/>
          <w:b/>
          <w:color w:val="000000" w:themeColor="text1"/>
          <w:sz w:val="28"/>
          <w:szCs w:val="28"/>
          <w:lang w:eastAsia="ru-RU"/>
        </w:rPr>
        <w:t>»</w:t>
      </w: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6848" behindDoc="1" locked="0" layoutInCell="1" allowOverlap="1">
            <wp:simplePos x="0" y="0"/>
            <wp:positionH relativeFrom="margin">
              <wp:posOffset>3810</wp:posOffset>
            </wp:positionH>
            <wp:positionV relativeFrom="paragraph">
              <wp:posOffset>6985</wp:posOffset>
            </wp:positionV>
            <wp:extent cx="2971800" cy="1171575"/>
            <wp:effectExtent l="0" t="0" r="0" b="0"/>
            <wp:wrapTight wrapText="bothSides">
              <wp:wrapPolygon edited="0">
                <wp:start x="0" y="0"/>
                <wp:lineTo x="0" y="21424"/>
                <wp:lineTo x="21462" y="21424"/>
                <wp:lineTo x="21462" y="0"/>
                <wp:lineTo x="0" y="0"/>
              </wp:wrapPolygon>
            </wp:wrapTight>
            <wp:docPr id="11" name="Рисунок 9229" descr="C:\Documents and Settings\morlova\Рабочий стол\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orlova\Рабочий стол\скачанные файлы (2).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171575"/>
                    </a:xfrm>
                    <a:prstGeom prst="rect">
                      <a:avLst/>
                    </a:prstGeom>
                    <a:noFill/>
                    <a:ln>
                      <a:noFill/>
                    </a:ln>
                  </pic:spPr>
                </pic:pic>
              </a:graphicData>
            </a:graphic>
          </wp:anchor>
        </w:drawing>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lastRenderedPageBreak/>
        <w:t xml:space="preserve"> Группа компаний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xml:space="preserve">» успешно внедряет современные методы растениеводства на территории Центрального Черноземья более 15 лет. Созданная в 1997 году преподавателями ВГАУ имени К.Д. Глинки организация на опыте собственных динамично развивающихся сельскохозяйственных предприятий, расположенных в Воронежской области и других регионах РФ, доказала высокую эффективность предлагаемых аграрных технологий, а также </w:t>
      </w:r>
      <w:proofErr w:type="spellStart"/>
      <w:proofErr w:type="gramStart"/>
      <w:r w:rsidRPr="0057607E">
        <w:rPr>
          <w:rFonts w:ascii="Times New Roman" w:hAnsi="Times New Roman" w:cs="Times New Roman"/>
          <w:color w:val="000000" w:themeColor="text1"/>
          <w:sz w:val="28"/>
          <w:szCs w:val="28"/>
          <w:lang w:eastAsia="ru-RU"/>
        </w:rPr>
        <w:t>бизнес-концепций</w:t>
      </w:r>
      <w:proofErr w:type="spellEnd"/>
      <w:proofErr w:type="gramEnd"/>
      <w:r w:rsidRPr="0057607E">
        <w:rPr>
          <w:rFonts w:ascii="Times New Roman" w:hAnsi="Times New Roman" w:cs="Times New Roman"/>
          <w:color w:val="000000" w:themeColor="text1"/>
          <w:sz w:val="28"/>
          <w:szCs w:val="28"/>
          <w:lang w:eastAsia="ru-RU"/>
        </w:rPr>
        <w:t>.</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В данный момент ГК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 это 18 организаций, общая численность сотрудников которых превышает 2000 человек. Группа предприятий активно развивает несколько направлений деятельности, в том числе:</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прямые поставки средств защиты растений наиболее авторитетных производителей и известных марок, обладающих высокой эффективностью и обеспечивающих безопасность обработки;</w:t>
      </w:r>
      <w:r w:rsidRPr="0057607E">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реализация семенного материала, в том числе качественных семян кукурузы, сахарной свеклы и других сельскохозяйственных культур;</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разработка, производство и продажа технических средств культивации и обработки растений защитными составами.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1728" behindDoc="1" locked="0" layoutInCell="1" allowOverlap="1">
            <wp:simplePos x="0" y="0"/>
            <wp:positionH relativeFrom="column">
              <wp:posOffset>3175000</wp:posOffset>
            </wp:positionH>
            <wp:positionV relativeFrom="paragraph">
              <wp:posOffset>400050</wp:posOffset>
            </wp:positionV>
            <wp:extent cx="3189605" cy="2228850"/>
            <wp:effectExtent l="0" t="0" r="0" b="0"/>
            <wp:wrapTight wrapText="bothSides">
              <wp:wrapPolygon edited="0">
                <wp:start x="0" y="0"/>
                <wp:lineTo x="0" y="21415"/>
                <wp:lineTo x="21415" y="21415"/>
                <wp:lineTo x="21415" y="0"/>
                <wp:lineTo x="0" y="0"/>
              </wp:wrapPolygon>
            </wp:wrapTight>
            <wp:docPr id="12" name="Рисунок 9230" descr="C:\Documents and Settings\morlova\Рабочий стол\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orlova\Рабочий стол\img45.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222885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Помимо инновационных технологий и технических решений, группа компаний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предлагает своим клиентам современный подход к ведению бизнеса на основе прозрачности, надежности и ответственности. В комплексе это позволяет получить высокий эффект от сотрудничества с лидером отрасли.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В настоящее время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xml:space="preserve">» управляет сельскохозяйственным производством на площади более 55 тысяч гектаров, из них 40 тысяч гектаров в Воронежской области. Инвестициями в сельское хозяйство компания занимается с 2003 года.        Интенсификация производства невозможна без применения качественного семенного материала и </w:t>
      </w:r>
      <w:r w:rsidRPr="0057607E">
        <w:rPr>
          <w:rFonts w:ascii="Times New Roman" w:hAnsi="Times New Roman" w:cs="Times New Roman"/>
          <w:color w:val="000000" w:themeColor="text1"/>
          <w:sz w:val="28"/>
          <w:szCs w:val="28"/>
          <w:lang w:eastAsia="ru-RU"/>
        </w:rPr>
        <w:lastRenderedPageBreak/>
        <w:t>эффективных средств защиты от вредителей, сорняков и болезней, а также сведение потерь во время уборки урожая до минимума.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использует высокопродуктивный семенной материал технических культур и средства защиты растений всемирно известных селекционных и химических компаний. Все сельскохозяйственные предприятия неплохо оснащены технически: почвообрабатывающая техника в основном отечественного производства, уборочная – высокопроизводительная импортная.</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2752" behindDoc="1" locked="0" layoutInCell="1" allowOverlap="1">
            <wp:simplePos x="0" y="0"/>
            <wp:positionH relativeFrom="column">
              <wp:posOffset>45085</wp:posOffset>
            </wp:positionH>
            <wp:positionV relativeFrom="paragraph">
              <wp:posOffset>271780</wp:posOffset>
            </wp:positionV>
            <wp:extent cx="3024505" cy="2266950"/>
            <wp:effectExtent l="0" t="0" r="4445" b="0"/>
            <wp:wrapTight wrapText="bothSides">
              <wp:wrapPolygon edited="0">
                <wp:start x="0" y="0"/>
                <wp:lineTo x="0" y="21418"/>
                <wp:lineTo x="21496" y="21418"/>
                <wp:lineTo x="21496" y="0"/>
                <wp:lineTo x="0" y="0"/>
              </wp:wrapPolygon>
            </wp:wrapTight>
            <wp:docPr id="14" name="Рисунок 9231" descr="C:\Documents and Settings\morlova\Рабочий стол\gvarta-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orlova\Рабочий стол\gvarta-4 (2).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505" cy="226695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Основные результаты первых лет деятельности компании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xml:space="preserve">» – это не только прибыльное производство (наши хозяйства – лидеры районов Воронежской и Белгородской областей), но и изменение социального климата: укрепление веры селян, что сельскохозяйственное производство может быть прибыльным, а село может </w:t>
      </w:r>
      <w:proofErr w:type="gramStart"/>
      <w:r w:rsidRPr="0057607E">
        <w:rPr>
          <w:rFonts w:ascii="Times New Roman" w:hAnsi="Times New Roman" w:cs="Times New Roman"/>
          <w:color w:val="000000" w:themeColor="text1"/>
          <w:sz w:val="28"/>
          <w:szCs w:val="28"/>
          <w:lang w:eastAsia="ru-RU"/>
        </w:rPr>
        <w:t>жить и развиваться</w:t>
      </w:r>
      <w:proofErr w:type="gramEnd"/>
      <w:r w:rsidRPr="0057607E">
        <w:rPr>
          <w:rFonts w:ascii="Times New Roman" w:hAnsi="Times New Roman" w:cs="Times New Roman"/>
          <w:color w:val="000000" w:themeColor="text1"/>
          <w:sz w:val="28"/>
          <w:szCs w:val="28"/>
          <w:lang w:eastAsia="ru-RU"/>
        </w:rPr>
        <w:t>. Восемь сел из десяти за этот период времени газифицированы, в том числе с привлечением средств управляющей компании на проектную документацию.</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Семенной материал является стартовым капиталом для производства сельскохозяйственных культур. Решая вопрос высокой урожайности желаемого качества, необходимо очень ответственно подходить к выбору сортов сельскохозяйственных культур.</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На территории Эртильского района данная группа компаний  представлена ООО «</w:t>
      </w:r>
      <w:proofErr w:type="spellStart"/>
      <w:r w:rsidRPr="0057607E">
        <w:rPr>
          <w:rFonts w:ascii="Times New Roman" w:hAnsi="Times New Roman" w:cs="Times New Roman"/>
          <w:color w:val="000000" w:themeColor="text1"/>
          <w:sz w:val="28"/>
          <w:szCs w:val="28"/>
          <w:lang w:eastAsia="ru-RU"/>
        </w:rPr>
        <w:t>Агротех-Гарант</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Ростошинский</w:t>
      </w:r>
      <w:proofErr w:type="spellEnd"/>
      <w:r w:rsidRPr="0057607E">
        <w:rPr>
          <w:rFonts w:ascii="Times New Roman" w:hAnsi="Times New Roman" w:cs="Times New Roman"/>
          <w:color w:val="000000" w:themeColor="text1"/>
          <w:sz w:val="28"/>
          <w:szCs w:val="28"/>
          <w:lang w:eastAsia="ru-RU"/>
        </w:rPr>
        <w:t>.</w:t>
      </w:r>
    </w:p>
    <w:p w:rsidR="0065047F" w:rsidRPr="0057607E" w:rsidRDefault="0065047F" w:rsidP="0065047F">
      <w:pPr>
        <w:shd w:val="clear" w:color="auto" w:fill="FFFFFF"/>
        <w:suppressAutoHyphens w:val="0"/>
        <w:spacing w:after="0" w:line="360" w:lineRule="auto"/>
        <w:jc w:val="both"/>
        <w:rPr>
          <w:rFonts w:ascii="Times New Roman" w:hAnsi="Times New Roman" w:cs="Times New Roman"/>
          <w:color w:val="000000" w:themeColor="text1"/>
          <w:sz w:val="28"/>
          <w:szCs w:val="28"/>
          <w:lang w:eastAsia="ru-RU"/>
        </w:rPr>
      </w:pP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r w:rsidRPr="0057607E">
        <w:rPr>
          <w:rFonts w:ascii="Times New Roman" w:hAnsi="Times New Roman" w:cs="Times New Roman"/>
          <w:b/>
          <w:color w:val="000000" w:themeColor="text1"/>
          <w:sz w:val="28"/>
          <w:szCs w:val="28"/>
          <w:lang w:eastAsia="ru-RU"/>
        </w:rPr>
        <w:t>ООО УК «Агрокультура»</w:t>
      </w: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4800" behindDoc="1" locked="0" layoutInCell="1" allowOverlap="1">
            <wp:simplePos x="0" y="0"/>
            <wp:positionH relativeFrom="column">
              <wp:posOffset>37465</wp:posOffset>
            </wp:positionH>
            <wp:positionV relativeFrom="paragraph">
              <wp:posOffset>-5715</wp:posOffset>
            </wp:positionV>
            <wp:extent cx="2892425" cy="1047750"/>
            <wp:effectExtent l="0" t="0" r="3175" b="0"/>
            <wp:wrapTight wrapText="bothSides">
              <wp:wrapPolygon edited="0">
                <wp:start x="0" y="0"/>
                <wp:lineTo x="0" y="21207"/>
                <wp:lineTo x="21481" y="21207"/>
                <wp:lineTo x="21481" y="0"/>
                <wp:lineTo x="0" y="0"/>
              </wp:wrapPolygon>
            </wp:wrapTight>
            <wp:docPr id="16" name="Рисунок 9233" descr="C:\Documents and Settings\morlova\Рабочий стол\Agrokultura_logo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orlova\Рабочий стол\Agrokultura_logo_rus.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425" cy="104775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xml:space="preserve">     Компания «Агрокультура» является одним из крупнейших поставщиков </w:t>
      </w:r>
      <w:proofErr w:type="spellStart"/>
      <w:proofErr w:type="gramStart"/>
      <w:r w:rsidRPr="0057607E">
        <w:rPr>
          <w:rFonts w:ascii="Times New Roman" w:hAnsi="Times New Roman" w:cs="Times New Roman"/>
          <w:color w:val="000000" w:themeColor="text1"/>
          <w:sz w:val="28"/>
          <w:szCs w:val="28"/>
          <w:lang w:eastAsia="ru-RU"/>
        </w:rPr>
        <w:t>высоко-продуктивных</w:t>
      </w:r>
      <w:proofErr w:type="spellEnd"/>
      <w:proofErr w:type="gramEnd"/>
      <w:r w:rsidRPr="0057607E">
        <w:rPr>
          <w:rFonts w:ascii="Times New Roman" w:hAnsi="Times New Roman" w:cs="Times New Roman"/>
          <w:color w:val="000000" w:themeColor="text1"/>
          <w:sz w:val="28"/>
          <w:szCs w:val="28"/>
          <w:lang w:eastAsia="ru-RU"/>
        </w:rPr>
        <w:t xml:space="preserve"> </w:t>
      </w:r>
      <w:r w:rsidRPr="0057607E">
        <w:rPr>
          <w:rFonts w:ascii="Times New Roman" w:hAnsi="Times New Roman" w:cs="Times New Roman"/>
          <w:color w:val="000000" w:themeColor="text1"/>
          <w:sz w:val="28"/>
          <w:szCs w:val="28"/>
          <w:lang w:eastAsia="ru-RU"/>
        </w:rPr>
        <w:lastRenderedPageBreak/>
        <w:t xml:space="preserve">гибридов семян сахарной свеклы, подсолнечника, кукурузы, предлагая семенной материал мировых производителей </w:t>
      </w:r>
      <w:proofErr w:type="spellStart"/>
      <w:r w:rsidRPr="0057607E">
        <w:rPr>
          <w:rFonts w:ascii="Times New Roman" w:hAnsi="Times New Roman" w:cs="Times New Roman"/>
          <w:color w:val="000000" w:themeColor="text1"/>
          <w:sz w:val="28"/>
          <w:szCs w:val="28"/>
          <w:lang w:eastAsia="ru-RU"/>
        </w:rPr>
        <w:t>СесВандерХаве</w:t>
      </w:r>
      <w:proofErr w:type="spellEnd"/>
      <w:r w:rsidRPr="0057607E">
        <w:rPr>
          <w:rFonts w:ascii="Times New Roman" w:hAnsi="Times New Roman" w:cs="Times New Roman"/>
          <w:color w:val="000000" w:themeColor="text1"/>
          <w:sz w:val="28"/>
          <w:szCs w:val="28"/>
          <w:lang w:eastAsia="ru-RU"/>
        </w:rPr>
        <w:t xml:space="preserve">, Пионер, </w:t>
      </w:r>
      <w:proofErr w:type="spellStart"/>
      <w:r w:rsidRPr="0057607E">
        <w:rPr>
          <w:rFonts w:ascii="Times New Roman" w:hAnsi="Times New Roman" w:cs="Times New Roman"/>
          <w:color w:val="000000" w:themeColor="text1"/>
          <w:sz w:val="28"/>
          <w:szCs w:val="28"/>
          <w:lang w:eastAsia="ru-RU"/>
        </w:rPr>
        <w:t>Лимагрен</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Маисадур</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Семанс</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Евралис</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Семанс</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Коссад</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Семанс</w:t>
      </w:r>
      <w:proofErr w:type="spellEnd"/>
      <w:r w:rsidRPr="0057607E">
        <w:rPr>
          <w:rFonts w:ascii="Times New Roman" w:hAnsi="Times New Roman" w:cs="Times New Roman"/>
          <w:color w:val="000000" w:themeColor="text1"/>
          <w:sz w:val="28"/>
          <w:szCs w:val="28"/>
          <w:lang w:eastAsia="ru-RU"/>
        </w:rPr>
        <w:t>. Достаточно большой список партнеров по семенному бизнесу объясняется тем, что позволяет развиваться свободной конкуренции и совершенствовать ассортимент поставляемых гибридов в зависимости от предпочтений сельскохозяйственных производителей.</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Отрасль животноводства, оно представлено в компаниях подразделения «Агрокультура-животноводство», которое включает в себя молочно-товарные фермы в селе Ячейка  (Эртильского района), где были проведены работы по реконструкции молочно-товарных ферм.</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3776" behindDoc="1" locked="0" layoutInCell="1" allowOverlap="1">
            <wp:simplePos x="0" y="0"/>
            <wp:positionH relativeFrom="column">
              <wp:posOffset>3564890</wp:posOffset>
            </wp:positionH>
            <wp:positionV relativeFrom="paragraph">
              <wp:posOffset>899160</wp:posOffset>
            </wp:positionV>
            <wp:extent cx="2838450" cy="1655445"/>
            <wp:effectExtent l="0" t="0" r="0" b="1905"/>
            <wp:wrapTight wrapText="bothSides">
              <wp:wrapPolygon edited="0">
                <wp:start x="0" y="0"/>
                <wp:lineTo x="0" y="21376"/>
                <wp:lineTo x="21455" y="21376"/>
                <wp:lineTo x="21455" y="0"/>
                <wp:lineTo x="0" y="0"/>
              </wp:wrapPolygon>
            </wp:wrapTight>
            <wp:docPr id="18" name="Рисунок 9232" descr="C:\Documents and Settings\morlova\Рабочий стол\937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orlova\Рабочий стол\937351.jpe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655445"/>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xml:space="preserve">Группа компаний ставит своей целью производство высококачественных продуктов, увеличение продуктивности и безопасности сельскохозяйственных работ, а также выход на ведущие позиции по производству и переработке сельскохозяйственной продукции. Для этого на примере европейских стран руководство компании интенсивно внедряет </w:t>
      </w:r>
      <w:proofErr w:type="spellStart"/>
      <w:r w:rsidRPr="0057607E">
        <w:rPr>
          <w:rFonts w:ascii="Times New Roman" w:hAnsi="Times New Roman" w:cs="Times New Roman"/>
          <w:color w:val="000000" w:themeColor="text1"/>
          <w:sz w:val="28"/>
          <w:szCs w:val="28"/>
          <w:lang w:eastAsia="ru-RU"/>
        </w:rPr>
        <w:t>бесплуговую</w:t>
      </w:r>
      <w:proofErr w:type="spellEnd"/>
      <w:r w:rsidRPr="0057607E">
        <w:rPr>
          <w:rFonts w:ascii="Times New Roman" w:hAnsi="Times New Roman" w:cs="Times New Roman"/>
          <w:color w:val="000000" w:themeColor="text1"/>
          <w:sz w:val="28"/>
          <w:szCs w:val="28"/>
          <w:lang w:eastAsia="ru-RU"/>
        </w:rPr>
        <w:t xml:space="preserve"> технологию обработки почвы. Для реализации стратегии холдинга была создана техническая база, основой которой выступает импортная высокопроизводительная техника:</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xml:space="preserve"> - тракторы </w:t>
      </w:r>
      <w:proofErr w:type="spellStart"/>
      <w:r w:rsidRPr="0057607E">
        <w:rPr>
          <w:rFonts w:ascii="Times New Roman" w:hAnsi="Times New Roman" w:cs="Times New Roman"/>
          <w:color w:val="000000" w:themeColor="text1"/>
          <w:sz w:val="28"/>
          <w:szCs w:val="28"/>
          <w:lang w:eastAsia="ru-RU"/>
        </w:rPr>
        <w:t>John</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Deere</w:t>
      </w:r>
      <w:proofErr w:type="spellEnd"/>
      <w:r w:rsidRPr="0057607E">
        <w:rPr>
          <w:rFonts w:ascii="Times New Roman" w:hAnsi="Times New Roman" w:cs="Times New Roman"/>
          <w:color w:val="000000" w:themeColor="text1"/>
          <w:sz w:val="28"/>
          <w:szCs w:val="28"/>
          <w:lang w:eastAsia="ru-RU"/>
        </w:rPr>
        <w:t xml:space="preserve"> шестой, восьмой и девятой серии;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xml:space="preserve"> -  культиваторы </w:t>
      </w:r>
      <w:proofErr w:type="spellStart"/>
      <w:r w:rsidRPr="0057607E">
        <w:rPr>
          <w:rFonts w:ascii="Times New Roman" w:hAnsi="Times New Roman" w:cs="Times New Roman"/>
          <w:color w:val="000000" w:themeColor="text1"/>
          <w:sz w:val="28"/>
          <w:szCs w:val="28"/>
          <w:lang w:eastAsia="ru-RU"/>
        </w:rPr>
        <w:t>Vaderstad</w:t>
      </w:r>
      <w:proofErr w:type="spellEnd"/>
      <w:r w:rsidRPr="0057607E">
        <w:rPr>
          <w:rFonts w:ascii="Times New Roman" w:hAnsi="Times New Roman" w:cs="Times New Roman"/>
          <w:color w:val="000000" w:themeColor="text1"/>
          <w:sz w:val="28"/>
          <w:szCs w:val="28"/>
          <w:lang w:eastAsia="ru-RU"/>
        </w:rPr>
        <w:t> (</w:t>
      </w:r>
      <w:proofErr w:type="spellStart"/>
      <w:r w:rsidRPr="0057607E">
        <w:rPr>
          <w:rFonts w:ascii="Times New Roman" w:hAnsi="Times New Roman" w:cs="Times New Roman"/>
          <w:color w:val="000000" w:themeColor="text1"/>
          <w:sz w:val="28"/>
          <w:szCs w:val="28"/>
          <w:lang w:eastAsia="ru-RU"/>
        </w:rPr>
        <w:t>Top</w:t>
      </w:r>
      <w:proofErr w:type="spellEnd"/>
      <w:r w:rsidRPr="0057607E">
        <w:rPr>
          <w:rFonts w:ascii="Times New Roman" w:hAnsi="Times New Roman" w:cs="Times New Roman"/>
          <w:color w:val="000000" w:themeColor="text1"/>
          <w:sz w:val="28"/>
          <w:szCs w:val="28"/>
          <w:lang w:eastAsia="ru-RU"/>
        </w:rPr>
        <w:t> </w:t>
      </w:r>
      <w:proofErr w:type="spellStart"/>
      <w:r w:rsidRPr="0057607E">
        <w:rPr>
          <w:rFonts w:ascii="Times New Roman" w:hAnsi="Times New Roman" w:cs="Times New Roman"/>
          <w:color w:val="000000" w:themeColor="text1"/>
          <w:sz w:val="28"/>
          <w:szCs w:val="28"/>
          <w:lang w:eastAsia="ru-RU"/>
        </w:rPr>
        <w:t>Down</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Carrier</w:t>
      </w:r>
      <w:proofErr w:type="spellEnd"/>
      <w:r w:rsidRPr="0057607E">
        <w:rPr>
          <w:rFonts w:ascii="Times New Roman" w:hAnsi="Times New Roman" w:cs="Times New Roman"/>
          <w:color w:val="000000" w:themeColor="text1"/>
          <w:sz w:val="28"/>
          <w:szCs w:val="28"/>
          <w:lang w:eastAsia="ru-RU"/>
        </w:rPr>
        <w:t>), которые могут выполнять до  4 операций за  1 проход, что  позволяет существенно снизить  затраты  на обработку почвы;</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xml:space="preserve"> - сеялки </w:t>
      </w:r>
      <w:proofErr w:type="spellStart"/>
      <w:r w:rsidRPr="0057607E">
        <w:rPr>
          <w:rFonts w:ascii="Times New Roman" w:hAnsi="Times New Roman" w:cs="Times New Roman"/>
          <w:color w:val="000000" w:themeColor="text1"/>
          <w:sz w:val="28"/>
          <w:szCs w:val="28"/>
          <w:lang w:eastAsia="ru-RU"/>
        </w:rPr>
        <w:t>Vaderstad</w:t>
      </w:r>
      <w:proofErr w:type="spellEnd"/>
      <w:r w:rsidRPr="0057607E">
        <w:rPr>
          <w:rFonts w:ascii="Times New Roman" w:hAnsi="Times New Roman" w:cs="Times New Roman"/>
          <w:color w:val="000000" w:themeColor="text1"/>
          <w:sz w:val="28"/>
          <w:szCs w:val="28"/>
          <w:lang w:eastAsia="ru-RU"/>
        </w:rPr>
        <w:t> (</w:t>
      </w:r>
      <w:proofErr w:type="spellStart"/>
      <w:r w:rsidRPr="0057607E">
        <w:rPr>
          <w:rFonts w:ascii="Times New Roman" w:hAnsi="Times New Roman" w:cs="Times New Roman"/>
          <w:color w:val="000000" w:themeColor="text1"/>
          <w:sz w:val="28"/>
          <w:szCs w:val="28"/>
          <w:lang w:eastAsia="ru-RU"/>
        </w:rPr>
        <w:t>Rapid</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Seed</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Hawk</w:t>
      </w:r>
      <w:proofErr w:type="spellEnd"/>
      <w:r w:rsidRPr="0057607E">
        <w:rPr>
          <w:rFonts w:ascii="Times New Roman" w:hAnsi="Times New Roman" w:cs="Times New Roman"/>
          <w:color w:val="000000" w:themeColor="text1"/>
          <w:sz w:val="28"/>
          <w:szCs w:val="28"/>
          <w:lang w:eastAsia="ru-RU"/>
        </w:rPr>
        <w:t>), дающие возможность проводить высев семян в минимально подготовленную почву на высокой  скорости,  сохраняя при этом отличное качество посева;</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5824" behindDoc="1" locked="0" layoutInCell="1" allowOverlap="1">
            <wp:simplePos x="0" y="0"/>
            <wp:positionH relativeFrom="column">
              <wp:posOffset>20320</wp:posOffset>
            </wp:positionH>
            <wp:positionV relativeFrom="paragraph">
              <wp:posOffset>455930</wp:posOffset>
            </wp:positionV>
            <wp:extent cx="2795905" cy="1718310"/>
            <wp:effectExtent l="0" t="0" r="4445" b="0"/>
            <wp:wrapTight wrapText="bothSides">
              <wp:wrapPolygon edited="0">
                <wp:start x="0" y="0"/>
                <wp:lineTo x="0" y="21313"/>
                <wp:lineTo x="21487" y="21313"/>
                <wp:lineTo x="21487" y="0"/>
                <wp:lineTo x="0" y="0"/>
              </wp:wrapPolygon>
            </wp:wrapTight>
            <wp:docPr id="19" name="Рисунок 9234" descr="C:\Documents and Settings\morlova\Рабочий стол\obnovlenie-selhozte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orlova\Рабочий стол\obnovlenie-selhoztehniki.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905" cy="171831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xml:space="preserve">  - сеялки </w:t>
      </w:r>
      <w:proofErr w:type="spellStart"/>
      <w:r w:rsidRPr="0057607E">
        <w:rPr>
          <w:rFonts w:ascii="Times New Roman" w:hAnsi="Times New Roman" w:cs="Times New Roman"/>
          <w:color w:val="000000" w:themeColor="text1"/>
          <w:sz w:val="28"/>
          <w:szCs w:val="28"/>
          <w:lang w:eastAsia="ru-RU"/>
        </w:rPr>
        <w:t>Amity</w:t>
      </w:r>
      <w:proofErr w:type="spellEnd"/>
      <w:r w:rsidRPr="0057607E">
        <w:rPr>
          <w:rFonts w:ascii="Times New Roman" w:hAnsi="Times New Roman" w:cs="Times New Roman"/>
          <w:color w:val="000000" w:themeColor="text1"/>
          <w:sz w:val="28"/>
          <w:szCs w:val="28"/>
          <w:lang w:eastAsia="ru-RU"/>
        </w:rPr>
        <w:t xml:space="preserve">, позволяющие применять технологию </w:t>
      </w:r>
      <w:proofErr w:type="spellStart"/>
      <w:r w:rsidRPr="0057607E">
        <w:rPr>
          <w:rFonts w:ascii="Times New Roman" w:hAnsi="Times New Roman" w:cs="Times New Roman"/>
          <w:color w:val="000000" w:themeColor="text1"/>
          <w:sz w:val="28"/>
          <w:szCs w:val="28"/>
          <w:lang w:eastAsia="ru-RU"/>
        </w:rPr>
        <w:t>no-til</w:t>
      </w:r>
      <w:proofErr w:type="spellEnd"/>
      <w:r w:rsidRPr="0057607E">
        <w:rPr>
          <w:rFonts w:ascii="Times New Roman" w:hAnsi="Times New Roman" w:cs="Times New Roman"/>
          <w:color w:val="000000" w:themeColor="text1"/>
          <w:sz w:val="28"/>
          <w:szCs w:val="28"/>
          <w:lang w:eastAsia="ru-RU"/>
        </w:rPr>
        <w:t xml:space="preserve">, выполнять большие объемы работы в короткие сроки, </w:t>
      </w:r>
      <w:r w:rsidRPr="0057607E">
        <w:rPr>
          <w:rFonts w:ascii="Times New Roman" w:hAnsi="Times New Roman" w:cs="Times New Roman"/>
          <w:color w:val="000000" w:themeColor="text1"/>
          <w:sz w:val="28"/>
          <w:szCs w:val="28"/>
          <w:lang w:eastAsia="ru-RU"/>
        </w:rPr>
        <w:lastRenderedPageBreak/>
        <w:t>с минимальными затратами, высокой производительностью и качественным посевом семян;</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xml:space="preserve">- опрыскиватели </w:t>
      </w:r>
      <w:proofErr w:type="spellStart"/>
      <w:r w:rsidRPr="0057607E">
        <w:rPr>
          <w:rFonts w:ascii="Times New Roman" w:hAnsi="Times New Roman" w:cs="Times New Roman"/>
          <w:color w:val="000000" w:themeColor="text1"/>
          <w:sz w:val="28"/>
          <w:szCs w:val="28"/>
          <w:lang w:eastAsia="ru-RU"/>
        </w:rPr>
        <w:t>Rau</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Lemken</w:t>
      </w:r>
      <w:proofErr w:type="spellEnd"/>
      <w:r w:rsidRPr="0057607E">
        <w:rPr>
          <w:rFonts w:ascii="Times New Roman" w:hAnsi="Times New Roman" w:cs="Times New Roman"/>
          <w:color w:val="000000" w:themeColor="text1"/>
          <w:sz w:val="28"/>
          <w:szCs w:val="28"/>
          <w:lang w:eastAsia="ru-RU"/>
        </w:rPr>
        <w:t xml:space="preserve"> с шириной захвата 24 и 36 м;</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комбайны CLAAS и </w:t>
      </w:r>
      <w:proofErr w:type="spellStart"/>
      <w:r w:rsidRPr="0057607E">
        <w:rPr>
          <w:rFonts w:ascii="Times New Roman" w:hAnsi="Times New Roman" w:cs="Times New Roman"/>
          <w:color w:val="000000" w:themeColor="text1"/>
          <w:sz w:val="28"/>
          <w:szCs w:val="28"/>
          <w:lang w:eastAsia="ru-RU"/>
        </w:rPr>
        <w:t>John</w:t>
      </w:r>
      <w:proofErr w:type="spellEnd"/>
      <w:r w:rsidRPr="0057607E">
        <w:rPr>
          <w:rFonts w:ascii="Times New Roman" w:hAnsi="Times New Roman" w:cs="Times New Roman"/>
          <w:color w:val="000000" w:themeColor="text1"/>
          <w:sz w:val="28"/>
          <w:szCs w:val="28"/>
          <w:lang w:eastAsia="ru-RU"/>
        </w:rPr>
        <w:t xml:space="preserve"> </w:t>
      </w:r>
      <w:proofErr w:type="spellStart"/>
      <w:r w:rsidRPr="0057607E">
        <w:rPr>
          <w:rFonts w:ascii="Times New Roman" w:hAnsi="Times New Roman" w:cs="Times New Roman"/>
          <w:color w:val="000000" w:themeColor="text1"/>
          <w:sz w:val="28"/>
          <w:szCs w:val="28"/>
          <w:lang w:eastAsia="ru-RU"/>
        </w:rPr>
        <w:t>Deere</w:t>
      </w:r>
      <w:proofErr w:type="spellEnd"/>
      <w:r w:rsidRPr="0057607E">
        <w:rPr>
          <w:rFonts w:ascii="Times New Roman" w:hAnsi="Times New Roman" w:cs="Times New Roman"/>
          <w:color w:val="000000" w:themeColor="text1"/>
          <w:sz w:val="28"/>
          <w:szCs w:val="28"/>
          <w:lang w:eastAsia="ru-RU"/>
        </w:rPr>
        <w:t xml:space="preserve">, которые существенно </w:t>
      </w:r>
      <w:proofErr w:type="gramStart"/>
      <w:r w:rsidRPr="0057607E">
        <w:rPr>
          <w:rFonts w:ascii="Times New Roman" w:hAnsi="Times New Roman" w:cs="Times New Roman"/>
          <w:color w:val="000000" w:themeColor="text1"/>
          <w:sz w:val="28"/>
          <w:szCs w:val="28"/>
          <w:lang w:eastAsia="ru-RU"/>
        </w:rPr>
        <w:t>снижают потери при уборке и позволяют</w:t>
      </w:r>
      <w:proofErr w:type="gramEnd"/>
      <w:r w:rsidRPr="0057607E">
        <w:rPr>
          <w:rFonts w:ascii="Times New Roman" w:hAnsi="Times New Roman" w:cs="Times New Roman"/>
          <w:color w:val="000000" w:themeColor="text1"/>
          <w:sz w:val="28"/>
          <w:szCs w:val="28"/>
          <w:lang w:eastAsia="ru-RU"/>
        </w:rPr>
        <w:t xml:space="preserve"> добиться максимальной производительности;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Основными факторами успеха группы компаний являются:</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эффективное управление деятельностью дочерних компаний в области земледелия, финансового учета, финансирование инвестиций в основные средства;</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внедрение современных сельскохозяйственных технологий с целью повышения урожайности зерновых культур, достижения оптимальной рентабельности;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повышение квалификации сотрудников.</w:t>
      </w:r>
    </w:p>
    <w:p w:rsidR="0065047F" w:rsidRDefault="0065047F" w:rsidP="0065047F">
      <w:pPr>
        <w:spacing w:line="360" w:lineRule="auto"/>
        <w:ind w:firstLine="708"/>
      </w:pPr>
      <w:r w:rsidRPr="0057607E">
        <w:rPr>
          <w:rFonts w:ascii="Times New Roman" w:hAnsi="Times New Roman" w:cs="Times New Roman"/>
          <w:color w:val="000000" w:themeColor="text1"/>
          <w:sz w:val="28"/>
          <w:szCs w:val="28"/>
          <w:lang w:eastAsia="ru-RU"/>
        </w:rPr>
        <w:t xml:space="preserve">На территории Эртильского района данная группа компаний  представлена </w:t>
      </w:r>
      <w:proofErr w:type="spellStart"/>
      <w:r w:rsidRPr="0057607E">
        <w:rPr>
          <w:rFonts w:ascii="Times New Roman" w:hAnsi="Times New Roman" w:cs="Times New Roman"/>
          <w:color w:val="000000" w:themeColor="text1"/>
          <w:sz w:val="28"/>
          <w:szCs w:val="28"/>
          <w:lang w:eastAsia="ru-RU"/>
        </w:rPr>
        <w:t>Эртильским</w:t>
      </w:r>
      <w:proofErr w:type="spellEnd"/>
      <w:r w:rsidRPr="0057607E">
        <w:rPr>
          <w:rFonts w:ascii="Times New Roman" w:hAnsi="Times New Roman" w:cs="Times New Roman"/>
          <w:color w:val="000000" w:themeColor="text1"/>
          <w:sz w:val="28"/>
          <w:szCs w:val="28"/>
          <w:lang w:eastAsia="ru-RU"/>
        </w:rPr>
        <w:t xml:space="preserve"> филиалом ООО и  ООО «Агрокультура-животноводство».</w:t>
      </w:r>
    </w:p>
    <w:p w:rsidR="005A3E29" w:rsidRDefault="005A3E29" w:rsidP="00793836">
      <w:pPr>
        <w:spacing w:after="0" w:line="360" w:lineRule="auto"/>
        <w:ind w:firstLine="709"/>
        <w:jc w:val="center"/>
        <w:rPr>
          <w:rFonts w:ascii="Times New Roman" w:hAnsi="Times New Roman" w:cs="Times New Roman"/>
          <w:b/>
          <w:sz w:val="28"/>
          <w:szCs w:val="28"/>
        </w:rPr>
      </w:pPr>
    </w:p>
    <w:p w:rsidR="002400B5" w:rsidRDefault="00056A0C" w:rsidP="00793836">
      <w:pPr>
        <w:spacing w:after="0" w:line="360" w:lineRule="auto"/>
        <w:ind w:firstLine="709"/>
        <w:jc w:val="center"/>
        <w:rPr>
          <w:rFonts w:ascii="Times New Roman" w:hAnsi="Times New Roman" w:cs="Times New Roman"/>
          <w:b/>
          <w:sz w:val="28"/>
          <w:szCs w:val="28"/>
        </w:rPr>
      </w:pPr>
      <w:r w:rsidRPr="00774E84">
        <w:rPr>
          <w:rFonts w:ascii="Times New Roman" w:hAnsi="Times New Roman" w:cs="Times New Roman"/>
          <w:b/>
          <w:sz w:val="28"/>
          <w:szCs w:val="28"/>
        </w:rPr>
        <w:t xml:space="preserve">3.5. </w:t>
      </w:r>
      <w:r w:rsidR="00D82AC9" w:rsidRPr="00774E84">
        <w:rPr>
          <w:rFonts w:ascii="Times New Roman" w:hAnsi="Times New Roman" w:cs="Times New Roman"/>
          <w:b/>
          <w:sz w:val="28"/>
          <w:szCs w:val="28"/>
        </w:rPr>
        <w:t xml:space="preserve">Наличие </w:t>
      </w:r>
      <w:proofErr w:type="gramStart"/>
      <w:r w:rsidR="00D82AC9" w:rsidRPr="00774E84">
        <w:rPr>
          <w:rFonts w:ascii="Times New Roman" w:hAnsi="Times New Roman" w:cs="Times New Roman"/>
          <w:b/>
          <w:sz w:val="28"/>
          <w:szCs w:val="28"/>
        </w:rPr>
        <w:t>и</w:t>
      </w:r>
      <w:r w:rsidRPr="00774E84">
        <w:rPr>
          <w:rFonts w:ascii="Times New Roman" w:hAnsi="Times New Roman" w:cs="Times New Roman"/>
          <w:b/>
          <w:sz w:val="28"/>
          <w:szCs w:val="28"/>
        </w:rPr>
        <w:t>нже</w:t>
      </w:r>
      <w:r w:rsidR="00D82AC9" w:rsidRPr="00774E84">
        <w:rPr>
          <w:rFonts w:ascii="Times New Roman" w:hAnsi="Times New Roman" w:cs="Times New Roman"/>
          <w:b/>
          <w:sz w:val="28"/>
          <w:szCs w:val="28"/>
        </w:rPr>
        <w:t>нерной</w:t>
      </w:r>
      <w:proofErr w:type="gramEnd"/>
      <w:r w:rsidR="00D82AC9" w:rsidRPr="00774E84">
        <w:rPr>
          <w:rFonts w:ascii="Times New Roman" w:hAnsi="Times New Roman" w:cs="Times New Roman"/>
          <w:b/>
          <w:sz w:val="28"/>
          <w:szCs w:val="28"/>
        </w:rPr>
        <w:t xml:space="preserve"> и транспортной </w:t>
      </w:r>
      <w:r w:rsidRPr="00774E84">
        <w:rPr>
          <w:rFonts w:ascii="Times New Roman" w:hAnsi="Times New Roman" w:cs="Times New Roman"/>
          <w:b/>
          <w:sz w:val="28"/>
          <w:szCs w:val="28"/>
        </w:rPr>
        <w:t>инфраструктура</w:t>
      </w:r>
    </w:p>
    <w:p w:rsidR="00F6081C" w:rsidRPr="00774E84" w:rsidRDefault="00F6081C" w:rsidP="00793836">
      <w:pPr>
        <w:spacing w:after="0" w:line="360" w:lineRule="auto"/>
        <w:ind w:firstLine="709"/>
        <w:jc w:val="center"/>
        <w:rPr>
          <w:rFonts w:ascii="Times New Roman" w:hAnsi="Times New Roman" w:cs="Times New Roman"/>
          <w:b/>
          <w:sz w:val="28"/>
          <w:szCs w:val="28"/>
        </w:rPr>
      </w:pPr>
    </w:p>
    <w:p w:rsidR="0065047F" w:rsidRDefault="0065047F" w:rsidP="0065047F">
      <w:pPr>
        <w:pStyle w:val="ConsPlusNormal0"/>
        <w:spacing w:line="360" w:lineRule="auto"/>
        <w:ind w:firstLine="709"/>
        <w:jc w:val="center"/>
        <w:rPr>
          <w:rFonts w:ascii="Times New Roman" w:hAnsi="Times New Roman" w:cs="Times New Roman"/>
          <w:b/>
          <w:sz w:val="28"/>
          <w:szCs w:val="28"/>
        </w:rPr>
      </w:pPr>
      <w:r w:rsidRPr="00774E84">
        <w:rPr>
          <w:rFonts w:ascii="Times New Roman" w:hAnsi="Times New Roman" w:cs="Times New Roman"/>
          <w:b/>
          <w:sz w:val="28"/>
          <w:szCs w:val="28"/>
        </w:rPr>
        <w:t>3.5.1. Электроснабжение</w:t>
      </w:r>
    </w:p>
    <w:p w:rsidR="0065047F" w:rsidRDefault="0065047F" w:rsidP="0065047F">
      <w:pPr>
        <w:pStyle w:val="ConsPlusNormal0"/>
        <w:spacing w:line="360" w:lineRule="auto"/>
        <w:ind w:firstLine="709"/>
        <w:jc w:val="center"/>
        <w:rPr>
          <w:rFonts w:ascii="Times New Roman" w:hAnsi="Times New Roman" w:cs="Times New Roman"/>
          <w:b/>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proofErr w:type="spellStart"/>
      <w:r w:rsidRPr="00F6081C">
        <w:rPr>
          <w:rFonts w:ascii="Times New Roman" w:hAnsi="Times New Roman" w:cs="Times New Roman"/>
          <w:sz w:val="28"/>
          <w:szCs w:val="28"/>
        </w:rPr>
        <w:t>Эртильский</w:t>
      </w:r>
      <w:proofErr w:type="spellEnd"/>
      <w:r w:rsidRPr="00F6081C">
        <w:rPr>
          <w:rFonts w:ascii="Times New Roman" w:hAnsi="Times New Roman" w:cs="Times New Roman"/>
          <w:sz w:val="28"/>
          <w:szCs w:val="28"/>
        </w:rPr>
        <w:t xml:space="preserve"> район характеризуется как </w:t>
      </w:r>
      <w:proofErr w:type="spellStart"/>
      <w:r w:rsidRPr="00F6081C">
        <w:rPr>
          <w:rFonts w:ascii="Times New Roman" w:hAnsi="Times New Roman" w:cs="Times New Roman"/>
          <w:sz w:val="28"/>
          <w:szCs w:val="28"/>
        </w:rPr>
        <w:t>энергопрофицитный</w:t>
      </w:r>
      <w:proofErr w:type="spellEnd"/>
      <w:r w:rsidRPr="00F6081C">
        <w:rPr>
          <w:rFonts w:ascii="Times New Roman" w:hAnsi="Times New Roman" w:cs="Times New Roman"/>
          <w:sz w:val="28"/>
          <w:szCs w:val="28"/>
        </w:rPr>
        <w:t>. Электроснабжение потребителей Эртильского муниципального района осуществляется через 5 опорных распределительных понижающих подстанций (ПС) напряжением 35-110 кВ от линий электропередач напряжением 35-110 кВ.</w:t>
      </w: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p>
    <w:p w:rsidR="0065047F" w:rsidRPr="00F6081C" w:rsidRDefault="0065047F" w:rsidP="0065047F">
      <w:pPr>
        <w:widowControl w:val="0"/>
        <w:autoSpaceDE w:val="0"/>
        <w:spacing w:after="0" w:line="240" w:lineRule="auto"/>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Таблица 6</w:t>
      </w:r>
      <w:r w:rsidRPr="00F6081C">
        <w:rPr>
          <w:rFonts w:ascii="Times New Roman" w:hAnsi="Times New Roman" w:cs="Times New Roman"/>
          <w:b/>
          <w:color w:val="000000"/>
          <w:sz w:val="24"/>
          <w:szCs w:val="24"/>
        </w:rPr>
        <w:t xml:space="preserve">. Характеристика ПС, </w:t>
      </w:r>
      <w:proofErr w:type="gramStart"/>
      <w:r w:rsidRPr="00F6081C">
        <w:rPr>
          <w:rFonts w:ascii="Times New Roman" w:hAnsi="Times New Roman" w:cs="Times New Roman"/>
          <w:b/>
          <w:color w:val="000000"/>
          <w:sz w:val="24"/>
          <w:szCs w:val="24"/>
        </w:rPr>
        <w:t>расположенных</w:t>
      </w:r>
      <w:proofErr w:type="gramEnd"/>
      <w:r w:rsidRPr="00F6081C">
        <w:rPr>
          <w:rFonts w:ascii="Times New Roman" w:hAnsi="Times New Roman" w:cs="Times New Roman"/>
          <w:b/>
          <w:color w:val="000000"/>
          <w:sz w:val="24"/>
          <w:szCs w:val="24"/>
        </w:rPr>
        <w:t xml:space="preserve"> на территории Эртильского района</w:t>
      </w:r>
    </w:p>
    <w:p w:rsidR="0065047F" w:rsidRPr="00F6081C" w:rsidRDefault="0065047F" w:rsidP="0065047F">
      <w:pPr>
        <w:widowControl w:val="0"/>
        <w:autoSpaceDE w:val="0"/>
        <w:spacing w:after="0" w:line="240" w:lineRule="auto"/>
        <w:ind w:firstLine="709"/>
        <w:jc w:val="center"/>
        <w:rPr>
          <w:rFonts w:ascii="Times New Roman" w:hAnsi="Times New Roman" w:cs="Times New Roman"/>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6"/>
        <w:gridCol w:w="2623"/>
        <w:gridCol w:w="1820"/>
        <w:gridCol w:w="4800"/>
      </w:tblGrid>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  п./п.</w:t>
            </w:r>
          </w:p>
        </w:tc>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Наименование подстанции</w:t>
            </w:r>
          </w:p>
        </w:tc>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Напряжение кв.</w:t>
            </w:r>
          </w:p>
        </w:tc>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Количество и мо</w:t>
            </w:r>
            <w:r>
              <w:rPr>
                <w:rFonts w:ascii="Times New Roman" w:hAnsi="Times New Roman" w:cs="Times New Roman"/>
                <w:b/>
                <w:color w:val="000000"/>
                <w:sz w:val="24"/>
                <w:szCs w:val="24"/>
              </w:rPr>
              <w:t>щность трансформаторов, тыс. кв.</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«Эртиль»</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 xml:space="preserve">110/35/10 </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2х16,0 2х125</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6,36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«Эртиль-город»</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110/35/10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2х40,0</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2,36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«Майская»</w:t>
            </w:r>
          </w:p>
          <w:p w:rsidR="0065047F" w:rsidRPr="00F6081C" w:rsidRDefault="0065047F" w:rsidP="0067688A">
            <w:pPr>
              <w:spacing w:after="0" w:line="240" w:lineRule="auto"/>
              <w:ind w:firstLine="709"/>
              <w:jc w:val="center"/>
              <w:rPr>
                <w:rFonts w:ascii="Times New Roman" w:hAnsi="Times New Roman" w:cs="Times New Roman"/>
                <w:sz w:val="24"/>
                <w:szCs w:val="24"/>
              </w:rPr>
            </w:pP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sz w:val="24"/>
                <w:szCs w:val="24"/>
              </w:rPr>
              <w:t>1х10,0</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9,60МВт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«Щучье»</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110/10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1х6,3</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6,08МВт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lang w:val="en-US"/>
              </w:rPr>
            </w:pPr>
            <w:r w:rsidRPr="00F6081C">
              <w:rPr>
                <w:rFonts w:ascii="Times New Roman" w:hAnsi="Times New Roman" w:cs="Times New Roman"/>
                <w:sz w:val="24"/>
                <w:szCs w:val="24"/>
              </w:rPr>
              <w:t>ПС «Ростоши»</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1х6,3</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6,00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«Введенка»</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1х1,5</w:t>
            </w:r>
          </w:p>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color w:val="000000"/>
                <w:sz w:val="24"/>
                <w:szCs w:val="24"/>
              </w:rPr>
              <w:t>Резерв мощности технологического присоединения 0,75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w:t>
            </w:r>
            <w:proofErr w:type="spellStart"/>
            <w:r w:rsidRPr="00F6081C">
              <w:rPr>
                <w:rFonts w:ascii="Times New Roman" w:hAnsi="Times New Roman" w:cs="Times New Roman"/>
                <w:sz w:val="24"/>
                <w:szCs w:val="24"/>
              </w:rPr>
              <w:t>Гнилуша</w:t>
            </w:r>
            <w:proofErr w:type="spellEnd"/>
            <w:r w:rsidRPr="00F6081C">
              <w:rPr>
                <w:rFonts w:ascii="Times New Roman" w:hAnsi="Times New Roman" w:cs="Times New Roman"/>
                <w:sz w:val="24"/>
                <w:szCs w:val="24"/>
              </w:rPr>
              <w:t>»</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1х2,5</w:t>
            </w:r>
          </w:p>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color w:val="000000"/>
                <w:sz w:val="24"/>
                <w:szCs w:val="24"/>
              </w:rPr>
              <w:t>Резерв мощности технологического присоединения 1,25 МВт</w:t>
            </w:r>
          </w:p>
        </w:tc>
      </w:tr>
    </w:tbl>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Распределение электроэнергии от ПС осуществляется по линиям электропередач напряжением 10 и 0,4 кВ, через 105 понижающих трансформаторных подстанций (ТП и КТП) напряжением 10/0.4 кВ. Суммарная мощность трансформаторных подстанций — 438,4 МВт.</w:t>
      </w: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 xml:space="preserve">По балансовой принадлежности </w:t>
      </w:r>
      <w:proofErr w:type="spellStart"/>
      <w:r w:rsidRPr="00F6081C">
        <w:rPr>
          <w:rFonts w:ascii="Times New Roman" w:hAnsi="Times New Roman" w:cs="Times New Roman"/>
          <w:sz w:val="28"/>
          <w:szCs w:val="28"/>
        </w:rPr>
        <w:t>электросетевые</w:t>
      </w:r>
      <w:proofErr w:type="spellEnd"/>
      <w:r w:rsidRPr="00F6081C">
        <w:rPr>
          <w:rFonts w:ascii="Times New Roman" w:hAnsi="Times New Roman" w:cs="Times New Roman"/>
          <w:sz w:val="28"/>
          <w:szCs w:val="28"/>
        </w:rPr>
        <w:t xml:space="preserve"> объекты Эртильского района входят в состав филиала ОАО «МРСК Центра» - «</w:t>
      </w:r>
      <w:proofErr w:type="spellStart"/>
      <w:r w:rsidRPr="00F6081C">
        <w:rPr>
          <w:rFonts w:ascii="Times New Roman" w:hAnsi="Times New Roman" w:cs="Times New Roman"/>
          <w:sz w:val="28"/>
          <w:szCs w:val="28"/>
        </w:rPr>
        <w:t>Воронежэнерго</w:t>
      </w:r>
      <w:proofErr w:type="spellEnd"/>
      <w:r w:rsidRPr="00F6081C">
        <w:rPr>
          <w:rFonts w:ascii="Times New Roman" w:hAnsi="Times New Roman" w:cs="Times New Roman"/>
          <w:sz w:val="28"/>
          <w:szCs w:val="28"/>
        </w:rPr>
        <w:t>». Резерв мощности технологического присоединения по сетям МРСК составляет 32,26 МВт.</w:t>
      </w: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Общая протяжённость распределительных электрических сетей напряжением 10 кВ составляет — 820 км.</w:t>
      </w:r>
    </w:p>
    <w:p w:rsidR="0065047F" w:rsidRPr="00F6081C" w:rsidRDefault="0065047F" w:rsidP="0057607E">
      <w:pPr>
        <w:widowControl w:val="0"/>
        <w:autoSpaceDE w:val="0"/>
        <w:spacing w:after="0" w:line="360" w:lineRule="auto"/>
        <w:jc w:val="both"/>
        <w:rPr>
          <w:rFonts w:ascii="Times New Roman" w:hAnsi="Times New Roman" w:cs="Times New Roman"/>
          <w:sz w:val="28"/>
          <w:szCs w:val="28"/>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F6081C">
        <w:rPr>
          <w:rFonts w:ascii="Times New Roman" w:hAnsi="Times New Roman" w:cs="Times New Roman"/>
          <w:b/>
          <w:color w:val="000000"/>
          <w:sz w:val="28"/>
          <w:szCs w:val="28"/>
        </w:rPr>
        <w:t>3.5.2. Газоснабжение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xml:space="preserve">В социально-экономическом развитии Воронежской области и Эртильского </w:t>
      </w:r>
      <w:proofErr w:type="gramStart"/>
      <w:r w:rsidRPr="00F6081C">
        <w:rPr>
          <w:rFonts w:ascii="Times New Roman" w:hAnsi="Times New Roman" w:cs="Times New Roman"/>
          <w:color w:val="000000"/>
          <w:sz w:val="28"/>
          <w:szCs w:val="28"/>
        </w:rPr>
        <w:t>муниципального</w:t>
      </w:r>
      <w:proofErr w:type="gramEnd"/>
      <w:r w:rsidRPr="00F6081C">
        <w:rPr>
          <w:rFonts w:ascii="Times New Roman" w:hAnsi="Times New Roman" w:cs="Times New Roman"/>
          <w:color w:val="000000"/>
          <w:sz w:val="28"/>
          <w:szCs w:val="28"/>
        </w:rPr>
        <w:t xml:space="preserve"> района, в том числе, существенная роль отведена газификации.</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xml:space="preserve">Газификация района осуществлялось в рамках реализации мероприятий Областной целевой программы «Газификация Воронежской области на 2010-2015 годы», которой предусмотрено строительство межпоселковых газопроводов, газопроводов высокого и низкого давления, а также перевод муниципальных </w:t>
      </w:r>
      <w:r w:rsidRPr="00F6081C">
        <w:rPr>
          <w:rFonts w:ascii="Times New Roman" w:hAnsi="Times New Roman" w:cs="Times New Roman"/>
          <w:color w:val="000000"/>
          <w:sz w:val="28"/>
          <w:szCs w:val="28"/>
        </w:rPr>
        <w:lastRenderedPageBreak/>
        <w:t>котельных на угле на территории района на использование природного газа.</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В настоящее время газоснабжение района развивается на базе природного газа и частично на сжиженном газе.</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Поставка газа в населенные пункты района в основном обеспечивается от автоматической газорегуляторной станции (АГРС), расположенной на землях Эртильского района.</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Газ от ГРС по межпоселковым газопроводам давлением 1,2 и 0,6 МПа поступает на ГГРП населенных пунктов, откуда газопроводами среднего и низкого давления подается непосредственно потребителям.</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Газопроводы от ГРС находятся в ведении ОАО «Газпром газораспределение Воронеж».</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Протяженность газопроводов – 824,4 км.</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К газопроводам высокого давления подключаются газорегуляторные пункты, промышленные предприятия, котельные.</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К газопроводам низкого давления подключаются жилые дома.</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Охват населения природным газом в районе составляет 70 %.</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Охват населения сжиженным газом в районе — 25 %.</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Общий уровень газификации района составляет — 92 %</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Направления использования газа:</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технологические нужды промышленности;</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хозяйственно-бытовые нужды населения;</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xml:space="preserve">- энергоноситель для </w:t>
      </w:r>
      <w:proofErr w:type="spellStart"/>
      <w:r w:rsidRPr="00F6081C">
        <w:rPr>
          <w:rFonts w:ascii="Times New Roman" w:hAnsi="Times New Roman" w:cs="Times New Roman"/>
          <w:color w:val="000000"/>
          <w:sz w:val="28"/>
          <w:szCs w:val="28"/>
        </w:rPr>
        <w:t>теплоисточников</w:t>
      </w:r>
      <w:proofErr w:type="spellEnd"/>
      <w:r w:rsidRPr="00F6081C">
        <w:rPr>
          <w:rFonts w:ascii="Times New Roman" w:hAnsi="Times New Roman" w:cs="Times New Roman"/>
          <w:color w:val="000000"/>
          <w:sz w:val="28"/>
          <w:szCs w:val="28"/>
        </w:rPr>
        <w:t>.</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На сегодняшний день природный газ проведен в 54 населенных пунктов.</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F6081C">
        <w:rPr>
          <w:rFonts w:ascii="Times New Roman" w:hAnsi="Times New Roman" w:cs="Times New Roman"/>
          <w:b/>
          <w:color w:val="000000"/>
          <w:sz w:val="28"/>
          <w:szCs w:val="28"/>
        </w:rPr>
        <w:t>3.5.3. Теплоснабжение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xml:space="preserve">Жилой фонд в газифицированных поселениях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частично централизованно от </w:t>
      </w:r>
      <w:proofErr w:type="gramStart"/>
      <w:r w:rsidRPr="00F6081C">
        <w:rPr>
          <w:rFonts w:ascii="Times New Roman" w:hAnsi="Times New Roman" w:cs="Times New Roman"/>
          <w:color w:val="000000"/>
          <w:sz w:val="28"/>
          <w:szCs w:val="28"/>
        </w:rPr>
        <w:t>котельных</w:t>
      </w:r>
      <w:proofErr w:type="gramEnd"/>
      <w:r w:rsidRPr="00F6081C">
        <w:rPr>
          <w:rFonts w:ascii="Times New Roman" w:hAnsi="Times New Roman" w:cs="Times New Roman"/>
          <w:color w:val="000000"/>
          <w:sz w:val="28"/>
          <w:szCs w:val="28"/>
        </w:rPr>
        <w:t xml:space="preserve"> работающих на </w:t>
      </w:r>
      <w:r w:rsidRPr="00F6081C">
        <w:rPr>
          <w:rFonts w:ascii="Times New Roman" w:hAnsi="Times New Roman" w:cs="Times New Roman"/>
          <w:color w:val="000000"/>
          <w:sz w:val="28"/>
          <w:szCs w:val="28"/>
        </w:rPr>
        <w:lastRenderedPageBreak/>
        <w:t>природном газе.</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xml:space="preserve"> Промышленные предприятия отапливаются от собственных котельных.</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sz w:val="28"/>
          <w:szCs w:val="28"/>
        </w:rPr>
        <w:t>73% всех котельных района работают на природном газе.  Общая суммарная производительность котельных района – 40,3 Гкал/час. Общая протяженность тепловых сетей составила 19,1 км.</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Социально значимые объекты в населенных пунктах района (школы, больницы, ДК, здания администраций) оборудованы индивидуальными отдельно стоящими котельными, топливом для которых является природный газ.</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F6081C">
        <w:rPr>
          <w:rFonts w:ascii="Times New Roman" w:hAnsi="Times New Roman" w:cs="Times New Roman"/>
          <w:b/>
          <w:color w:val="000000"/>
          <w:sz w:val="28"/>
          <w:szCs w:val="28"/>
        </w:rPr>
        <w:t>3.5.4. Водоснабжение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suppressAutoHyphens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F6081C">
        <w:rPr>
          <w:rFonts w:ascii="Times New Roman" w:eastAsia="Calibri" w:hAnsi="Times New Roman" w:cs="Times New Roman"/>
          <w:color w:val="000000"/>
          <w:sz w:val="28"/>
          <w:szCs w:val="28"/>
          <w:lang w:eastAsia="en-US"/>
        </w:rPr>
        <w:t xml:space="preserve">Источником водоснабжения Эртильского муниципального района являются подземные воды. Подземные воды эксплуатируются во всех крупных населенных пунктах, в мелких населенных пунктах, в основном, колодцами. </w:t>
      </w:r>
    </w:p>
    <w:p w:rsidR="0065047F" w:rsidRPr="00F6081C" w:rsidRDefault="0065047F" w:rsidP="0065047F">
      <w:pPr>
        <w:widowControl w:val="0"/>
        <w:suppressAutoHyphens w:val="0"/>
        <w:spacing w:after="0" w:line="360" w:lineRule="auto"/>
        <w:ind w:left="20" w:right="4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Всего в эксплуатации находятся 50 артезианских скважин глубиной от 40 до 80 метров. Подъем воды осуществляется насосами типа ЭЦВ. </w:t>
      </w:r>
    </w:p>
    <w:p w:rsidR="0065047F" w:rsidRPr="00F6081C" w:rsidRDefault="0065047F" w:rsidP="0065047F">
      <w:pPr>
        <w:widowControl w:val="0"/>
        <w:suppressAutoHyphens w:val="0"/>
        <w:spacing w:after="0" w:line="360" w:lineRule="auto"/>
        <w:ind w:left="2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Потребителями услуги являются:</w:t>
      </w:r>
    </w:p>
    <w:p w:rsidR="0065047F" w:rsidRPr="00F6081C" w:rsidRDefault="0065047F" w:rsidP="0065047F">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население – 73,4 %;</w:t>
      </w:r>
    </w:p>
    <w:p w:rsidR="0065047F" w:rsidRPr="00F6081C" w:rsidRDefault="0065047F" w:rsidP="0065047F">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бюджетные организации – 14,8 %;</w:t>
      </w:r>
    </w:p>
    <w:p w:rsidR="0065047F" w:rsidRPr="00F6081C" w:rsidRDefault="0065047F" w:rsidP="0065047F">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прочие потребители </w:t>
      </w:r>
      <w:r w:rsidRPr="00F6081C">
        <w:rPr>
          <w:rFonts w:ascii="Times New Roman" w:hAnsi="Times New Roman" w:cs="Times New Roman"/>
          <w:color w:val="000000"/>
          <w:spacing w:val="40"/>
          <w:sz w:val="28"/>
          <w:szCs w:val="28"/>
          <w:shd w:val="clear" w:color="auto" w:fill="FFFFFF"/>
          <w:lang w:eastAsia="ru-RU" w:bidi="ru-RU"/>
        </w:rPr>
        <w:t>-11,8%.</w:t>
      </w:r>
    </w:p>
    <w:p w:rsidR="0065047F" w:rsidRPr="00F6081C" w:rsidRDefault="0065047F" w:rsidP="0065047F">
      <w:pPr>
        <w:widowControl w:val="0"/>
        <w:suppressAutoHyphens w:val="0"/>
        <w:spacing w:after="0" w:line="360" w:lineRule="auto"/>
        <w:ind w:left="20" w:right="4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При этом 94% всего объема потребляемой воды приходится на районный центр</w:t>
      </w:r>
      <w:r>
        <w:rPr>
          <w:rFonts w:ascii="Times New Roman" w:hAnsi="Times New Roman" w:cs="Times New Roman"/>
          <w:color w:val="000000"/>
          <w:sz w:val="28"/>
          <w:szCs w:val="28"/>
          <w:lang w:eastAsia="ru-RU" w:bidi="ru-RU"/>
        </w:rPr>
        <w:t>.</w:t>
      </w:r>
    </w:p>
    <w:p w:rsidR="0065047F" w:rsidRPr="00F6081C" w:rsidRDefault="0065047F" w:rsidP="0065047F">
      <w:pPr>
        <w:spacing w:after="0" w:line="360" w:lineRule="auto"/>
        <w:ind w:firstLine="709"/>
        <w:jc w:val="both"/>
        <w:rPr>
          <w:rFonts w:ascii="Times New Roman" w:hAnsi="Times New Roman" w:cs="Times New Roman"/>
          <w:color w:val="000000"/>
          <w:sz w:val="28"/>
          <w:szCs w:val="28"/>
          <w:lang w:eastAsia="ru-RU" w:bidi="ru-RU"/>
        </w:rPr>
      </w:pPr>
      <w:r w:rsidRPr="00F6081C">
        <w:rPr>
          <w:rFonts w:ascii="Times New Roman" w:hAnsi="Times New Roman" w:cs="Times New Roman"/>
          <w:color w:val="000000"/>
          <w:sz w:val="28"/>
          <w:szCs w:val="28"/>
          <w:lang w:eastAsia="ru-RU" w:bidi="ru-RU"/>
        </w:rPr>
        <w:t>Учет объемов потребляемой воды осуществляется исходя из утвержденных органами местного самоуправления норм потребления воды, а также посредством приборов учета.</w:t>
      </w:r>
    </w:p>
    <w:p w:rsidR="0065047F" w:rsidRPr="00F6081C" w:rsidRDefault="0065047F" w:rsidP="0065047F">
      <w:pPr>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color w:val="000000"/>
          <w:sz w:val="28"/>
          <w:szCs w:val="28"/>
          <w:lang w:eastAsia="ru-RU" w:bidi="ru-RU"/>
        </w:rPr>
        <w:t xml:space="preserve">Транспортировка воды осуществляется по водопроводной сети, выполненной из чугунных, полиэтиленовых и стальных труб. Общая протяженность водопроводных сетей составляет </w:t>
      </w:r>
      <w:r w:rsidRPr="00F6081C">
        <w:rPr>
          <w:rFonts w:ascii="Times New Roman" w:hAnsi="Times New Roman" w:cs="Times New Roman"/>
          <w:sz w:val="28"/>
          <w:szCs w:val="28"/>
        </w:rPr>
        <w:t>176,7</w:t>
      </w:r>
      <w:r w:rsidRPr="00F6081C">
        <w:rPr>
          <w:rFonts w:ascii="Times New Roman" w:hAnsi="Times New Roman" w:cs="Times New Roman"/>
          <w:color w:val="000000"/>
          <w:sz w:val="28"/>
          <w:szCs w:val="28"/>
          <w:lang w:eastAsia="ru-RU" w:bidi="ru-RU"/>
        </w:rPr>
        <w:t xml:space="preserve"> км. Кроме того, в эксплуатации находятся:</w:t>
      </w:r>
    </w:p>
    <w:p w:rsidR="0065047F" w:rsidRPr="00F6081C" w:rsidRDefault="0065047F" w:rsidP="0065047F">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2 резервуара емкостью по 1000 м</w:t>
      </w:r>
      <w:r w:rsidRPr="00F6081C">
        <w:rPr>
          <w:rFonts w:ascii="Times New Roman" w:hAnsi="Times New Roman" w:cs="Times New Roman"/>
          <w:color w:val="000000"/>
          <w:sz w:val="28"/>
          <w:szCs w:val="28"/>
          <w:vertAlign w:val="superscript"/>
          <w:lang w:eastAsia="ru-RU" w:bidi="ru-RU"/>
        </w:rPr>
        <w:t>3</w:t>
      </w:r>
      <w:r w:rsidRPr="00F6081C">
        <w:rPr>
          <w:rFonts w:ascii="Times New Roman" w:hAnsi="Times New Roman" w:cs="Times New Roman"/>
          <w:color w:val="000000"/>
          <w:sz w:val="28"/>
          <w:szCs w:val="28"/>
          <w:lang w:eastAsia="ru-RU" w:bidi="ru-RU"/>
        </w:rPr>
        <w:t>,</w:t>
      </w:r>
    </w:p>
    <w:p w:rsidR="0065047F" w:rsidRPr="00F6081C" w:rsidRDefault="0065047F" w:rsidP="0065047F">
      <w:pPr>
        <w:widowControl w:val="0"/>
        <w:numPr>
          <w:ilvl w:val="0"/>
          <w:numId w:val="5"/>
        </w:numPr>
        <w:suppressAutoHyphens w:val="0"/>
        <w:spacing w:after="0" w:line="360" w:lineRule="auto"/>
        <w:ind w:firstLine="709"/>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lastRenderedPageBreak/>
        <w:t xml:space="preserve"> 9 водонапорных башен с емкостью </w:t>
      </w:r>
      <w:r w:rsidRPr="00F6081C">
        <w:rPr>
          <w:rFonts w:ascii="Times New Roman" w:hAnsi="Times New Roman" w:cs="Times New Roman"/>
          <w:color w:val="000000"/>
          <w:sz w:val="28"/>
          <w:szCs w:val="28"/>
          <w:shd w:val="clear" w:color="auto" w:fill="FFFFFF"/>
          <w:lang w:eastAsia="ru-RU" w:bidi="ru-RU"/>
        </w:rPr>
        <w:t>15-30</w:t>
      </w:r>
      <w:r w:rsidRPr="00F6081C">
        <w:rPr>
          <w:rFonts w:ascii="Times New Roman" w:hAnsi="Times New Roman" w:cs="Times New Roman"/>
          <w:color w:val="000000"/>
          <w:sz w:val="28"/>
          <w:szCs w:val="28"/>
          <w:lang w:eastAsia="ru-RU" w:bidi="ru-RU"/>
        </w:rPr>
        <w:t xml:space="preserve"> м</w:t>
      </w:r>
      <w:r w:rsidRPr="00F6081C">
        <w:rPr>
          <w:rFonts w:ascii="Times New Roman" w:hAnsi="Times New Roman" w:cs="Times New Roman"/>
          <w:color w:val="000000"/>
          <w:sz w:val="28"/>
          <w:szCs w:val="28"/>
          <w:vertAlign w:val="superscript"/>
          <w:lang w:eastAsia="ru-RU" w:bidi="ru-RU"/>
        </w:rPr>
        <w:t>3</w:t>
      </w:r>
      <w:r w:rsidRPr="00F6081C">
        <w:rPr>
          <w:rFonts w:ascii="Times New Roman" w:hAnsi="Times New Roman" w:cs="Times New Roman"/>
          <w:color w:val="000000"/>
          <w:sz w:val="28"/>
          <w:szCs w:val="28"/>
          <w:lang w:eastAsia="ru-RU" w:bidi="ru-RU"/>
        </w:rPr>
        <w:t>.</w:t>
      </w:r>
    </w:p>
    <w:p w:rsidR="0065047F" w:rsidRPr="00F6081C" w:rsidRDefault="0065047F" w:rsidP="0065047F">
      <w:pPr>
        <w:widowControl w:val="0"/>
        <w:suppressAutoHyphens w:val="0"/>
        <w:spacing w:after="0" w:line="360" w:lineRule="auto"/>
        <w:ind w:left="20" w:right="20" w:firstLine="709"/>
        <w:jc w:val="both"/>
        <w:rPr>
          <w:rFonts w:ascii="Times New Roman" w:hAnsi="Times New Roman" w:cs="Times New Roman"/>
          <w:color w:val="000000"/>
          <w:sz w:val="28"/>
          <w:szCs w:val="28"/>
          <w:lang w:eastAsia="ru-RU" w:bidi="ru-RU"/>
        </w:rPr>
      </w:pPr>
      <w:r w:rsidRPr="00F6081C">
        <w:rPr>
          <w:rFonts w:ascii="Times New Roman" w:hAnsi="Times New Roman" w:cs="Times New Roman"/>
          <w:color w:val="000000"/>
          <w:sz w:val="28"/>
          <w:szCs w:val="28"/>
          <w:lang w:eastAsia="ru-RU" w:bidi="ru-RU"/>
        </w:rPr>
        <w:t xml:space="preserve">Водоносные горизонты </w:t>
      </w:r>
      <w:proofErr w:type="gramStart"/>
      <w:r w:rsidRPr="00F6081C">
        <w:rPr>
          <w:rFonts w:ascii="Times New Roman" w:hAnsi="Times New Roman" w:cs="Times New Roman"/>
          <w:color w:val="000000"/>
          <w:sz w:val="28"/>
          <w:szCs w:val="28"/>
          <w:lang w:eastAsia="ru-RU" w:bidi="ru-RU"/>
        </w:rPr>
        <w:t>г</w:t>
      </w:r>
      <w:proofErr w:type="gramEnd"/>
      <w:r w:rsidRPr="00F6081C">
        <w:rPr>
          <w:rFonts w:ascii="Times New Roman" w:hAnsi="Times New Roman" w:cs="Times New Roman"/>
          <w:color w:val="000000"/>
          <w:sz w:val="28"/>
          <w:szCs w:val="28"/>
          <w:lang w:eastAsia="ru-RU" w:bidi="ru-RU"/>
        </w:rPr>
        <w:t>. Эртиль расположены в пределах неоген</w:t>
      </w:r>
      <w:r w:rsidRPr="00F6081C">
        <w:rPr>
          <w:rFonts w:ascii="Times New Roman" w:hAnsi="Times New Roman" w:cs="Times New Roman"/>
          <w:sz w:val="28"/>
          <w:szCs w:val="28"/>
          <w:lang w:eastAsia="en-US"/>
        </w:rPr>
        <w:t xml:space="preserve"> </w:t>
      </w:r>
      <w:r w:rsidRPr="00F6081C">
        <w:rPr>
          <w:rFonts w:ascii="Times New Roman" w:hAnsi="Times New Roman" w:cs="Times New Roman"/>
          <w:color w:val="000000"/>
          <w:sz w:val="28"/>
          <w:szCs w:val="28"/>
          <w:lang w:eastAsia="ru-RU" w:bidi="ru-RU"/>
        </w:rPr>
        <w:t>- четвертичного терригенного комплекса (</w:t>
      </w:r>
      <w:proofErr w:type="spellStart"/>
      <w:r w:rsidRPr="00F6081C">
        <w:rPr>
          <w:rFonts w:ascii="Times New Roman" w:hAnsi="Times New Roman" w:cs="Times New Roman"/>
          <w:color w:val="000000"/>
          <w:sz w:val="28"/>
          <w:szCs w:val="28"/>
          <w:lang w:eastAsia="ru-RU" w:bidi="ru-RU"/>
        </w:rPr>
        <w:t>усманский</w:t>
      </w:r>
      <w:proofErr w:type="spellEnd"/>
      <w:r w:rsidRPr="00F6081C">
        <w:rPr>
          <w:rFonts w:ascii="Times New Roman" w:hAnsi="Times New Roman" w:cs="Times New Roman"/>
          <w:color w:val="000000"/>
          <w:sz w:val="28"/>
          <w:szCs w:val="28"/>
          <w:lang w:eastAsia="ru-RU" w:bidi="ru-RU"/>
        </w:rPr>
        <w:t xml:space="preserve"> горизонт). По анионному составу подземные воды </w:t>
      </w:r>
      <w:proofErr w:type="gramStart"/>
      <w:r w:rsidRPr="00F6081C">
        <w:rPr>
          <w:rFonts w:ascii="Times New Roman" w:hAnsi="Times New Roman" w:cs="Times New Roman"/>
          <w:color w:val="000000"/>
          <w:sz w:val="28"/>
          <w:szCs w:val="28"/>
          <w:lang w:eastAsia="ru-RU" w:bidi="ru-RU"/>
        </w:rPr>
        <w:t>относятся к гидрокарбонатно-сульфатным и отличаются</w:t>
      </w:r>
      <w:proofErr w:type="gramEnd"/>
      <w:r w:rsidRPr="00F6081C">
        <w:rPr>
          <w:rFonts w:ascii="Times New Roman" w:hAnsi="Times New Roman" w:cs="Times New Roman"/>
          <w:color w:val="000000"/>
          <w:sz w:val="28"/>
          <w:szCs w:val="28"/>
          <w:lang w:eastAsia="ru-RU" w:bidi="ru-RU"/>
        </w:rPr>
        <w:t xml:space="preserve"> повышенным ПДК по некоторым параметрам. </w:t>
      </w:r>
    </w:p>
    <w:p w:rsidR="0065047F" w:rsidRPr="00F6081C" w:rsidRDefault="0065047F" w:rsidP="0065047F">
      <w:pPr>
        <w:widowControl w:val="0"/>
        <w:suppressAutoHyphens w:val="0"/>
        <w:spacing w:after="0" w:line="360" w:lineRule="auto"/>
        <w:ind w:left="20" w:right="20" w:firstLine="709"/>
        <w:jc w:val="both"/>
        <w:rPr>
          <w:rFonts w:ascii="Times New Roman" w:hAnsi="Times New Roman" w:cs="Times New Roman"/>
          <w:sz w:val="28"/>
          <w:szCs w:val="28"/>
          <w:lang w:eastAsia="en-US"/>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F6081C">
        <w:rPr>
          <w:rFonts w:ascii="Times New Roman" w:hAnsi="Times New Roman" w:cs="Times New Roman"/>
          <w:b/>
          <w:color w:val="000000"/>
          <w:sz w:val="28"/>
          <w:szCs w:val="28"/>
        </w:rPr>
        <w:t>3.5.5. Водоотведение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Система централизованного водоотведения создана и функционирует в городе Эртиль. Централизованным водоотведением охвачено 12% от всего населения районного центра.</w:t>
      </w:r>
      <w:r w:rsidRPr="00F6081C">
        <w:rPr>
          <w:rFonts w:ascii="Times New Roman" w:hAnsi="Times New Roman" w:cs="Times New Roman"/>
          <w:color w:val="000000"/>
          <w:sz w:val="28"/>
          <w:szCs w:val="28"/>
          <w:lang w:eastAsia="ru-RU" w:bidi="ru-RU"/>
        </w:rPr>
        <w:t xml:space="preserve"> Канализационная сеть введена в эксплуатацию в 1974 году.</w:t>
      </w:r>
    </w:p>
    <w:p w:rsidR="0065047F" w:rsidRPr="00F6081C" w:rsidRDefault="0065047F" w:rsidP="0065047F">
      <w:pPr>
        <w:widowControl w:val="0"/>
        <w:suppressAutoHyphens w:val="0"/>
        <w:spacing w:after="0" w:line="360" w:lineRule="auto"/>
        <w:ind w:left="20" w:right="2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Транспортировка стоков осуществляется по чугунным и керамическим трубам, общая протяженность сетей составляет </w:t>
      </w:r>
      <w:r w:rsidRPr="00F6081C">
        <w:rPr>
          <w:rFonts w:ascii="Times New Roman" w:hAnsi="Times New Roman" w:cs="Times New Roman"/>
          <w:sz w:val="28"/>
          <w:szCs w:val="28"/>
          <w:lang w:eastAsia="en-US"/>
        </w:rPr>
        <w:t>7,1</w:t>
      </w:r>
      <w:r w:rsidRPr="00F6081C">
        <w:rPr>
          <w:rFonts w:ascii="Times New Roman" w:hAnsi="Times New Roman" w:cs="Times New Roman"/>
          <w:color w:val="000000"/>
          <w:sz w:val="28"/>
          <w:szCs w:val="28"/>
          <w:lang w:eastAsia="ru-RU" w:bidi="ru-RU"/>
        </w:rPr>
        <w:t xml:space="preserve"> км. На всей протяженности сети расположено 112 канализационных колодцев, выполненных из красного кирпича.</w:t>
      </w:r>
    </w:p>
    <w:p w:rsidR="0065047F" w:rsidRPr="00F6081C" w:rsidRDefault="0065047F" w:rsidP="0065047F">
      <w:pPr>
        <w:widowControl w:val="0"/>
        <w:suppressAutoHyphens w:val="0"/>
        <w:spacing w:after="468" w:line="360" w:lineRule="auto"/>
        <w:ind w:left="120" w:right="60" w:firstLine="709"/>
        <w:jc w:val="both"/>
        <w:rPr>
          <w:rFonts w:ascii="Times New Roman" w:hAnsi="Times New Roman" w:cs="Times New Roman"/>
          <w:color w:val="000000"/>
          <w:sz w:val="28"/>
          <w:szCs w:val="28"/>
          <w:lang w:eastAsia="ru-RU" w:bidi="ru-RU"/>
        </w:rPr>
      </w:pPr>
      <w:r w:rsidRPr="00F6081C">
        <w:rPr>
          <w:rFonts w:ascii="Times New Roman" w:hAnsi="Times New Roman" w:cs="Times New Roman"/>
          <w:color w:val="000000"/>
          <w:sz w:val="28"/>
          <w:szCs w:val="28"/>
          <w:lang w:eastAsia="ru-RU" w:bidi="ru-RU"/>
        </w:rPr>
        <w:t>В системе канализационного хозяйства имеются две канализационных насосных станции производительностью 230 - 300 м</w:t>
      </w:r>
      <w:r w:rsidRPr="00F6081C">
        <w:rPr>
          <w:rFonts w:ascii="Times New Roman" w:hAnsi="Times New Roman" w:cs="Times New Roman"/>
          <w:color w:val="000000"/>
          <w:sz w:val="28"/>
          <w:szCs w:val="28"/>
          <w:vertAlign w:val="superscript"/>
          <w:lang w:eastAsia="ru-RU" w:bidi="ru-RU"/>
        </w:rPr>
        <w:t>3</w:t>
      </w:r>
      <w:r w:rsidRPr="00F6081C">
        <w:rPr>
          <w:rFonts w:ascii="Times New Roman" w:hAnsi="Times New Roman" w:cs="Times New Roman"/>
          <w:color w:val="000000"/>
          <w:sz w:val="28"/>
          <w:szCs w:val="28"/>
          <w:lang w:eastAsia="ru-RU" w:bidi="ru-RU"/>
        </w:rPr>
        <w:t xml:space="preserve">/час, предназначенные для перекачки стоков. </w:t>
      </w:r>
    </w:p>
    <w:p w:rsidR="0065047F" w:rsidRDefault="0065047F" w:rsidP="0065047F">
      <w:pPr>
        <w:widowControl w:val="0"/>
        <w:suppressAutoHyphens w:val="0"/>
        <w:spacing w:after="0" w:line="360" w:lineRule="auto"/>
        <w:ind w:left="120" w:right="60" w:firstLine="709"/>
        <w:jc w:val="center"/>
        <w:rPr>
          <w:rFonts w:ascii="Times New Roman" w:hAnsi="Times New Roman" w:cs="Times New Roman"/>
          <w:b/>
          <w:color w:val="000000"/>
          <w:sz w:val="28"/>
          <w:szCs w:val="28"/>
        </w:rPr>
      </w:pPr>
      <w:r w:rsidRPr="00F6081C">
        <w:rPr>
          <w:rFonts w:ascii="Times New Roman" w:hAnsi="Times New Roman" w:cs="Times New Roman"/>
          <w:b/>
          <w:color w:val="000000"/>
          <w:sz w:val="28"/>
          <w:szCs w:val="28"/>
        </w:rPr>
        <w:t>3.5.6. Связь</w:t>
      </w:r>
    </w:p>
    <w:p w:rsidR="0065047F" w:rsidRPr="00F6081C" w:rsidRDefault="0065047F" w:rsidP="0065047F">
      <w:pPr>
        <w:widowControl w:val="0"/>
        <w:suppressAutoHyphens w:val="0"/>
        <w:spacing w:after="0" w:line="360" w:lineRule="auto"/>
        <w:ind w:left="120" w:right="60" w:firstLine="709"/>
        <w:jc w:val="center"/>
        <w:rPr>
          <w:rFonts w:ascii="Times New Roman" w:hAnsi="Times New Roman" w:cs="Times New Roman"/>
          <w:b/>
          <w:color w:val="000000"/>
          <w:sz w:val="28"/>
          <w:szCs w:val="28"/>
        </w:rPr>
      </w:pP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Организациям и населению Эртильского района предоставляются следующие основные виды телекоммуникационных услуг:</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местная телефонная связь;</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междугородная и международная связь;</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телефонной связи в выделенной сети;</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местная телефонная связь с использованием таксофонов;</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телеграфная связь;</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подвижной радиосвязи в сети общего пользования;</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lastRenderedPageBreak/>
        <w:t>– услуги подвижной радиотелефонной связи;</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предоставление каналов связи;</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связи по передаче данных;</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связи для цели эфирного вещания;</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почтовая связь.</w:t>
      </w:r>
    </w:p>
    <w:p w:rsidR="0065047F" w:rsidRPr="00F6081C" w:rsidRDefault="0065047F" w:rsidP="0065047F">
      <w:pPr>
        <w:spacing w:after="0" w:line="360" w:lineRule="auto"/>
        <w:ind w:firstLine="709"/>
        <w:jc w:val="both"/>
        <w:rPr>
          <w:rFonts w:ascii="Times New Roman" w:hAnsi="Times New Roman"/>
          <w:sz w:val="28"/>
          <w:szCs w:val="28"/>
        </w:rPr>
      </w:pPr>
      <w:proofErr w:type="gramStart"/>
      <w:r w:rsidRPr="00F6081C">
        <w:rPr>
          <w:rFonts w:ascii="Times New Roman" w:hAnsi="Times New Roman"/>
          <w:sz w:val="28"/>
          <w:szCs w:val="28"/>
        </w:rPr>
        <w:t xml:space="preserve">Основным оператором, предоставляющим услуги фиксированной телефонной связи в </w:t>
      </w:r>
      <w:proofErr w:type="spellStart"/>
      <w:r w:rsidRPr="00F6081C">
        <w:rPr>
          <w:rFonts w:ascii="Times New Roman" w:hAnsi="Times New Roman"/>
          <w:sz w:val="28"/>
          <w:szCs w:val="28"/>
        </w:rPr>
        <w:t>Эртильском</w:t>
      </w:r>
      <w:proofErr w:type="spellEnd"/>
      <w:r w:rsidRPr="00F6081C">
        <w:rPr>
          <w:rFonts w:ascii="Times New Roman" w:hAnsi="Times New Roman"/>
          <w:sz w:val="28"/>
          <w:szCs w:val="28"/>
        </w:rPr>
        <w:t xml:space="preserve"> районе является</w:t>
      </w:r>
      <w:proofErr w:type="gramEnd"/>
      <w:r w:rsidRPr="00F6081C">
        <w:rPr>
          <w:rFonts w:ascii="Times New Roman" w:hAnsi="Times New Roman"/>
          <w:sz w:val="28"/>
          <w:szCs w:val="28"/>
        </w:rPr>
        <w:t xml:space="preserve"> ПАО «</w:t>
      </w:r>
      <w:proofErr w:type="spellStart"/>
      <w:r w:rsidRPr="00F6081C">
        <w:rPr>
          <w:rFonts w:ascii="Times New Roman" w:hAnsi="Times New Roman"/>
          <w:sz w:val="28"/>
          <w:szCs w:val="28"/>
        </w:rPr>
        <w:t>Ростелеком</w:t>
      </w:r>
      <w:proofErr w:type="spellEnd"/>
      <w:r w:rsidRPr="00F6081C">
        <w:rPr>
          <w:rFonts w:ascii="Times New Roman" w:hAnsi="Times New Roman"/>
          <w:sz w:val="28"/>
          <w:szCs w:val="28"/>
        </w:rPr>
        <w:t>»</w:t>
      </w:r>
      <w:r>
        <w:rPr>
          <w:rFonts w:ascii="Times New Roman" w:hAnsi="Times New Roman"/>
          <w:sz w:val="28"/>
          <w:szCs w:val="28"/>
        </w:rPr>
        <w:t>.</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 xml:space="preserve">Общее число телефонных станций в </w:t>
      </w:r>
      <w:proofErr w:type="spellStart"/>
      <w:r w:rsidRPr="00F6081C">
        <w:rPr>
          <w:rFonts w:ascii="Times New Roman" w:hAnsi="Times New Roman"/>
          <w:sz w:val="28"/>
          <w:szCs w:val="28"/>
        </w:rPr>
        <w:t>Эртильском</w:t>
      </w:r>
      <w:proofErr w:type="spellEnd"/>
      <w:r w:rsidRPr="00F6081C">
        <w:rPr>
          <w:rFonts w:ascii="Times New Roman" w:hAnsi="Times New Roman"/>
          <w:sz w:val="28"/>
          <w:szCs w:val="28"/>
        </w:rPr>
        <w:t xml:space="preserve"> муниципальном районе — 21: 3 ГТС и 18 СТС. Ёмкость телефонных станций составляет 8404 штук; из них использованная 8234 штук. Количество основных телефонных аппаратов сети общего пользования — 8214 штук; из них квартирных — 7082 штуки.  Все СТС расположены в административных зданиях в центрах населенных пунктов.</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Услуги подвижной сотовой связи в районе оказывают следующие операторы: ПАО «МТС», ПАО «</w:t>
      </w:r>
      <w:proofErr w:type="spellStart"/>
      <w:r w:rsidRPr="00F6081C">
        <w:rPr>
          <w:rFonts w:ascii="Times New Roman" w:hAnsi="Times New Roman"/>
          <w:sz w:val="28"/>
          <w:szCs w:val="28"/>
        </w:rPr>
        <w:t>ВымпелКом</w:t>
      </w:r>
      <w:proofErr w:type="spellEnd"/>
      <w:r w:rsidRPr="00F6081C">
        <w:rPr>
          <w:rFonts w:ascii="Times New Roman" w:hAnsi="Times New Roman"/>
          <w:sz w:val="28"/>
          <w:szCs w:val="28"/>
        </w:rPr>
        <w:t>», ООО «Т</w:t>
      </w:r>
      <w:proofErr w:type="gramStart"/>
      <w:r w:rsidRPr="00F6081C">
        <w:rPr>
          <w:rFonts w:ascii="Times New Roman" w:hAnsi="Times New Roman"/>
          <w:sz w:val="28"/>
          <w:szCs w:val="28"/>
        </w:rPr>
        <w:t>2</w:t>
      </w:r>
      <w:proofErr w:type="gramEnd"/>
      <w:r w:rsidRPr="00F6081C">
        <w:rPr>
          <w:rFonts w:ascii="Times New Roman" w:hAnsi="Times New Roman"/>
          <w:sz w:val="28"/>
          <w:szCs w:val="28"/>
        </w:rPr>
        <w:t xml:space="preserve"> </w:t>
      </w:r>
      <w:proofErr w:type="spellStart"/>
      <w:r w:rsidRPr="00F6081C">
        <w:rPr>
          <w:rFonts w:ascii="Times New Roman" w:hAnsi="Times New Roman"/>
          <w:sz w:val="28"/>
          <w:szCs w:val="28"/>
        </w:rPr>
        <w:t>Мобайл</w:t>
      </w:r>
      <w:proofErr w:type="spellEnd"/>
      <w:r w:rsidRPr="00F6081C">
        <w:rPr>
          <w:rFonts w:ascii="Times New Roman" w:hAnsi="Times New Roman"/>
          <w:sz w:val="28"/>
          <w:szCs w:val="28"/>
        </w:rPr>
        <w:t>», ПАО «</w:t>
      </w:r>
      <w:proofErr w:type="spellStart"/>
      <w:r w:rsidRPr="00F6081C">
        <w:rPr>
          <w:rFonts w:ascii="Times New Roman" w:hAnsi="Times New Roman"/>
          <w:sz w:val="28"/>
          <w:szCs w:val="28"/>
        </w:rPr>
        <w:t>МегаФон</w:t>
      </w:r>
      <w:proofErr w:type="spellEnd"/>
      <w:r w:rsidRPr="00F6081C">
        <w:rPr>
          <w:rFonts w:ascii="Times New Roman" w:hAnsi="Times New Roman"/>
          <w:sz w:val="28"/>
          <w:szCs w:val="28"/>
        </w:rPr>
        <w:t>».</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Уровень покрытия территории района сетями сотовой связи составляет 95%.</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Показатели проникновения подвижной радиотелевизионной сети — количество абонентских терминалов на 100 человек — 15.</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В соответствии с Федеральным Законом от 07.07.2003 №126-ФЗ «О связи» в каждом населенном пункте установлен</w:t>
      </w:r>
      <w:r>
        <w:rPr>
          <w:rFonts w:ascii="Times New Roman" w:hAnsi="Times New Roman"/>
          <w:sz w:val="28"/>
          <w:szCs w:val="28"/>
        </w:rPr>
        <w:t>,</w:t>
      </w:r>
      <w:r w:rsidRPr="00F6081C">
        <w:rPr>
          <w:rFonts w:ascii="Times New Roman" w:hAnsi="Times New Roman"/>
          <w:sz w:val="28"/>
          <w:szCs w:val="28"/>
        </w:rPr>
        <w:t xml:space="preserve"> как минимум</w:t>
      </w:r>
      <w:r>
        <w:rPr>
          <w:rFonts w:ascii="Times New Roman" w:hAnsi="Times New Roman"/>
          <w:sz w:val="28"/>
          <w:szCs w:val="28"/>
        </w:rPr>
        <w:t>,</w:t>
      </w:r>
      <w:r w:rsidRPr="00F6081C">
        <w:rPr>
          <w:rFonts w:ascii="Times New Roman" w:hAnsi="Times New Roman"/>
          <w:sz w:val="28"/>
          <w:szCs w:val="28"/>
        </w:rPr>
        <w:t xml:space="preserve"> один таксофон с обеспечением бесплатного доступа к экстренным службам.</w:t>
      </w:r>
    </w:p>
    <w:p w:rsidR="0065047F" w:rsidRPr="00F6081C" w:rsidRDefault="0065047F" w:rsidP="0065047F">
      <w:pPr>
        <w:spacing w:after="0" w:line="360" w:lineRule="auto"/>
        <w:ind w:firstLine="709"/>
        <w:jc w:val="both"/>
        <w:rPr>
          <w:rFonts w:ascii="Times New Roman" w:hAnsi="Times New Roman"/>
          <w:sz w:val="28"/>
          <w:szCs w:val="28"/>
        </w:rPr>
      </w:pPr>
      <w:r w:rsidRPr="00F6081C">
        <w:rPr>
          <w:rFonts w:ascii="Times New Roman" w:hAnsi="Times New Roman"/>
          <w:sz w:val="28"/>
          <w:szCs w:val="28"/>
        </w:rPr>
        <w:t>В населенных пунктах Эртильского района установлено 48 таксофонов, из них 9 в городе Эртиль.</w:t>
      </w:r>
    </w:p>
    <w:p w:rsidR="0065047F" w:rsidRPr="00CA563E" w:rsidRDefault="0065047F" w:rsidP="00C75957">
      <w:pPr>
        <w:spacing w:after="0" w:line="360" w:lineRule="auto"/>
        <w:ind w:firstLine="709"/>
        <w:jc w:val="both"/>
        <w:rPr>
          <w:rFonts w:ascii="Times New Roman" w:hAnsi="Times New Roman"/>
          <w:sz w:val="28"/>
          <w:szCs w:val="28"/>
        </w:rPr>
      </w:pPr>
      <w:r w:rsidRPr="00F6081C">
        <w:rPr>
          <w:rFonts w:ascii="Times New Roman" w:hAnsi="Times New Roman"/>
          <w:sz w:val="28"/>
          <w:szCs w:val="28"/>
        </w:rPr>
        <w:t>Доля образовательных учреждений, подключенных к сети «Интернет» - 100%.</w:t>
      </w:r>
    </w:p>
    <w:p w:rsidR="00C75957" w:rsidRPr="00CA563E" w:rsidRDefault="00C75957" w:rsidP="00C75957">
      <w:pPr>
        <w:spacing w:after="0" w:line="360" w:lineRule="auto"/>
        <w:ind w:firstLine="709"/>
        <w:jc w:val="both"/>
        <w:rPr>
          <w:rFonts w:ascii="Times New Roman" w:hAnsi="Times New Roman"/>
          <w:sz w:val="28"/>
          <w:szCs w:val="28"/>
        </w:rPr>
      </w:pPr>
    </w:p>
    <w:p w:rsidR="00C75957" w:rsidRPr="00CA563E" w:rsidRDefault="00C75957" w:rsidP="00C75957">
      <w:pPr>
        <w:spacing w:after="0" w:line="360" w:lineRule="auto"/>
        <w:ind w:firstLine="709"/>
        <w:jc w:val="both"/>
        <w:rPr>
          <w:rFonts w:ascii="Times New Roman" w:hAnsi="Times New Roman"/>
          <w:sz w:val="28"/>
          <w:szCs w:val="28"/>
        </w:rPr>
      </w:pPr>
    </w:p>
    <w:p w:rsidR="00C75957" w:rsidRPr="00CA563E" w:rsidRDefault="00C75957" w:rsidP="00C75957">
      <w:pPr>
        <w:spacing w:after="0" w:line="360" w:lineRule="auto"/>
        <w:ind w:firstLine="709"/>
        <w:jc w:val="both"/>
        <w:rPr>
          <w:rFonts w:ascii="Times New Roman" w:hAnsi="Times New Roman"/>
          <w:sz w:val="28"/>
          <w:szCs w:val="28"/>
        </w:rPr>
      </w:pPr>
    </w:p>
    <w:p w:rsidR="00C75957" w:rsidRPr="00CA563E" w:rsidRDefault="00C75957" w:rsidP="00C75957">
      <w:pPr>
        <w:spacing w:after="0" w:line="360" w:lineRule="auto"/>
        <w:ind w:firstLine="709"/>
        <w:jc w:val="both"/>
        <w:rPr>
          <w:rFonts w:ascii="Times New Roman" w:hAnsi="Times New Roman"/>
          <w:sz w:val="28"/>
          <w:szCs w:val="28"/>
        </w:rPr>
      </w:pPr>
    </w:p>
    <w:p w:rsidR="0065047F" w:rsidRPr="00CA563E" w:rsidRDefault="0065047F" w:rsidP="00C75957">
      <w:pPr>
        <w:autoSpaceDE w:val="0"/>
        <w:spacing w:after="0" w:line="360" w:lineRule="auto"/>
        <w:ind w:firstLine="709"/>
        <w:jc w:val="center"/>
        <w:rPr>
          <w:rFonts w:ascii="Times New Roman" w:hAnsi="Times New Roman"/>
          <w:b/>
          <w:sz w:val="28"/>
          <w:szCs w:val="28"/>
        </w:rPr>
      </w:pPr>
      <w:r w:rsidRPr="00F6081C">
        <w:rPr>
          <w:rFonts w:ascii="Times New Roman" w:hAnsi="Times New Roman"/>
          <w:b/>
          <w:sz w:val="28"/>
          <w:szCs w:val="28"/>
        </w:rPr>
        <w:lastRenderedPageBreak/>
        <w:t>3.5.7. Транспортная инфраструктура</w:t>
      </w:r>
    </w:p>
    <w:p w:rsidR="0065047F"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r w:rsidRPr="00F6081C">
        <w:rPr>
          <w:rFonts w:ascii="Times New Roman" w:hAnsi="Times New Roman" w:cs="Times New Roman"/>
          <w:b/>
          <w:sz w:val="28"/>
          <w:szCs w:val="28"/>
          <w:lang w:eastAsia="ru-RU"/>
        </w:rPr>
        <w:t>Авиатранспорт</w:t>
      </w:r>
    </w:p>
    <w:p w:rsidR="0065047F" w:rsidRPr="00F6081C"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Авиаперевозки осуществляются через аэропорт областного центра — городского округа – город Воронеж.</w:t>
      </w:r>
    </w:p>
    <w:p w:rsidR="0065047F" w:rsidRDefault="0065047F" w:rsidP="0065047F">
      <w:pPr>
        <w:spacing w:after="0" w:line="360" w:lineRule="auto"/>
        <w:rPr>
          <w:rFonts w:ascii="Times New Roman" w:hAnsi="Times New Roman"/>
          <w:b/>
          <w:sz w:val="28"/>
          <w:szCs w:val="28"/>
        </w:rPr>
      </w:pPr>
    </w:p>
    <w:p w:rsidR="0065047F" w:rsidRDefault="0065047F" w:rsidP="0065047F">
      <w:pPr>
        <w:spacing w:after="0" w:line="360" w:lineRule="auto"/>
        <w:ind w:firstLine="709"/>
        <w:jc w:val="center"/>
        <w:rPr>
          <w:rFonts w:ascii="Times New Roman" w:hAnsi="Times New Roman"/>
          <w:b/>
          <w:sz w:val="28"/>
          <w:szCs w:val="28"/>
        </w:rPr>
      </w:pPr>
      <w:r w:rsidRPr="00F6081C">
        <w:rPr>
          <w:rFonts w:ascii="Times New Roman" w:hAnsi="Times New Roman"/>
          <w:b/>
          <w:sz w:val="28"/>
          <w:szCs w:val="28"/>
        </w:rPr>
        <w:t>Железнодорожный транспорт</w:t>
      </w:r>
    </w:p>
    <w:p w:rsidR="0065047F" w:rsidRPr="00F6081C" w:rsidRDefault="0065047F" w:rsidP="0065047F">
      <w:pPr>
        <w:spacing w:after="0" w:line="360" w:lineRule="auto"/>
        <w:ind w:firstLine="709"/>
        <w:jc w:val="center"/>
        <w:rPr>
          <w:rFonts w:ascii="Times New Roman" w:hAnsi="Times New Roman"/>
          <w:b/>
          <w:sz w:val="28"/>
          <w:szCs w:val="28"/>
        </w:rPr>
      </w:pP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 xml:space="preserve">По территории района проходит железнодорожная ветка, соединяющая город Эртиль и поселок Мордово Тамбовской области. По железной дороге осуществляются грузовые перевозки, следующие через станцию Грязи Липецкой области. </w:t>
      </w:r>
    </w:p>
    <w:p w:rsidR="0065047F" w:rsidRDefault="0065047F" w:rsidP="00D963BF">
      <w:pPr>
        <w:shd w:val="clear" w:color="auto" w:fill="FFFFFF"/>
        <w:suppressAutoHyphens w:val="0"/>
        <w:spacing w:after="0" w:line="360" w:lineRule="auto"/>
        <w:rPr>
          <w:rFonts w:ascii="Times New Roman" w:hAnsi="Times New Roman" w:cs="Times New Roman"/>
          <w:b/>
          <w:sz w:val="28"/>
          <w:szCs w:val="28"/>
          <w:lang w:eastAsia="ru-RU"/>
        </w:rPr>
      </w:pPr>
    </w:p>
    <w:p w:rsidR="0065047F"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r w:rsidRPr="00F6081C">
        <w:rPr>
          <w:rFonts w:ascii="Times New Roman" w:hAnsi="Times New Roman" w:cs="Times New Roman"/>
          <w:b/>
          <w:sz w:val="28"/>
          <w:szCs w:val="28"/>
          <w:lang w:eastAsia="ru-RU"/>
        </w:rPr>
        <w:t>Автомобильный транспорт</w:t>
      </w:r>
    </w:p>
    <w:p w:rsidR="0065047F" w:rsidRPr="00F6081C"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 xml:space="preserve">По территории района проложено 448 км дорог общего пользования. </w:t>
      </w: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Осуществляется автобусное соо</w:t>
      </w:r>
      <w:bookmarkStart w:id="4" w:name="_GoBack"/>
      <w:bookmarkEnd w:id="4"/>
      <w:r w:rsidRPr="00F6081C">
        <w:rPr>
          <w:rFonts w:ascii="Times New Roman" w:hAnsi="Times New Roman" w:cs="Times New Roman"/>
          <w:sz w:val="28"/>
          <w:szCs w:val="28"/>
          <w:lang w:eastAsia="ru-RU"/>
        </w:rPr>
        <w:t xml:space="preserve">бщение. </w:t>
      </w:r>
      <w:r w:rsidRPr="00F6081C">
        <w:rPr>
          <w:rFonts w:ascii="Times New Roman" w:hAnsi="Times New Roman" w:cs="Times New Roman"/>
          <w:color w:val="1E1E1E"/>
          <w:sz w:val="28"/>
          <w:szCs w:val="28"/>
          <w:lang w:eastAsia="ru-RU"/>
        </w:rPr>
        <w:t>Транспортные услуги в районе оказывают 1 предприятие – ОАО «</w:t>
      </w:r>
      <w:proofErr w:type="spellStart"/>
      <w:r w:rsidRPr="00F6081C">
        <w:rPr>
          <w:rFonts w:ascii="Times New Roman" w:hAnsi="Times New Roman" w:cs="Times New Roman"/>
          <w:color w:val="1E1E1E"/>
          <w:sz w:val="28"/>
          <w:szCs w:val="28"/>
          <w:lang w:eastAsia="ru-RU"/>
        </w:rPr>
        <w:t>Эртильское</w:t>
      </w:r>
      <w:proofErr w:type="spellEnd"/>
      <w:r w:rsidRPr="00F6081C">
        <w:rPr>
          <w:rFonts w:ascii="Times New Roman" w:hAnsi="Times New Roman" w:cs="Times New Roman"/>
          <w:color w:val="1E1E1E"/>
          <w:sz w:val="28"/>
          <w:szCs w:val="28"/>
          <w:lang w:eastAsia="ru-RU"/>
        </w:rPr>
        <w:t xml:space="preserve"> АТП». </w:t>
      </w:r>
      <w:r w:rsidRPr="00F6081C">
        <w:rPr>
          <w:rFonts w:ascii="Times New Roman" w:hAnsi="Times New Roman" w:cs="Times New Roman"/>
          <w:sz w:val="28"/>
          <w:szCs w:val="28"/>
          <w:lang w:eastAsia="ru-RU"/>
        </w:rPr>
        <w:t xml:space="preserve">В городе Эртиль действует автобусная станция, которая осуществляет автобусное сообщение с населенными пунктами Эртильского района. С Центрального автовокзала города Воронеж отправляется автобус по маршруту «Воронеж—Жердевка», проходящий через Эртиль. С Левобережного автовокзала города Воронеж осуществляются прямые маршруты до города Эртиль, проходящие через Красный Лиман, Панино, Большой </w:t>
      </w:r>
      <w:proofErr w:type="spellStart"/>
      <w:r w:rsidRPr="00F6081C">
        <w:rPr>
          <w:rFonts w:ascii="Times New Roman" w:hAnsi="Times New Roman" w:cs="Times New Roman"/>
          <w:sz w:val="28"/>
          <w:szCs w:val="28"/>
          <w:lang w:eastAsia="ru-RU"/>
        </w:rPr>
        <w:t>Самовец</w:t>
      </w:r>
      <w:proofErr w:type="spellEnd"/>
      <w:r w:rsidRPr="00F6081C">
        <w:rPr>
          <w:rFonts w:ascii="Times New Roman" w:hAnsi="Times New Roman" w:cs="Times New Roman"/>
          <w:sz w:val="28"/>
          <w:szCs w:val="28"/>
          <w:lang w:eastAsia="ru-RU"/>
        </w:rPr>
        <w:t xml:space="preserve">. </w:t>
      </w:r>
    </w:p>
    <w:p w:rsidR="001A184A" w:rsidRDefault="001A184A" w:rsidP="00D963BF">
      <w:pPr>
        <w:spacing w:after="0" w:line="360" w:lineRule="auto"/>
        <w:rPr>
          <w:rFonts w:ascii="Times New Roman" w:hAnsi="Times New Roman" w:cs="Times New Roman"/>
          <w:b/>
          <w:sz w:val="28"/>
          <w:szCs w:val="28"/>
        </w:rPr>
      </w:pPr>
    </w:p>
    <w:p w:rsidR="00056A0C" w:rsidRDefault="00A05EC6" w:rsidP="0079383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3.5</w:t>
      </w:r>
      <w:r w:rsidR="00056A0C" w:rsidRPr="00B81C6F">
        <w:rPr>
          <w:rFonts w:ascii="Times New Roman" w:hAnsi="Times New Roman" w:cs="Times New Roman"/>
          <w:b/>
          <w:sz w:val="28"/>
          <w:szCs w:val="28"/>
        </w:rPr>
        <w:t>.</w:t>
      </w:r>
      <w:r>
        <w:rPr>
          <w:rFonts w:ascii="Times New Roman" w:hAnsi="Times New Roman" w:cs="Times New Roman"/>
          <w:b/>
          <w:sz w:val="28"/>
          <w:szCs w:val="28"/>
        </w:rPr>
        <w:t xml:space="preserve">8 </w:t>
      </w:r>
      <w:r w:rsidR="00056A0C" w:rsidRPr="00B81C6F">
        <w:rPr>
          <w:rFonts w:ascii="Times New Roman" w:hAnsi="Times New Roman" w:cs="Times New Roman"/>
          <w:b/>
          <w:sz w:val="28"/>
          <w:szCs w:val="28"/>
        </w:rPr>
        <w:t>Туристический потенциал</w:t>
      </w:r>
    </w:p>
    <w:p w:rsidR="007D2DCA" w:rsidRPr="00B81C6F" w:rsidRDefault="00D963BF" w:rsidP="0065047F">
      <w:pPr>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4928" behindDoc="1" locked="0" layoutInCell="1" allowOverlap="1">
            <wp:simplePos x="0" y="0"/>
            <wp:positionH relativeFrom="column">
              <wp:posOffset>189865</wp:posOffset>
            </wp:positionH>
            <wp:positionV relativeFrom="paragraph">
              <wp:posOffset>205105</wp:posOffset>
            </wp:positionV>
            <wp:extent cx="1943100" cy="1162050"/>
            <wp:effectExtent l="19050" t="0" r="0" b="0"/>
            <wp:wrapTight wrapText="bothSides">
              <wp:wrapPolygon edited="0">
                <wp:start x="-212" y="0"/>
                <wp:lineTo x="-212" y="21246"/>
                <wp:lineTo x="21600" y="21246"/>
                <wp:lineTo x="21600" y="0"/>
                <wp:lineTo x="-212" y="0"/>
              </wp:wrapPolygon>
            </wp:wrapTight>
            <wp:docPr id="276" name="Рисунок 276" descr="C:\Documents and Settings\morlova\Рабочий стол\5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rlova\Рабочий стол\59_big.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162050"/>
                    </a:xfrm>
                    <a:prstGeom prst="rect">
                      <a:avLst/>
                    </a:prstGeom>
                    <a:noFill/>
                    <a:ln>
                      <a:noFill/>
                    </a:ln>
                  </pic:spPr>
                </pic:pic>
              </a:graphicData>
            </a:graphic>
          </wp:anchor>
        </w:drawing>
      </w:r>
    </w:p>
    <w:p w:rsidR="00BE263E"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 xml:space="preserve">Ячейка - старинное русское село на северо-востоке Воронежского края. До 1928 года </w:t>
      </w:r>
      <w:r w:rsidRPr="00B81C6F">
        <w:rPr>
          <w:rFonts w:ascii="Times New Roman" w:hAnsi="Times New Roman" w:cs="Times New Roman"/>
          <w:sz w:val="28"/>
          <w:szCs w:val="28"/>
          <w:shd w:val="clear" w:color="auto" w:fill="FFFFFF"/>
        </w:rPr>
        <w:lastRenderedPageBreak/>
        <w:t>территориально входило в состав Бобровского уезда Воронежской губернии.</w:t>
      </w:r>
    </w:p>
    <w:p w:rsidR="00E16BC4" w:rsidRPr="00B81C6F" w:rsidRDefault="00915E9E" w:rsidP="00793836">
      <w:pPr>
        <w:spacing w:after="0" w:line="360" w:lineRule="auto"/>
        <w:ind w:firstLine="709"/>
        <w:jc w:val="both"/>
        <w:rPr>
          <w:rFonts w:ascii="Times New Roman" w:hAnsi="Times New Roman" w:cs="Times New Roman"/>
          <w:sz w:val="28"/>
          <w:szCs w:val="28"/>
          <w:shd w:val="clear" w:color="auto" w:fill="FFFFFF"/>
        </w:rPr>
      </w:pPr>
      <w:r w:rsidRPr="00B81C6F">
        <w:rPr>
          <w:rFonts w:ascii="Times New Roman" w:hAnsi="Times New Roman" w:cs="Times New Roman"/>
          <w:sz w:val="28"/>
          <w:szCs w:val="28"/>
          <w:shd w:val="clear" w:color="auto" w:fill="FFFFFF"/>
        </w:rPr>
        <w:t xml:space="preserve">Приход Михайло-Архангельского храма села Ячейка был основан переселенцами из села Старый Эртиль, находящегося ниже по течению реки Малый </w:t>
      </w:r>
      <w:proofErr w:type="spellStart"/>
      <w:r w:rsidRPr="00B81C6F">
        <w:rPr>
          <w:rFonts w:ascii="Times New Roman" w:hAnsi="Times New Roman" w:cs="Times New Roman"/>
          <w:sz w:val="28"/>
          <w:szCs w:val="28"/>
          <w:shd w:val="clear" w:color="auto" w:fill="FFFFFF"/>
        </w:rPr>
        <w:t>Эртилец</w:t>
      </w:r>
      <w:proofErr w:type="spellEnd"/>
      <w:r w:rsidRPr="00B81C6F">
        <w:rPr>
          <w:rFonts w:ascii="Times New Roman" w:hAnsi="Times New Roman" w:cs="Times New Roman"/>
          <w:sz w:val="28"/>
          <w:szCs w:val="28"/>
          <w:shd w:val="clear" w:color="auto" w:fill="FFFFFF"/>
        </w:rPr>
        <w:t>, в 1846 году. Это была небольшая церквушка для вновь построенного села</w:t>
      </w:r>
      <w:r w:rsidR="00E16BC4" w:rsidRPr="00B81C6F">
        <w:rPr>
          <w:rFonts w:ascii="Times New Roman" w:hAnsi="Times New Roman" w:cs="Times New Roman"/>
          <w:sz w:val="28"/>
          <w:szCs w:val="28"/>
          <w:shd w:val="clear" w:color="auto" w:fill="FFFFFF"/>
        </w:rPr>
        <w:t>.</w:t>
      </w:r>
    </w:p>
    <w:p w:rsidR="00915E9E" w:rsidRPr="00B81C6F" w:rsidRDefault="00915E9E" w:rsidP="00793836">
      <w:pPr>
        <w:spacing w:after="0" w:line="360" w:lineRule="auto"/>
        <w:ind w:firstLine="709"/>
        <w:jc w:val="both"/>
        <w:rPr>
          <w:rFonts w:ascii="Times New Roman" w:hAnsi="Times New Roman" w:cs="Times New Roman"/>
          <w:sz w:val="28"/>
          <w:szCs w:val="28"/>
          <w:shd w:val="clear" w:color="auto" w:fill="FFFFFF"/>
        </w:rPr>
      </w:pPr>
      <w:r w:rsidRPr="00B81C6F">
        <w:rPr>
          <w:rFonts w:ascii="Times New Roman" w:hAnsi="Times New Roman" w:cs="Times New Roman"/>
          <w:sz w:val="28"/>
          <w:szCs w:val="28"/>
          <w:shd w:val="clear" w:color="auto" w:fill="FFFFFF"/>
        </w:rPr>
        <w:t>Архиепископ Дмитрий (</w:t>
      </w:r>
      <w:proofErr w:type="spellStart"/>
      <w:r w:rsidRPr="00B81C6F">
        <w:rPr>
          <w:rFonts w:ascii="Times New Roman" w:hAnsi="Times New Roman" w:cs="Times New Roman"/>
          <w:sz w:val="28"/>
          <w:szCs w:val="28"/>
          <w:shd w:val="clear" w:color="auto" w:fill="FFFFFF"/>
        </w:rPr>
        <w:t>Самбикин</w:t>
      </w:r>
      <w:proofErr w:type="spellEnd"/>
      <w:r w:rsidRPr="00B81C6F">
        <w:rPr>
          <w:rFonts w:ascii="Times New Roman" w:hAnsi="Times New Roman" w:cs="Times New Roman"/>
          <w:sz w:val="28"/>
          <w:szCs w:val="28"/>
          <w:shd w:val="clear" w:color="auto" w:fill="FFFFFF"/>
        </w:rPr>
        <w:t xml:space="preserve">) в документах середины 1880-х годов отмечал: «Церковь в селе Ячейках, Бобровского уезда, деревянная, построена в 1846 году. Земли 26 десятин. Один причт. Считается приписной к Архангельской церкви села </w:t>
      </w:r>
      <w:proofErr w:type="spellStart"/>
      <w:r w:rsidRPr="00B81C6F">
        <w:rPr>
          <w:rFonts w:ascii="Times New Roman" w:hAnsi="Times New Roman" w:cs="Times New Roman"/>
          <w:sz w:val="28"/>
          <w:szCs w:val="28"/>
          <w:shd w:val="clear" w:color="auto" w:fill="FFFFFF"/>
        </w:rPr>
        <w:t>Сластенок</w:t>
      </w:r>
      <w:proofErr w:type="spellEnd"/>
      <w:r w:rsidRPr="00B81C6F">
        <w:rPr>
          <w:rFonts w:ascii="Times New Roman" w:hAnsi="Times New Roman" w:cs="Times New Roman"/>
          <w:sz w:val="28"/>
          <w:szCs w:val="28"/>
          <w:shd w:val="clear" w:color="auto" w:fill="FFFFFF"/>
        </w:rPr>
        <w:t>, хотя имеется свой причт».</w:t>
      </w:r>
      <w:r w:rsidRPr="00B81C6F">
        <w:rPr>
          <w:rFonts w:ascii="Times New Roman" w:hAnsi="Times New Roman" w:cs="Times New Roman"/>
          <w:sz w:val="28"/>
          <w:szCs w:val="28"/>
        </w:rPr>
        <w:br/>
      </w:r>
      <w:r w:rsidRPr="00B81C6F">
        <w:rPr>
          <w:rFonts w:ascii="Times New Roman" w:hAnsi="Times New Roman" w:cs="Times New Roman"/>
          <w:sz w:val="28"/>
          <w:szCs w:val="28"/>
          <w:shd w:val="clear" w:color="auto" w:fill="FFFFFF"/>
        </w:rPr>
        <w:t>По документам Воронежской епархии за 1900 год, в штате Архангельской церкви числились: священник (Василий Иванович Богомолов) и псаломщик (Алексей Стефанович Карманов). Церкви принадлежало 35 десятин пахотных земель. Приход насчитывал 245 дворов, в которых проживало 1790 человек.</w:t>
      </w:r>
    </w:p>
    <w:p w:rsidR="00E16BC4"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 xml:space="preserve">По </w:t>
      </w:r>
      <w:proofErr w:type="gramStart"/>
      <w:r w:rsidRPr="00B81C6F">
        <w:rPr>
          <w:rFonts w:ascii="Times New Roman" w:hAnsi="Times New Roman" w:cs="Times New Roman"/>
          <w:sz w:val="28"/>
          <w:szCs w:val="28"/>
          <w:shd w:val="clear" w:color="auto" w:fill="FFFFFF"/>
        </w:rPr>
        <w:t>прошествии</w:t>
      </w:r>
      <w:proofErr w:type="gramEnd"/>
      <w:r w:rsidRPr="00B81C6F">
        <w:rPr>
          <w:rFonts w:ascii="Times New Roman" w:hAnsi="Times New Roman" w:cs="Times New Roman"/>
          <w:sz w:val="28"/>
          <w:szCs w:val="28"/>
          <w:shd w:val="clear" w:color="auto" w:fill="FFFFFF"/>
        </w:rPr>
        <w:t xml:space="preserve"> времени количество прихожан увеличилось, и на сельском сходе в 1905 году было принято решение о перестройке храма. Была </w:t>
      </w:r>
      <w:proofErr w:type="gramStart"/>
      <w:r w:rsidRPr="00B81C6F">
        <w:rPr>
          <w:rFonts w:ascii="Times New Roman" w:hAnsi="Times New Roman" w:cs="Times New Roman"/>
          <w:sz w:val="28"/>
          <w:szCs w:val="28"/>
          <w:shd w:val="clear" w:color="auto" w:fill="FFFFFF"/>
        </w:rPr>
        <w:t>пристроена колокольня и увеличены</w:t>
      </w:r>
      <w:proofErr w:type="gramEnd"/>
      <w:r w:rsidRPr="00B81C6F">
        <w:rPr>
          <w:rFonts w:ascii="Times New Roman" w:hAnsi="Times New Roman" w:cs="Times New Roman"/>
          <w:sz w:val="28"/>
          <w:szCs w:val="28"/>
          <w:shd w:val="clear" w:color="auto" w:fill="FFFFFF"/>
        </w:rPr>
        <w:t xml:space="preserve"> боковые приделы, создав тот вид, который сохранился до наших дней. Церковь деревянная, снаружи обита досками, тесом и покрашена краской. Храм покрыт железом, имеет форму креста.</w:t>
      </w:r>
    </w:p>
    <w:p w:rsidR="00E16BC4"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 xml:space="preserve">Во времена гонений церковь закрыли, используя под складские помещения, но богослужения совершались в приходской сторожке. Многократно главой </w:t>
      </w:r>
      <w:proofErr w:type="spellStart"/>
      <w:r w:rsidRPr="00B81C6F">
        <w:rPr>
          <w:rFonts w:ascii="Times New Roman" w:hAnsi="Times New Roman" w:cs="Times New Roman"/>
          <w:sz w:val="28"/>
          <w:szCs w:val="28"/>
          <w:shd w:val="clear" w:color="auto" w:fill="FFFFFF"/>
        </w:rPr>
        <w:t>Эртильской</w:t>
      </w:r>
      <w:proofErr w:type="spellEnd"/>
      <w:r w:rsidRPr="00B81C6F">
        <w:rPr>
          <w:rFonts w:ascii="Times New Roman" w:hAnsi="Times New Roman" w:cs="Times New Roman"/>
          <w:sz w:val="28"/>
          <w:szCs w:val="28"/>
          <w:shd w:val="clear" w:color="auto" w:fill="FFFFFF"/>
        </w:rPr>
        <w:t xml:space="preserve"> администрации принималось решение снести храм. Прихожане организовали круглосуточное дежурство, </w:t>
      </w:r>
      <w:proofErr w:type="gramStart"/>
      <w:r w:rsidRPr="00B81C6F">
        <w:rPr>
          <w:rFonts w:ascii="Times New Roman" w:hAnsi="Times New Roman" w:cs="Times New Roman"/>
          <w:sz w:val="28"/>
          <w:szCs w:val="28"/>
          <w:shd w:val="clear" w:color="auto" w:fill="FFFFFF"/>
        </w:rPr>
        <w:t>и</w:t>
      </w:r>
      <w:proofErr w:type="gramEnd"/>
      <w:r w:rsidRPr="00B81C6F">
        <w:rPr>
          <w:rFonts w:ascii="Times New Roman" w:hAnsi="Times New Roman" w:cs="Times New Roman"/>
          <w:sz w:val="28"/>
          <w:szCs w:val="28"/>
          <w:shd w:val="clear" w:color="auto" w:fill="FFFFFF"/>
        </w:rPr>
        <w:t xml:space="preserve"> когда приходила строительная техника, стороживший колотил молотком в кусок рельса, созывая людей. Сила веры была настолько сильна, что верующие ложились под гусеничный трактор.</w:t>
      </w:r>
      <w:r w:rsidRPr="00B81C6F">
        <w:rPr>
          <w:rFonts w:ascii="Times New Roman" w:hAnsi="Times New Roman" w:cs="Times New Roman"/>
          <w:sz w:val="28"/>
          <w:szCs w:val="28"/>
        </w:rPr>
        <w:br/>
      </w:r>
      <w:r w:rsidRPr="00B81C6F">
        <w:rPr>
          <w:rFonts w:ascii="Times New Roman" w:hAnsi="Times New Roman" w:cs="Times New Roman"/>
          <w:sz w:val="28"/>
          <w:szCs w:val="28"/>
          <w:shd w:val="clear" w:color="auto" w:fill="FFFFFF"/>
        </w:rPr>
        <w:t xml:space="preserve">Храм был вновь </w:t>
      </w:r>
      <w:proofErr w:type="gramStart"/>
      <w:r w:rsidRPr="00B81C6F">
        <w:rPr>
          <w:rFonts w:ascii="Times New Roman" w:hAnsi="Times New Roman" w:cs="Times New Roman"/>
          <w:sz w:val="28"/>
          <w:szCs w:val="28"/>
          <w:shd w:val="clear" w:color="auto" w:fill="FFFFFF"/>
        </w:rPr>
        <w:t>открыт 5 апреля 1946 года и после открытия произведен</w:t>
      </w:r>
      <w:proofErr w:type="gramEnd"/>
      <w:r w:rsidRPr="00B81C6F">
        <w:rPr>
          <w:rFonts w:ascii="Times New Roman" w:hAnsi="Times New Roman" w:cs="Times New Roman"/>
          <w:sz w:val="28"/>
          <w:szCs w:val="28"/>
          <w:shd w:val="clear" w:color="auto" w:fill="FFFFFF"/>
        </w:rPr>
        <w:t xml:space="preserve"> ремонт: перекрыта крыша, застеклены окна, оштукатурены стены, исправлены полы. Также произведены работы внутри храма: оборудован алтарь, иконостас, был выполнен ряд мелких других работ. Часть икон в самом храме </w:t>
      </w:r>
      <w:proofErr w:type="gramStart"/>
      <w:r w:rsidRPr="00B81C6F">
        <w:rPr>
          <w:rFonts w:ascii="Times New Roman" w:hAnsi="Times New Roman" w:cs="Times New Roman"/>
          <w:sz w:val="28"/>
          <w:szCs w:val="28"/>
          <w:shd w:val="clear" w:color="auto" w:fill="FFFFFF"/>
        </w:rPr>
        <w:t>утратили свою художественность и подверглись</w:t>
      </w:r>
      <w:proofErr w:type="gramEnd"/>
      <w:r w:rsidRPr="00B81C6F">
        <w:rPr>
          <w:rFonts w:ascii="Times New Roman" w:hAnsi="Times New Roman" w:cs="Times New Roman"/>
          <w:sz w:val="28"/>
          <w:szCs w:val="28"/>
          <w:shd w:val="clear" w:color="auto" w:fill="FFFFFF"/>
        </w:rPr>
        <w:t xml:space="preserve"> порче по той причине, что храм некоторое время </w:t>
      </w:r>
      <w:r w:rsidRPr="00B81C6F">
        <w:rPr>
          <w:rFonts w:ascii="Times New Roman" w:hAnsi="Times New Roman" w:cs="Times New Roman"/>
          <w:sz w:val="28"/>
          <w:szCs w:val="28"/>
          <w:shd w:val="clear" w:color="auto" w:fill="FFFFFF"/>
        </w:rPr>
        <w:lastRenderedPageBreak/>
        <w:t>использовался не по прямому назначению. В трапезной иконы сохранились относительно хорошо.</w:t>
      </w:r>
      <w:r w:rsidR="00E16BC4" w:rsidRPr="00B81C6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E16BC4"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В 1968 году, во время хрущевских гонений на церковь, храм закрыли, чтобы 19 лет спустя, в 1987 году, он открылся вновь. Богослужения возобновились в 1988 году.</w:t>
      </w:r>
    </w:p>
    <w:p w:rsidR="007E73B0" w:rsidRPr="00B81C6F" w:rsidRDefault="00915E9E" w:rsidP="00793836">
      <w:pPr>
        <w:spacing w:after="0" w:line="360" w:lineRule="auto"/>
        <w:ind w:firstLine="709"/>
        <w:jc w:val="both"/>
        <w:rPr>
          <w:rFonts w:ascii="Times New Roman" w:hAnsi="Times New Roman" w:cs="Times New Roman"/>
          <w:sz w:val="28"/>
          <w:szCs w:val="28"/>
          <w:shd w:val="clear" w:color="auto" w:fill="FFFFFF"/>
        </w:rPr>
      </w:pPr>
      <w:r w:rsidRPr="00B81C6F">
        <w:rPr>
          <w:rFonts w:ascii="Times New Roman" w:hAnsi="Times New Roman" w:cs="Times New Roman"/>
          <w:sz w:val="28"/>
          <w:szCs w:val="28"/>
          <w:shd w:val="clear" w:color="auto" w:fill="FFFFFF"/>
        </w:rPr>
        <w:t xml:space="preserve">В настоящее время церковь Михаила Архангела постановлением администрации Воронежской области </w:t>
      </w:r>
      <w:r w:rsidR="001570DB" w:rsidRPr="00B81C6F">
        <w:rPr>
          <w:rFonts w:ascii="Times New Roman" w:hAnsi="Times New Roman" w:cs="Times New Roman"/>
          <w:sz w:val="28"/>
          <w:szCs w:val="28"/>
          <w:shd w:val="clear" w:color="auto" w:fill="FFFFFF"/>
        </w:rPr>
        <w:t>№</w:t>
      </w:r>
      <w:r w:rsidRPr="00B81C6F">
        <w:rPr>
          <w:rFonts w:ascii="Times New Roman" w:hAnsi="Times New Roman" w:cs="Times New Roman"/>
          <w:sz w:val="28"/>
          <w:szCs w:val="28"/>
          <w:shd w:val="clear" w:color="auto" w:fill="FFFFFF"/>
        </w:rPr>
        <w:t>850 от 14.08.95 г. является объектом исторического и культурного наследия областного значения.</w:t>
      </w:r>
    </w:p>
    <w:p w:rsidR="00184527" w:rsidRDefault="00184527" w:rsidP="00793836">
      <w:pPr>
        <w:spacing w:after="0" w:line="360" w:lineRule="auto"/>
        <w:ind w:firstLine="709"/>
        <w:rPr>
          <w:rStyle w:val="afd"/>
          <w:rFonts w:ascii="Times New Roman" w:hAnsi="Times New Roman" w:cs="Times New Roman"/>
          <w:color w:val="000000" w:themeColor="text1"/>
          <w:sz w:val="28"/>
          <w:szCs w:val="28"/>
          <w:shd w:val="clear" w:color="auto" w:fill="FAFAFA"/>
        </w:rPr>
      </w:pPr>
    </w:p>
    <w:p w:rsidR="00E16BC4" w:rsidRDefault="00E16BC4" w:rsidP="00793836">
      <w:pPr>
        <w:spacing w:after="0" w:line="360" w:lineRule="auto"/>
        <w:ind w:firstLine="709"/>
        <w:jc w:val="center"/>
        <w:rPr>
          <w:rFonts w:ascii="Times New Roman" w:hAnsi="Times New Roman" w:cs="Times New Roman"/>
          <w:b/>
          <w:color w:val="000000" w:themeColor="text1"/>
          <w:sz w:val="28"/>
          <w:szCs w:val="28"/>
          <w:shd w:val="clear" w:color="auto" w:fill="FAFAFA"/>
        </w:rPr>
      </w:pPr>
      <w:r w:rsidRPr="00B81C6F">
        <w:rPr>
          <w:rStyle w:val="afd"/>
          <w:rFonts w:ascii="Times New Roman" w:hAnsi="Times New Roman" w:cs="Times New Roman"/>
          <w:color w:val="000000" w:themeColor="text1"/>
          <w:sz w:val="28"/>
          <w:szCs w:val="28"/>
          <w:shd w:val="clear" w:color="auto" w:fill="FAFAFA"/>
        </w:rPr>
        <w:t xml:space="preserve">Церковь Дмитрия </w:t>
      </w:r>
      <w:proofErr w:type="spellStart"/>
      <w:r w:rsidRPr="00B81C6F">
        <w:rPr>
          <w:rStyle w:val="afd"/>
          <w:rFonts w:ascii="Times New Roman" w:hAnsi="Times New Roman" w:cs="Times New Roman"/>
          <w:color w:val="000000" w:themeColor="text1"/>
          <w:sz w:val="28"/>
          <w:szCs w:val="28"/>
          <w:shd w:val="clear" w:color="auto" w:fill="FAFAFA"/>
        </w:rPr>
        <w:t>Солунского</w:t>
      </w:r>
      <w:proofErr w:type="spellEnd"/>
      <w:r w:rsidRPr="00B81C6F">
        <w:rPr>
          <w:rStyle w:val="apple-converted-space"/>
          <w:rFonts w:ascii="Times New Roman" w:hAnsi="Times New Roman" w:cs="Times New Roman"/>
          <w:color w:val="000000" w:themeColor="text1"/>
          <w:sz w:val="28"/>
          <w:szCs w:val="28"/>
          <w:shd w:val="clear" w:color="auto" w:fill="FAFAFA"/>
        </w:rPr>
        <w:t> </w:t>
      </w:r>
      <w:r w:rsidRPr="00B81C6F">
        <w:rPr>
          <w:rFonts w:ascii="Times New Roman" w:hAnsi="Times New Roman" w:cs="Times New Roman"/>
          <w:color w:val="000000" w:themeColor="text1"/>
          <w:sz w:val="28"/>
          <w:szCs w:val="28"/>
          <w:shd w:val="clear" w:color="auto" w:fill="FAFAFA"/>
        </w:rPr>
        <w:t xml:space="preserve">- </w:t>
      </w:r>
      <w:r w:rsidRPr="00B81C6F">
        <w:rPr>
          <w:rFonts w:ascii="Times New Roman" w:hAnsi="Times New Roman" w:cs="Times New Roman"/>
          <w:b/>
          <w:color w:val="000000" w:themeColor="text1"/>
          <w:sz w:val="28"/>
          <w:szCs w:val="28"/>
          <w:shd w:val="clear" w:color="auto" w:fill="FAFAFA"/>
        </w:rPr>
        <w:t>1800 г. (</w:t>
      </w:r>
      <w:proofErr w:type="gramStart"/>
      <w:r w:rsidRPr="00B81C6F">
        <w:rPr>
          <w:rFonts w:ascii="Times New Roman" w:hAnsi="Times New Roman" w:cs="Times New Roman"/>
          <w:b/>
          <w:color w:val="000000" w:themeColor="text1"/>
          <w:sz w:val="28"/>
          <w:szCs w:val="28"/>
          <w:shd w:val="clear" w:color="auto" w:fill="FAFAFA"/>
        </w:rPr>
        <w:t>с</w:t>
      </w:r>
      <w:proofErr w:type="gramEnd"/>
      <w:r w:rsidRPr="00B81C6F">
        <w:rPr>
          <w:rFonts w:ascii="Times New Roman" w:hAnsi="Times New Roman" w:cs="Times New Roman"/>
          <w:b/>
          <w:color w:val="000000" w:themeColor="text1"/>
          <w:sz w:val="28"/>
          <w:szCs w:val="28"/>
          <w:shd w:val="clear" w:color="auto" w:fill="FAFAFA"/>
        </w:rPr>
        <w:t>. Щучье)</w:t>
      </w:r>
    </w:p>
    <w:p w:rsidR="007D2DCA" w:rsidRPr="00B81C6F" w:rsidRDefault="007D2DCA" w:rsidP="00793836">
      <w:pPr>
        <w:spacing w:after="0" w:line="360" w:lineRule="auto"/>
        <w:ind w:firstLine="709"/>
        <w:jc w:val="center"/>
        <w:rPr>
          <w:rFonts w:ascii="Times New Roman" w:hAnsi="Times New Roman" w:cs="Times New Roman"/>
          <w:color w:val="000000" w:themeColor="text1"/>
          <w:sz w:val="28"/>
          <w:szCs w:val="28"/>
        </w:rPr>
      </w:pPr>
    </w:p>
    <w:p w:rsidR="00E16BC4" w:rsidRPr="00B81C6F"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noProof/>
          <w:color w:val="222222"/>
          <w:sz w:val="28"/>
          <w:szCs w:val="28"/>
        </w:rPr>
        <w:drawing>
          <wp:anchor distT="0" distB="0" distL="114300" distR="114300" simplePos="0" relativeHeight="251645952" behindDoc="1" locked="0" layoutInCell="1" allowOverlap="1">
            <wp:simplePos x="0" y="0"/>
            <wp:positionH relativeFrom="column">
              <wp:posOffset>-36195</wp:posOffset>
            </wp:positionH>
            <wp:positionV relativeFrom="paragraph">
              <wp:posOffset>695960</wp:posOffset>
            </wp:positionV>
            <wp:extent cx="2411730" cy="2009775"/>
            <wp:effectExtent l="0" t="0" r="7620" b="9525"/>
            <wp:wrapTight wrapText="bothSides">
              <wp:wrapPolygon edited="0">
                <wp:start x="0" y="0"/>
                <wp:lineTo x="0" y="21498"/>
                <wp:lineTo x="21498" y="21498"/>
                <wp:lineTo x="21498" y="0"/>
                <wp:lineTo x="0" y="0"/>
              </wp:wrapPolygon>
            </wp:wrapTight>
            <wp:docPr id="279" name="Рисунок 279" descr="C:\Documents and Settings\morlova\Рабочий стол\Храм-Димитрия-Солунского-с.-Щучье.JPG-nggid03560-ngg0dyn-192x160x100-00f0w010c011r110f110r010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orlova\Рабочий стол\Храм-Димитрия-Солунского-с.-Щучье.JPG-nggid03560-ngg0dyn-192x160x100-00f0w010c011r110f110r010t010.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730" cy="2009775"/>
                    </a:xfrm>
                    <a:prstGeom prst="rect">
                      <a:avLst/>
                    </a:prstGeom>
                    <a:noFill/>
                    <a:ln>
                      <a:noFill/>
                    </a:ln>
                  </pic:spPr>
                </pic:pic>
              </a:graphicData>
            </a:graphic>
          </wp:anchor>
        </w:drawing>
      </w:r>
      <w:r w:rsidR="003C5D7E" w:rsidRPr="00B81C6F">
        <w:rPr>
          <w:rStyle w:val="afd"/>
          <w:color w:val="222222"/>
          <w:sz w:val="28"/>
          <w:szCs w:val="28"/>
        </w:rPr>
        <w:t xml:space="preserve">Святыни храма </w:t>
      </w:r>
      <w:r w:rsidRPr="00B81C6F">
        <w:rPr>
          <w:color w:val="222222"/>
          <w:sz w:val="28"/>
          <w:szCs w:val="28"/>
        </w:rPr>
        <w:t xml:space="preserve">особо чтимая икона великомученика </w:t>
      </w:r>
      <w:proofErr w:type="spellStart"/>
      <w:r w:rsidRPr="00B81C6F">
        <w:rPr>
          <w:color w:val="222222"/>
          <w:sz w:val="28"/>
          <w:szCs w:val="28"/>
        </w:rPr>
        <w:t>Димитрия</w:t>
      </w:r>
      <w:proofErr w:type="spellEnd"/>
      <w:r w:rsidRPr="00B81C6F">
        <w:rPr>
          <w:color w:val="222222"/>
          <w:sz w:val="28"/>
          <w:szCs w:val="28"/>
        </w:rPr>
        <w:t xml:space="preserve"> </w:t>
      </w:r>
      <w:proofErr w:type="spellStart"/>
      <w:r w:rsidRPr="00B81C6F">
        <w:rPr>
          <w:color w:val="222222"/>
          <w:sz w:val="28"/>
          <w:szCs w:val="28"/>
        </w:rPr>
        <w:t>Солунского</w:t>
      </w:r>
      <w:proofErr w:type="spellEnd"/>
      <w:r w:rsidRPr="00B81C6F">
        <w:rPr>
          <w:color w:val="222222"/>
          <w:sz w:val="28"/>
          <w:szCs w:val="28"/>
        </w:rPr>
        <w:t>, Казанская икона Божией Матери, иконы святителя Николая Чудотворца, учителей и святителей вселенски</w:t>
      </w:r>
      <w:proofErr w:type="gramStart"/>
      <w:r w:rsidRPr="00B81C6F">
        <w:rPr>
          <w:color w:val="222222"/>
          <w:sz w:val="28"/>
          <w:szCs w:val="28"/>
        </w:rPr>
        <w:t>х-</w:t>
      </w:r>
      <w:proofErr w:type="gramEnd"/>
      <w:r w:rsidRPr="00B81C6F">
        <w:rPr>
          <w:color w:val="222222"/>
          <w:sz w:val="28"/>
          <w:szCs w:val="28"/>
        </w:rPr>
        <w:t xml:space="preserve"> Василия Великого, Григория Богослова и Иоанна </w:t>
      </w:r>
      <w:proofErr w:type="spellStart"/>
      <w:r w:rsidRPr="00B81C6F">
        <w:rPr>
          <w:color w:val="222222"/>
          <w:sz w:val="28"/>
          <w:szCs w:val="28"/>
        </w:rPr>
        <w:t>Златоустого</w:t>
      </w:r>
      <w:proofErr w:type="spellEnd"/>
      <w:r w:rsidRPr="00B81C6F">
        <w:rPr>
          <w:color w:val="222222"/>
          <w:sz w:val="28"/>
          <w:szCs w:val="28"/>
        </w:rPr>
        <w:t>, святителя Тихона Задонского.</w:t>
      </w:r>
    </w:p>
    <w:p w:rsidR="006948FB"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Богослужения совершаются в воскресные и праздничные дни: Божественная литургия — в 8.00, вечернее богослуже</w:t>
      </w:r>
      <w:r w:rsidR="006948FB">
        <w:rPr>
          <w:color w:val="222222"/>
          <w:sz w:val="28"/>
          <w:szCs w:val="28"/>
        </w:rPr>
        <w:t xml:space="preserve">ние - в 16.00 (в зимнее время - </w:t>
      </w:r>
      <w:r w:rsidRPr="00B81C6F">
        <w:rPr>
          <w:color w:val="222222"/>
          <w:sz w:val="28"/>
          <w:szCs w:val="28"/>
        </w:rPr>
        <w:t>в 15.00)</w:t>
      </w:r>
      <w:r w:rsidR="006948FB">
        <w:rPr>
          <w:color w:val="222222"/>
          <w:sz w:val="28"/>
          <w:szCs w:val="28"/>
        </w:rPr>
        <w:t>.</w:t>
      </w:r>
    </w:p>
    <w:p w:rsidR="00E16BC4" w:rsidRPr="00B81C6F"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 xml:space="preserve">Престольный праздник великомученика </w:t>
      </w:r>
      <w:proofErr w:type="spellStart"/>
      <w:r w:rsidRPr="00B81C6F">
        <w:rPr>
          <w:color w:val="222222"/>
          <w:sz w:val="28"/>
          <w:szCs w:val="28"/>
        </w:rPr>
        <w:t>Димитрия</w:t>
      </w:r>
      <w:proofErr w:type="spellEnd"/>
      <w:r w:rsidRPr="00B81C6F">
        <w:rPr>
          <w:color w:val="222222"/>
          <w:sz w:val="28"/>
          <w:szCs w:val="28"/>
        </w:rPr>
        <w:t xml:space="preserve"> </w:t>
      </w:r>
      <w:proofErr w:type="spellStart"/>
      <w:r w:rsidRPr="00B81C6F">
        <w:rPr>
          <w:color w:val="222222"/>
          <w:sz w:val="28"/>
          <w:szCs w:val="28"/>
        </w:rPr>
        <w:t>Солунского</w:t>
      </w:r>
      <w:proofErr w:type="spellEnd"/>
      <w:r w:rsidRPr="00B81C6F">
        <w:rPr>
          <w:color w:val="222222"/>
          <w:sz w:val="28"/>
          <w:szCs w:val="28"/>
        </w:rPr>
        <w:t xml:space="preserve"> (8 ноября).</w:t>
      </w:r>
    </w:p>
    <w:p w:rsidR="00E16BC4" w:rsidRPr="00B81C6F"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 xml:space="preserve">Храм построен в 1800 году. В 1936 году был </w:t>
      </w:r>
      <w:proofErr w:type="gramStart"/>
      <w:r w:rsidRPr="00B81C6F">
        <w:rPr>
          <w:color w:val="222222"/>
          <w:sz w:val="28"/>
          <w:szCs w:val="28"/>
        </w:rPr>
        <w:t>закрыт и частично разрушен</w:t>
      </w:r>
      <w:proofErr w:type="gramEnd"/>
      <w:r w:rsidRPr="00B81C6F">
        <w:rPr>
          <w:color w:val="222222"/>
          <w:sz w:val="28"/>
          <w:szCs w:val="28"/>
        </w:rPr>
        <w:t>. Здание использовалось как зернохранилище.</w:t>
      </w:r>
    </w:p>
    <w:p w:rsidR="00056A0C"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 xml:space="preserve">В 1991 году храм возвращен епархии, началось его возрождение. Храм — в стиле классицизма. </w:t>
      </w:r>
      <w:proofErr w:type="gramStart"/>
      <w:r w:rsidRPr="00B81C6F">
        <w:rPr>
          <w:color w:val="222222"/>
          <w:sz w:val="28"/>
          <w:szCs w:val="28"/>
        </w:rPr>
        <w:t>Форма основания храма — крест, высота — 20 м. Колокольня трехъярусная, высота — 20 м. Храм однокупольный.</w:t>
      </w:r>
      <w:proofErr w:type="gramEnd"/>
      <w:r w:rsidRPr="00B81C6F">
        <w:rPr>
          <w:color w:val="222222"/>
          <w:sz w:val="28"/>
          <w:szCs w:val="28"/>
        </w:rPr>
        <w:t xml:space="preserve"> Памятник архитектуры регионального значения.</w:t>
      </w:r>
    </w:p>
    <w:p w:rsidR="007D2DCA" w:rsidRPr="00B81C6F" w:rsidRDefault="007D2DCA" w:rsidP="00793836">
      <w:pPr>
        <w:pStyle w:val="a6"/>
        <w:shd w:val="clear" w:color="auto" w:fill="FFFFFF"/>
        <w:spacing w:before="0" w:beforeAutospacing="0" w:after="0" w:afterAutospacing="0" w:line="360" w:lineRule="auto"/>
        <w:ind w:firstLine="709"/>
        <w:jc w:val="both"/>
        <w:rPr>
          <w:color w:val="222222"/>
          <w:sz w:val="28"/>
          <w:szCs w:val="28"/>
        </w:rPr>
      </w:pPr>
    </w:p>
    <w:p w:rsidR="00F4106C" w:rsidRDefault="00C76975" w:rsidP="00793836">
      <w:pPr>
        <w:pStyle w:val="a6"/>
        <w:shd w:val="clear" w:color="auto" w:fill="FFFFFF"/>
        <w:spacing w:before="0" w:beforeAutospacing="0" w:after="0" w:afterAutospacing="0" w:line="360" w:lineRule="auto"/>
        <w:ind w:firstLine="709"/>
        <w:jc w:val="center"/>
        <w:rPr>
          <w:b/>
          <w:sz w:val="28"/>
          <w:szCs w:val="28"/>
          <w:shd w:val="clear" w:color="auto" w:fill="FAFAFA"/>
        </w:rPr>
      </w:pPr>
      <w:r>
        <w:rPr>
          <w:b/>
          <w:bCs/>
          <w:noProof/>
          <w:sz w:val="28"/>
          <w:szCs w:val="28"/>
        </w:rPr>
        <w:drawing>
          <wp:anchor distT="0" distB="0" distL="114300" distR="114300" simplePos="0" relativeHeight="251646976" behindDoc="1" locked="0" layoutInCell="1" allowOverlap="1">
            <wp:simplePos x="0" y="0"/>
            <wp:positionH relativeFrom="column">
              <wp:posOffset>75565</wp:posOffset>
            </wp:positionH>
            <wp:positionV relativeFrom="paragraph">
              <wp:posOffset>269875</wp:posOffset>
            </wp:positionV>
            <wp:extent cx="1504950" cy="1009650"/>
            <wp:effectExtent l="19050" t="0" r="0" b="0"/>
            <wp:wrapTight wrapText="bothSides">
              <wp:wrapPolygon edited="0">
                <wp:start x="-273" y="0"/>
                <wp:lineTo x="-273" y="21192"/>
                <wp:lineTo x="21600" y="21192"/>
                <wp:lineTo x="21600" y="0"/>
                <wp:lineTo x="-273" y="0"/>
              </wp:wrapPolygon>
            </wp:wrapTight>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009650"/>
                    </a:xfrm>
                    <a:prstGeom prst="rect">
                      <a:avLst/>
                    </a:prstGeom>
                    <a:noFill/>
                    <a:ln>
                      <a:noFill/>
                    </a:ln>
                  </pic:spPr>
                </pic:pic>
              </a:graphicData>
            </a:graphic>
          </wp:anchor>
        </w:drawing>
      </w:r>
      <w:r w:rsidR="00F4106C" w:rsidRPr="00E23E3A">
        <w:rPr>
          <w:rStyle w:val="afd"/>
          <w:sz w:val="28"/>
          <w:szCs w:val="28"/>
          <w:shd w:val="clear" w:color="auto" w:fill="FAFAFA"/>
        </w:rPr>
        <w:t>Дом купеческий</w:t>
      </w:r>
      <w:r w:rsidR="00F4106C" w:rsidRPr="00E23E3A">
        <w:rPr>
          <w:rStyle w:val="apple-converted-space"/>
          <w:sz w:val="28"/>
          <w:szCs w:val="28"/>
          <w:shd w:val="clear" w:color="auto" w:fill="FAFAFA"/>
        </w:rPr>
        <w:t> </w:t>
      </w:r>
      <w:r w:rsidR="00F4106C" w:rsidRPr="00E23E3A">
        <w:rPr>
          <w:sz w:val="28"/>
          <w:szCs w:val="28"/>
          <w:shd w:val="clear" w:color="auto" w:fill="FAFAFA"/>
        </w:rPr>
        <w:t xml:space="preserve"> </w:t>
      </w:r>
      <w:r w:rsidR="00F4106C" w:rsidRPr="00E23E3A">
        <w:rPr>
          <w:b/>
          <w:sz w:val="28"/>
          <w:szCs w:val="28"/>
          <w:shd w:val="clear" w:color="auto" w:fill="FAFAFA"/>
        </w:rPr>
        <w:t>XIX в. село Щучье</w:t>
      </w:r>
    </w:p>
    <w:p w:rsidR="007D2DCA" w:rsidRPr="00E23E3A" w:rsidRDefault="007D2DCA" w:rsidP="00793836">
      <w:pPr>
        <w:pStyle w:val="a6"/>
        <w:shd w:val="clear" w:color="auto" w:fill="FFFFFF"/>
        <w:spacing w:before="0" w:beforeAutospacing="0" w:after="0" w:afterAutospacing="0" w:line="360" w:lineRule="auto"/>
        <w:ind w:firstLine="709"/>
        <w:jc w:val="center"/>
        <w:rPr>
          <w:sz w:val="28"/>
          <w:szCs w:val="28"/>
        </w:rPr>
      </w:pPr>
    </w:p>
    <w:p w:rsidR="00F4106C" w:rsidRPr="00C53B21" w:rsidRDefault="00F4106C" w:rsidP="00793836">
      <w:pPr>
        <w:pStyle w:val="a6"/>
        <w:shd w:val="clear" w:color="auto" w:fill="FFFFFF"/>
        <w:spacing w:before="0" w:beforeAutospacing="0" w:after="0" w:afterAutospacing="0" w:line="360" w:lineRule="auto"/>
        <w:ind w:firstLine="709"/>
        <w:jc w:val="both"/>
        <w:rPr>
          <w:sz w:val="28"/>
          <w:szCs w:val="28"/>
        </w:rPr>
      </w:pPr>
      <w:r w:rsidRPr="00C53B21">
        <w:rPr>
          <w:sz w:val="28"/>
          <w:szCs w:val="28"/>
        </w:rPr>
        <w:lastRenderedPageBreak/>
        <w:t>Небольшой купеческий дом с мезонином стоит рядом со своими более нарядными собратьями. Незатейливый декор этого дома делает его неброским памятником старины. Домик в семь окон по фасаду, с очень милым мезонином в три окна. Окна первого и второго этажа имеют профилированные простые наличники. Центр ко</w:t>
      </w:r>
      <w:r w:rsidR="00035E5E" w:rsidRPr="00C53B21">
        <w:rPr>
          <w:sz w:val="28"/>
          <w:szCs w:val="28"/>
        </w:rPr>
        <w:t>м</w:t>
      </w:r>
      <w:r w:rsidRPr="00C53B21">
        <w:rPr>
          <w:sz w:val="28"/>
          <w:szCs w:val="28"/>
        </w:rPr>
        <w:t>позиции — три окна выделены рустом и имитацией замковых камней над окнами.</w:t>
      </w:r>
    </w:p>
    <w:p w:rsidR="00F4106C" w:rsidRPr="00C53B21" w:rsidRDefault="00F4106C" w:rsidP="00793836">
      <w:pPr>
        <w:pStyle w:val="a6"/>
        <w:shd w:val="clear" w:color="auto" w:fill="FFFFFF"/>
        <w:tabs>
          <w:tab w:val="left" w:pos="2694"/>
        </w:tabs>
        <w:spacing w:before="0" w:beforeAutospacing="0" w:after="0" w:afterAutospacing="0" w:line="360" w:lineRule="auto"/>
        <w:ind w:firstLine="709"/>
        <w:jc w:val="both"/>
        <w:rPr>
          <w:sz w:val="28"/>
          <w:szCs w:val="28"/>
        </w:rPr>
      </w:pPr>
      <w:r w:rsidRPr="00C53B21">
        <w:rPr>
          <w:sz w:val="28"/>
          <w:szCs w:val="28"/>
        </w:rPr>
        <w:t>Дом с конца XIX века принадлежал купеческой семье Никиты Григорьевича Давыдова. Сначала они с супругой торговали дровами. А в 1903 году он с сыновьями Владимиром и Иваном учредил Торговый Дом «Н.Г. Давыдова и сыновья». Они торговали обоями, красками и писчебумажными товарами оптом. Контору имели на улице Балчуг в доме 14.</w:t>
      </w:r>
    </w:p>
    <w:p w:rsidR="00AD6396" w:rsidRPr="00C53B21" w:rsidRDefault="00F4106C" w:rsidP="00793836">
      <w:pPr>
        <w:pStyle w:val="a6"/>
        <w:shd w:val="clear" w:color="auto" w:fill="FFFFFF"/>
        <w:spacing w:before="0" w:beforeAutospacing="0" w:after="0" w:afterAutospacing="0" w:line="360" w:lineRule="auto"/>
        <w:ind w:firstLine="709"/>
        <w:jc w:val="both"/>
        <w:rPr>
          <w:sz w:val="28"/>
          <w:szCs w:val="28"/>
        </w:rPr>
      </w:pPr>
      <w:r w:rsidRPr="00C53B21">
        <w:rPr>
          <w:sz w:val="28"/>
          <w:szCs w:val="28"/>
        </w:rPr>
        <w:t>В этом доме Никита Григорьевич вплоть до революции проживал со старшим сыном Владимиром.</w:t>
      </w:r>
    </w:p>
    <w:p w:rsidR="00615492" w:rsidRDefault="00615492" w:rsidP="00C918E2">
      <w:pPr>
        <w:shd w:val="clear" w:color="auto" w:fill="FFFFFF"/>
        <w:suppressAutoHyphens w:val="0"/>
        <w:spacing w:after="0" w:line="360" w:lineRule="auto"/>
        <w:rPr>
          <w:rFonts w:ascii="Times New Roman" w:hAnsi="Times New Roman" w:cs="Times New Roman"/>
          <w:b/>
          <w:sz w:val="28"/>
          <w:szCs w:val="28"/>
          <w:lang w:eastAsia="ru-RU"/>
        </w:rPr>
      </w:pPr>
    </w:p>
    <w:p w:rsidR="007E14AF" w:rsidRDefault="007E14AF" w:rsidP="00793836">
      <w:pPr>
        <w:shd w:val="clear" w:color="auto" w:fill="FFFFFF"/>
        <w:suppressAutoHyphens w:val="0"/>
        <w:spacing w:after="0" w:line="360" w:lineRule="auto"/>
        <w:ind w:firstLine="709"/>
        <w:jc w:val="center"/>
        <w:rPr>
          <w:rFonts w:ascii="Times New Roman" w:hAnsi="Times New Roman" w:cs="Times New Roman"/>
          <w:b/>
          <w:sz w:val="28"/>
          <w:szCs w:val="28"/>
          <w:lang w:eastAsia="ru-RU"/>
        </w:rPr>
      </w:pPr>
      <w:r w:rsidRPr="00B81C6F">
        <w:rPr>
          <w:rFonts w:ascii="Times New Roman" w:hAnsi="Times New Roman" w:cs="Times New Roman"/>
          <w:b/>
          <w:sz w:val="28"/>
          <w:szCs w:val="28"/>
          <w:lang w:eastAsia="ru-RU"/>
        </w:rPr>
        <w:t>Музей под открытым небом «Деревенька 17-19 веков»</w:t>
      </w:r>
    </w:p>
    <w:p w:rsidR="00184527" w:rsidRDefault="00184527" w:rsidP="00793836">
      <w:pPr>
        <w:shd w:val="clear" w:color="auto" w:fill="FFFFFF"/>
        <w:suppressAutoHyphens w:val="0"/>
        <w:spacing w:after="0" w:line="360" w:lineRule="auto"/>
        <w:ind w:firstLine="709"/>
        <w:jc w:val="center"/>
        <w:rPr>
          <w:rFonts w:ascii="Times New Roman" w:hAnsi="Times New Roman" w:cs="Times New Roman"/>
          <w:b/>
          <w:sz w:val="28"/>
          <w:szCs w:val="28"/>
          <w:lang w:eastAsia="ru-RU"/>
        </w:rPr>
      </w:pPr>
    </w:p>
    <w:p w:rsidR="007E14AF" w:rsidRPr="00B81C6F" w:rsidRDefault="001E300A"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37465</wp:posOffset>
            </wp:positionH>
            <wp:positionV relativeFrom="paragraph">
              <wp:posOffset>330835</wp:posOffset>
            </wp:positionV>
            <wp:extent cx="2343150" cy="1352550"/>
            <wp:effectExtent l="0" t="0" r="0" b="0"/>
            <wp:wrapTight wrapText="bothSides">
              <wp:wrapPolygon edited="0">
                <wp:start x="0" y="0"/>
                <wp:lineTo x="0" y="21296"/>
                <wp:lineTo x="21424" y="21296"/>
                <wp:lineTo x="21424" y="0"/>
                <wp:lineTo x="0" y="0"/>
              </wp:wrapPolygon>
            </wp:wrapTight>
            <wp:docPr id="9240" name="Рисунок 9240" descr="C:\Documents and Settings\morlova\Рабочий стол\4260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orlova\Рабочий стол\42606782.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352550"/>
                    </a:xfrm>
                    <a:prstGeom prst="rect">
                      <a:avLst/>
                    </a:prstGeom>
                    <a:noFill/>
                    <a:ln>
                      <a:noFill/>
                    </a:ln>
                  </pic:spPr>
                </pic:pic>
              </a:graphicData>
            </a:graphic>
          </wp:anchor>
        </w:drawing>
      </w:r>
      <w:r w:rsidR="007E14AF" w:rsidRPr="00B81C6F">
        <w:rPr>
          <w:rFonts w:ascii="Times New Roman" w:hAnsi="Times New Roman" w:cs="Times New Roman"/>
          <w:sz w:val="28"/>
          <w:szCs w:val="28"/>
          <w:lang w:eastAsia="ru-RU"/>
        </w:rPr>
        <w:t>В городе Эртиль Воронежской области расположился уникальный музей под открытым небом «Деревенька 17-19 веков».</w:t>
      </w:r>
    </w:p>
    <w:p w:rsidR="00CD660D" w:rsidRPr="00B81C6F" w:rsidRDefault="007E14AF"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sz w:val="28"/>
          <w:szCs w:val="28"/>
          <w:lang w:eastAsia="ru-RU"/>
        </w:rPr>
        <w:t xml:space="preserve">Здесь имеются все необходимые условия для прекрасного и незабываемого отдыха: благополучное экологическое состояние, живописные окрестности, натуральные продукты. Любители истории по достоинству оценят музей крестьянского быта, где собраны инструменты плотников, столяров, бондарей, ткачей, кузнецов и других мастеров, а также предметы утвари 18-20 веков. А на самой территории крестьянско-фермерского хозяйства есть возможность понаблюдать, как проходит процесс реконструкции небольшого поселения ремесленников. Кроме того, здесь выпускается продукция под брендом «Казачий»: «масло казачье», «пшено казачье», «самогон казачий» и т.д. К услугам отдыхающих: два пруда, лечебные </w:t>
      </w:r>
      <w:r w:rsidRPr="00B81C6F">
        <w:rPr>
          <w:rFonts w:ascii="Times New Roman" w:hAnsi="Times New Roman" w:cs="Times New Roman"/>
          <w:sz w:val="28"/>
          <w:szCs w:val="28"/>
          <w:lang w:eastAsia="ru-RU"/>
        </w:rPr>
        <w:lastRenderedPageBreak/>
        <w:t>процедуры с использованием синей глины, познавательные экскурсии, выступление казачьего ансамбля и многое друг</w:t>
      </w:r>
      <w:r w:rsidR="00CD660D" w:rsidRPr="00B81C6F">
        <w:rPr>
          <w:rFonts w:ascii="Times New Roman" w:hAnsi="Times New Roman" w:cs="Times New Roman"/>
          <w:sz w:val="28"/>
          <w:szCs w:val="28"/>
          <w:lang w:eastAsia="ru-RU"/>
        </w:rPr>
        <w:t>ое!</w:t>
      </w:r>
      <w:r w:rsidR="002A79D3" w:rsidRPr="00B81C6F">
        <w:rPr>
          <w:noProof/>
          <w:sz w:val="28"/>
          <w:szCs w:val="28"/>
        </w:rPr>
        <w:t xml:space="preserve"> </w:t>
      </w:r>
    </w:p>
    <w:p w:rsidR="007E14AF" w:rsidRPr="00B81C6F" w:rsidRDefault="007E14AF"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sz w:val="28"/>
          <w:szCs w:val="28"/>
          <w:lang w:eastAsia="ru-RU"/>
        </w:rPr>
        <w:t>Владелец музея – Владимир Брежнев – человек-энтузиаст, патриот, некогда вместе с женой объездил едва ли не все окрестные села. В заброшенных избушках супруги искали старинные крестьянские вещи, такие как прялки, самовары, лучины, сковородки</w:t>
      </w:r>
      <w:proofErr w:type="gramStart"/>
      <w:r w:rsidRPr="00B81C6F">
        <w:rPr>
          <w:rFonts w:ascii="Times New Roman" w:hAnsi="Times New Roman" w:cs="Times New Roman"/>
          <w:sz w:val="28"/>
          <w:szCs w:val="28"/>
          <w:lang w:eastAsia="ru-RU"/>
        </w:rPr>
        <w:t>… К</w:t>
      </w:r>
      <w:proofErr w:type="gramEnd"/>
      <w:r w:rsidRPr="00B81C6F">
        <w:rPr>
          <w:rFonts w:ascii="Times New Roman" w:hAnsi="Times New Roman" w:cs="Times New Roman"/>
          <w:sz w:val="28"/>
          <w:szCs w:val="28"/>
          <w:lang w:eastAsia="ru-RU"/>
        </w:rPr>
        <w:t>огда одного помещения для всех этих ценных экспонатов стало мало, было решено создать целую деревню! </w:t>
      </w:r>
    </w:p>
    <w:p w:rsidR="007E14AF" w:rsidRPr="00B81C6F" w:rsidRDefault="007E14AF"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sz w:val="28"/>
          <w:szCs w:val="28"/>
          <w:lang w:eastAsia="ru-RU"/>
        </w:rPr>
        <w:t>Отличительной особенностью музея является то, что здесь все можно потрогать руками. Не возбраняется даже опробовать экспонаты в действии. Посетителям предлагают выгнать самогон, помастерить на ткацком станке, а в будущем, когда деревню достроят до конца, - освоить азы гончарного промысла и научиться основам верховой езды.</w:t>
      </w:r>
    </w:p>
    <w:p w:rsidR="00CE28AE" w:rsidRDefault="002A79D3"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-19685</wp:posOffset>
            </wp:positionH>
            <wp:positionV relativeFrom="paragraph">
              <wp:posOffset>5080</wp:posOffset>
            </wp:positionV>
            <wp:extent cx="2533650" cy="1352550"/>
            <wp:effectExtent l="0" t="0" r="0" b="0"/>
            <wp:wrapTight wrapText="bothSides">
              <wp:wrapPolygon edited="0">
                <wp:start x="0" y="0"/>
                <wp:lineTo x="0" y="21296"/>
                <wp:lineTo x="21438" y="21296"/>
                <wp:lineTo x="21438" y="0"/>
                <wp:lineTo x="0" y="0"/>
              </wp:wrapPolygon>
            </wp:wrapTight>
            <wp:docPr id="9241" name="Рисунок 9241" descr="C:\Documents and Settings\morlova\Рабочий стол\e103f4b646f37e4d1b15b3b891ccc0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morlova\Рабочий стол\e103f4b646f37e4d1b15b3b891ccc07a.jpe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352550"/>
                    </a:xfrm>
                    <a:prstGeom prst="rect">
                      <a:avLst/>
                    </a:prstGeom>
                    <a:noFill/>
                    <a:ln>
                      <a:noFill/>
                    </a:ln>
                  </pic:spPr>
                </pic:pic>
              </a:graphicData>
            </a:graphic>
          </wp:anchor>
        </w:drawing>
      </w:r>
      <w:proofErr w:type="gramStart"/>
      <w:r w:rsidR="007E14AF" w:rsidRPr="00B81C6F">
        <w:rPr>
          <w:rFonts w:ascii="Times New Roman" w:hAnsi="Times New Roman" w:cs="Times New Roman"/>
          <w:sz w:val="28"/>
          <w:szCs w:val="28"/>
          <w:lang w:eastAsia="ru-RU"/>
        </w:rPr>
        <w:t xml:space="preserve">К просмотру посетителям открыты: </w:t>
      </w:r>
      <w:proofErr w:type="spellStart"/>
      <w:r w:rsidR="007E14AF" w:rsidRPr="00B81C6F">
        <w:rPr>
          <w:rFonts w:ascii="Times New Roman" w:hAnsi="Times New Roman" w:cs="Times New Roman"/>
          <w:sz w:val="28"/>
          <w:szCs w:val="28"/>
          <w:lang w:eastAsia="ru-RU"/>
        </w:rPr>
        <w:t>апидомик</w:t>
      </w:r>
      <w:proofErr w:type="spellEnd"/>
      <w:r w:rsidR="007E14AF" w:rsidRPr="00B81C6F">
        <w:rPr>
          <w:rFonts w:ascii="Times New Roman" w:hAnsi="Times New Roman" w:cs="Times New Roman"/>
          <w:sz w:val="28"/>
          <w:szCs w:val="28"/>
          <w:lang w:eastAsia="ru-RU"/>
        </w:rPr>
        <w:t>, крестьянская изба 18-19в., русская печь, кузница 18-19в., мастерская гончара 18-19в., ветряная мельница, дом пчеловода 18-19</w:t>
      </w:r>
      <w:r w:rsidR="00CD660D" w:rsidRPr="00B81C6F">
        <w:rPr>
          <w:rFonts w:ascii="Times New Roman" w:hAnsi="Times New Roman" w:cs="Times New Roman"/>
          <w:sz w:val="28"/>
          <w:szCs w:val="28"/>
          <w:lang w:eastAsia="ru-RU"/>
        </w:rPr>
        <w:t xml:space="preserve"> </w:t>
      </w:r>
      <w:r w:rsidR="007E14AF" w:rsidRPr="00B81C6F">
        <w:rPr>
          <w:rFonts w:ascii="Times New Roman" w:hAnsi="Times New Roman" w:cs="Times New Roman"/>
          <w:sz w:val="28"/>
          <w:szCs w:val="28"/>
          <w:lang w:eastAsia="ru-RU"/>
        </w:rPr>
        <w:t xml:space="preserve">в., сторожевая вышка, дом рыбака, колодец, пруд и мосты, деревенская живность, сакля, баня по-черному, дом ткачихи, экспозиция «В гостях у сказки», сеновал, землянка, орудия труда крестьян </w:t>
      </w:r>
      <w:r w:rsidR="00522A67">
        <w:rPr>
          <w:rFonts w:ascii="Times New Roman" w:hAnsi="Times New Roman" w:cs="Times New Roman"/>
          <w:sz w:val="28"/>
          <w:szCs w:val="28"/>
          <w:lang w:eastAsia="ru-RU"/>
        </w:rPr>
        <w:t>17-20 веков, деревенский туалет.</w:t>
      </w:r>
      <w:proofErr w:type="gramEnd"/>
    </w:p>
    <w:p w:rsidR="00C918E2" w:rsidRPr="00522A67" w:rsidRDefault="00C918E2" w:rsidP="00D963BF">
      <w:pPr>
        <w:shd w:val="clear" w:color="auto" w:fill="FFFFFF"/>
        <w:suppressAutoHyphens w:val="0"/>
        <w:spacing w:after="0" w:line="360" w:lineRule="auto"/>
        <w:jc w:val="both"/>
        <w:rPr>
          <w:rFonts w:ascii="Times New Roman" w:hAnsi="Times New Roman" w:cs="Times New Roman"/>
          <w:sz w:val="28"/>
          <w:szCs w:val="28"/>
          <w:lang w:eastAsia="ru-RU"/>
        </w:rPr>
      </w:pPr>
    </w:p>
    <w:p w:rsidR="00056C66" w:rsidRDefault="00522A67" w:rsidP="00C918E2">
      <w:pPr>
        <w:suppressAutoHyphens w:val="0"/>
        <w:ind w:left="568" w:firstLine="709"/>
        <w:contextualSpacing/>
        <w:jc w:val="center"/>
        <w:rPr>
          <w:rFonts w:ascii="Times New Roman" w:eastAsia="Calibri" w:hAnsi="Times New Roman" w:cs="Times New Roman"/>
          <w:b/>
          <w:sz w:val="28"/>
          <w:szCs w:val="28"/>
          <w:lang w:eastAsia="ru-RU"/>
        </w:rPr>
      </w:pPr>
      <w:r w:rsidRPr="00522A67">
        <w:rPr>
          <w:rFonts w:ascii="Times New Roman" w:eastAsia="Calibri" w:hAnsi="Times New Roman" w:cs="Times New Roman"/>
          <w:b/>
          <w:sz w:val="28"/>
          <w:szCs w:val="28"/>
          <w:lang w:eastAsia="ru-RU"/>
        </w:rPr>
        <w:t>4.</w:t>
      </w:r>
      <w:r w:rsidR="00056C66" w:rsidRPr="00522A67">
        <w:rPr>
          <w:rFonts w:ascii="Times New Roman" w:eastAsia="Calibri" w:hAnsi="Times New Roman" w:cs="Times New Roman"/>
          <w:b/>
          <w:sz w:val="28"/>
          <w:szCs w:val="28"/>
          <w:lang w:eastAsia="ru-RU"/>
        </w:rPr>
        <w:t>ИНВЕСТИЦИИ</w:t>
      </w:r>
    </w:p>
    <w:p w:rsidR="00464013" w:rsidRPr="00522A67" w:rsidRDefault="00464013" w:rsidP="00C918E2">
      <w:pPr>
        <w:suppressAutoHyphens w:val="0"/>
        <w:ind w:left="568" w:firstLine="709"/>
        <w:contextualSpacing/>
        <w:jc w:val="center"/>
        <w:rPr>
          <w:rFonts w:ascii="Times New Roman" w:eastAsia="Calibri" w:hAnsi="Times New Roman" w:cs="Times New Roman"/>
          <w:b/>
          <w:sz w:val="28"/>
          <w:szCs w:val="28"/>
          <w:lang w:val="en-US" w:eastAsia="ru-RU"/>
        </w:rPr>
      </w:pPr>
    </w:p>
    <w:p w:rsidR="00464013" w:rsidRPr="00522A67" w:rsidRDefault="00522A67" w:rsidP="00C918E2">
      <w:pPr>
        <w:suppressAutoHyphens w:val="0"/>
        <w:ind w:left="568" w:firstLine="709"/>
        <w:jc w:val="center"/>
        <w:rPr>
          <w:rFonts w:ascii="Times New Roman" w:eastAsia="Calibri" w:hAnsi="Times New Roman" w:cs="Times New Roman"/>
          <w:b/>
          <w:sz w:val="28"/>
          <w:szCs w:val="28"/>
          <w:lang w:eastAsia="ru-RU"/>
        </w:rPr>
      </w:pPr>
      <w:r w:rsidRPr="00522A67">
        <w:rPr>
          <w:rFonts w:ascii="Times New Roman" w:eastAsia="Calibri" w:hAnsi="Times New Roman" w:cs="Times New Roman"/>
          <w:b/>
          <w:sz w:val="28"/>
          <w:szCs w:val="28"/>
          <w:lang w:eastAsia="ru-RU"/>
        </w:rPr>
        <w:t>4</w:t>
      </w:r>
      <w:r w:rsidR="00056C66" w:rsidRPr="00522A67">
        <w:rPr>
          <w:rFonts w:ascii="Times New Roman" w:eastAsia="Calibri" w:hAnsi="Times New Roman" w:cs="Times New Roman"/>
          <w:b/>
          <w:sz w:val="28"/>
          <w:szCs w:val="28"/>
          <w:lang w:eastAsia="ru-RU"/>
        </w:rPr>
        <w:t>.1 Реализованные инвестиционные проекты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«Нива»</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color w:val="000000"/>
                <w:sz w:val="24"/>
                <w:szCs w:val="24"/>
                <w:lang w:eastAsia="en-US"/>
              </w:rPr>
              <w:t xml:space="preserve">Строительство и монтаж оросительных систем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ООО «Нива»</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 год  - 19,2</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 – 23,07</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2014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ФБ – 3,07, ОБ – 4,4, </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11,7</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23,07</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lastRenderedPageBreak/>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2014 -2015 годы</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0</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Выращивание зерновых и зернобобовых культур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завершен </w:t>
            </w:r>
          </w:p>
        </w:tc>
      </w:tr>
    </w:tbl>
    <w:p w:rsidR="00056C66" w:rsidRPr="00464013" w:rsidRDefault="00056C66" w:rsidP="00793836">
      <w:pPr>
        <w:suppressAutoHyphens w:val="0"/>
        <w:ind w:left="568" w:firstLine="709"/>
        <w:jc w:val="both"/>
        <w:rPr>
          <w:rFonts w:ascii="Times New Roman" w:eastAsia="Calibri" w:hAnsi="Times New Roman" w:cs="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Borders>
              <w:bottom w:val="single" w:sz="4" w:space="0" w:color="auto"/>
            </w:tcBorders>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«ЗРМ «</w:t>
            </w:r>
            <w:proofErr w:type="spellStart"/>
            <w:r w:rsidRPr="00464013">
              <w:rPr>
                <w:rFonts w:ascii="Times New Roman" w:eastAsia="Calibri" w:hAnsi="Times New Roman" w:cs="Times New Roman"/>
                <w:b/>
                <w:sz w:val="24"/>
                <w:szCs w:val="24"/>
                <w:lang w:eastAsia="en-US"/>
              </w:rPr>
              <w:t>Эртильский</w:t>
            </w:r>
            <w:proofErr w:type="spellEnd"/>
            <w:r w:rsidRPr="00464013">
              <w:rPr>
                <w:rFonts w:ascii="Times New Roman" w:eastAsia="Calibri" w:hAnsi="Times New Roman" w:cs="Times New Roman"/>
                <w:b/>
                <w:sz w:val="24"/>
                <w:szCs w:val="24"/>
                <w:lang w:eastAsia="en-US"/>
              </w:rPr>
              <w:t>»</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Borders>
              <w:top w:val="single" w:sz="4" w:space="0" w:color="auto"/>
            </w:tcBorders>
          </w:tcPr>
          <w:p w:rsidR="00056C66" w:rsidRPr="00464013" w:rsidRDefault="00056C66" w:rsidP="00793836">
            <w:pPr>
              <w:suppressAutoHyphens w:val="0"/>
              <w:spacing w:after="0" w:line="240" w:lineRule="auto"/>
              <w:ind w:firstLine="709"/>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Монтаж оборудования для прессового цеха мощностью 1500 т/</w:t>
            </w:r>
            <w:proofErr w:type="spellStart"/>
            <w:r w:rsidRPr="00464013">
              <w:rPr>
                <w:rFonts w:ascii="Times New Roman" w:eastAsia="Calibri" w:hAnsi="Times New Roman" w:cs="Times New Roman"/>
                <w:color w:val="000000"/>
                <w:sz w:val="24"/>
                <w:szCs w:val="24"/>
                <w:lang w:eastAsia="en-US"/>
              </w:rPr>
              <w:t>сут</w:t>
            </w:r>
            <w:proofErr w:type="spellEnd"/>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ООО «ЗРМ </w:t>
            </w:r>
            <w:proofErr w:type="spellStart"/>
            <w:r w:rsidRPr="00464013">
              <w:rPr>
                <w:rFonts w:ascii="Times New Roman" w:eastAsia="Calibri" w:hAnsi="Times New Roman" w:cs="Times New Roman"/>
                <w:sz w:val="24"/>
                <w:szCs w:val="24"/>
                <w:lang w:eastAsia="en-US"/>
              </w:rPr>
              <w:t>Эртильский</w:t>
            </w:r>
            <w:proofErr w:type="spellEnd"/>
            <w:r w:rsidRPr="00464013">
              <w:rPr>
                <w:rFonts w:ascii="Times New Roman" w:eastAsia="Calibri" w:hAnsi="Times New Roman" w:cs="Times New Roman"/>
                <w:sz w:val="24"/>
                <w:szCs w:val="24"/>
                <w:lang w:eastAsia="en-US"/>
              </w:rPr>
              <w:t>»</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 год – 76,2, 2015 годы  - 45,5</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2014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72,6</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45,5</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2014-2015 годы</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6</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Производство растительных рафинированных масел и жиров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464013" w:rsidRDefault="00056C66" w:rsidP="00793836">
            <w:pPr>
              <w:suppressAutoHyphens w:val="0"/>
              <w:spacing w:after="0" w:line="240" w:lineRule="auto"/>
              <w:ind w:firstLine="709"/>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завершен</w:t>
            </w:r>
          </w:p>
        </w:tc>
      </w:tr>
    </w:tbl>
    <w:p w:rsidR="00056C66" w:rsidRPr="00464013" w:rsidRDefault="00056C66" w:rsidP="00793836">
      <w:pPr>
        <w:suppressAutoHyphens w:val="0"/>
        <w:ind w:left="568" w:firstLine="709"/>
        <w:jc w:val="both"/>
        <w:rPr>
          <w:rFonts w:ascii="Times New Roman" w:eastAsia="Calibri" w:hAnsi="Times New Roman" w:cs="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Borders>
              <w:bottom w:val="single" w:sz="4" w:space="0" w:color="auto"/>
            </w:tcBorders>
          </w:tcPr>
          <w:p w:rsidR="00056C66" w:rsidRPr="00464013" w:rsidRDefault="00056C66" w:rsidP="00793836">
            <w:pPr>
              <w:suppressAutoHyphens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«ЗРМ «</w:t>
            </w:r>
            <w:proofErr w:type="spellStart"/>
            <w:r w:rsidRPr="00464013">
              <w:rPr>
                <w:rFonts w:ascii="Times New Roman" w:eastAsia="Calibri" w:hAnsi="Times New Roman" w:cs="Times New Roman"/>
                <w:b/>
                <w:sz w:val="24"/>
                <w:szCs w:val="24"/>
                <w:lang w:eastAsia="en-US"/>
              </w:rPr>
              <w:t>Эртильский</w:t>
            </w:r>
            <w:proofErr w:type="spellEnd"/>
            <w:r w:rsidRPr="00464013">
              <w:rPr>
                <w:rFonts w:ascii="Times New Roman" w:eastAsia="Calibri" w:hAnsi="Times New Roman" w:cs="Times New Roman"/>
                <w:b/>
                <w:sz w:val="24"/>
                <w:szCs w:val="24"/>
                <w:lang w:eastAsia="en-US"/>
              </w:rPr>
              <w:t>»</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Borders>
              <w:top w:val="single" w:sz="4" w:space="0" w:color="auto"/>
            </w:tcBorders>
          </w:tcPr>
          <w:p w:rsidR="00056C66" w:rsidRPr="00464013" w:rsidRDefault="00056C66" w:rsidP="00793836">
            <w:pPr>
              <w:suppressAutoHyphens w:val="0"/>
              <w:spacing w:after="0" w:line="240" w:lineRule="auto"/>
              <w:ind w:firstLine="709"/>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Приобретение и монтирование оборудования для цеха экстракции мощностью</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ООО «ЗРМ </w:t>
            </w:r>
            <w:proofErr w:type="spellStart"/>
            <w:r w:rsidRPr="00464013">
              <w:rPr>
                <w:rFonts w:ascii="Times New Roman" w:eastAsia="Calibri" w:hAnsi="Times New Roman" w:cs="Times New Roman"/>
                <w:sz w:val="24"/>
                <w:szCs w:val="24"/>
                <w:lang w:eastAsia="en-US"/>
              </w:rPr>
              <w:t>Эртильский</w:t>
            </w:r>
            <w:proofErr w:type="spellEnd"/>
            <w:r w:rsidRPr="00464013">
              <w:rPr>
                <w:rFonts w:ascii="Times New Roman" w:eastAsia="Calibri" w:hAnsi="Times New Roman" w:cs="Times New Roman"/>
                <w:sz w:val="24"/>
                <w:szCs w:val="24"/>
                <w:lang w:eastAsia="en-US"/>
              </w:rPr>
              <w:t>»</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  - 346,2</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346,2</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годы</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4</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Производство растительных рафинированных масел и жиров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464013" w:rsidRDefault="00056C66" w:rsidP="00793836">
            <w:pPr>
              <w:suppressAutoHyphens w:val="0"/>
              <w:spacing w:after="0" w:line="240" w:lineRule="auto"/>
              <w:ind w:firstLine="709"/>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завершен</w:t>
            </w:r>
          </w:p>
        </w:tc>
      </w:tr>
    </w:tbl>
    <w:p w:rsidR="00056C66" w:rsidRPr="00464013" w:rsidRDefault="00056C66" w:rsidP="00793836">
      <w:pPr>
        <w:suppressAutoHyphens w:val="0"/>
        <w:ind w:left="568" w:firstLine="709"/>
        <w:jc w:val="both"/>
        <w:rPr>
          <w:rFonts w:ascii="Times New Roman" w:eastAsia="Calibri" w:hAnsi="Times New Roman" w:cs="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Borders>
              <w:bottom w:val="single" w:sz="4" w:space="0" w:color="auto"/>
            </w:tcBorders>
          </w:tcPr>
          <w:p w:rsidR="00056C66" w:rsidRPr="00464013" w:rsidRDefault="00056C66" w:rsidP="00793836">
            <w:pPr>
              <w:suppressAutoHyphens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«ЗРМ «</w:t>
            </w:r>
            <w:proofErr w:type="spellStart"/>
            <w:r w:rsidRPr="00464013">
              <w:rPr>
                <w:rFonts w:ascii="Times New Roman" w:eastAsia="Calibri" w:hAnsi="Times New Roman" w:cs="Times New Roman"/>
                <w:b/>
                <w:sz w:val="24"/>
                <w:szCs w:val="24"/>
                <w:lang w:eastAsia="en-US"/>
              </w:rPr>
              <w:t>Эртильский</w:t>
            </w:r>
            <w:proofErr w:type="spellEnd"/>
            <w:r w:rsidRPr="00464013">
              <w:rPr>
                <w:rFonts w:ascii="Times New Roman" w:eastAsia="Calibri" w:hAnsi="Times New Roman" w:cs="Times New Roman"/>
                <w:b/>
                <w:sz w:val="24"/>
                <w:szCs w:val="24"/>
                <w:lang w:eastAsia="en-US"/>
              </w:rPr>
              <w:t>»</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Borders>
              <w:top w:val="single" w:sz="4" w:space="0" w:color="auto"/>
            </w:tcBorders>
          </w:tcPr>
          <w:p w:rsidR="00056C66" w:rsidRPr="00464013" w:rsidRDefault="00056C66" w:rsidP="00793836">
            <w:pPr>
              <w:suppressAutoHyphens w:val="0"/>
              <w:spacing w:after="0" w:line="240" w:lineRule="auto"/>
              <w:ind w:firstLine="709"/>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Ввод в эксплуатацию котельной, работающей на лузге</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ООО «ЗРМ </w:t>
            </w:r>
            <w:proofErr w:type="spellStart"/>
            <w:r w:rsidRPr="00464013">
              <w:rPr>
                <w:rFonts w:ascii="Times New Roman" w:eastAsia="Calibri" w:hAnsi="Times New Roman" w:cs="Times New Roman"/>
                <w:sz w:val="24"/>
                <w:szCs w:val="24"/>
                <w:lang w:eastAsia="en-US"/>
              </w:rPr>
              <w:t>Эртильский</w:t>
            </w:r>
            <w:proofErr w:type="spellEnd"/>
            <w:r w:rsidRPr="00464013">
              <w:rPr>
                <w:rFonts w:ascii="Times New Roman" w:eastAsia="Calibri" w:hAnsi="Times New Roman" w:cs="Times New Roman"/>
                <w:sz w:val="24"/>
                <w:szCs w:val="24"/>
                <w:lang w:eastAsia="en-US"/>
              </w:rPr>
              <w:t>»</w:t>
            </w:r>
          </w:p>
        </w:tc>
      </w:tr>
      <w:tr w:rsidR="00522A67" w:rsidRPr="00464013" w:rsidTr="00522A67">
        <w:tc>
          <w:tcPr>
            <w:tcW w:w="4786" w:type="dxa"/>
          </w:tcPr>
          <w:p w:rsidR="00522A67" w:rsidRPr="00464013" w:rsidRDefault="00522A67"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c>
          <w:tcPr>
            <w:tcW w:w="5245" w:type="dxa"/>
          </w:tcPr>
          <w:p w:rsidR="00522A67" w:rsidRPr="00464013" w:rsidRDefault="00522A67"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Объем финансирования проекта </w:t>
            </w:r>
            <w:r w:rsidRPr="00464013">
              <w:rPr>
                <w:rFonts w:ascii="Times New Roman" w:eastAsia="Calibri" w:hAnsi="Times New Roman" w:cs="Times New Roman"/>
                <w:sz w:val="24"/>
                <w:szCs w:val="24"/>
                <w:lang w:eastAsia="en-US"/>
              </w:rPr>
              <w:lastRenderedPageBreak/>
              <w:t>(млн.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lastRenderedPageBreak/>
              <w:t>2015 год  - 62,53</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lastRenderedPageBreak/>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62,53</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годы</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4</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Производство растительных рафинированных масел и жиров </w:t>
            </w:r>
          </w:p>
        </w:tc>
      </w:tr>
      <w:tr w:rsidR="00056C66" w:rsidRPr="00056C66"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056C66" w:rsidRDefault="00056C66" w:rsidP="00793836">
            <w:pPr>
              <w:suppressAutoHyphens w:val="0"/>
              <w:spacing w:after="0" w:line="240" w:lineRule="auto"/>
              <w:ind w:firstLine="709"/>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завершен</w:t>
            </w:r>
          </w:p>
        </w:tc>
      </w:tr>
    </w:tbl>
    <w:p w:rsidR="00615492" w:rsidRDefault="00615492" w:rsidP="005F4767">
      <w:pPr>
        <w:suppressAutoHyphens w:val="0"/>
        <w:jc w:val="both"/>
        <w:rPr>
          <w:rFonts w:ascii="Times New Roman" w:eastAsia="Calibri" w:hAnsi="Times New Roman" w:cs="Times New Roman"/>
          <w:b/>
          <w:sz w:val="28"/>
          <w:szCs w:val="28"/>
          <w:lang w:eastAsia="ru-RU"/>
        </w:rPr>
      </w:pPr>
    </w:p>
    <w:p w:rsidR="005F4767" w:rsidRPr="00522A67" w:rsidRDefault="00522A67" w:rsidP="00C918E2">
      <w:pPr>
        <w:suppressAutoHyphens w:val="0"/>
        <w:ind w:left="568" w:firstLine="709"/>
        <w:jc w:val="center"/>
        <w:rPr>
          <w:rFonts w:ascii="Times New Roman" w:eastAsia="Calibri" w:hAnsi="Times New Roman" w:cs="Times New Roman"/>
          <w:b/>
          <w:sz w:val="28"/>
          <w:szCs w:val="28"/>
          <w:lang w:eastAsia="ru-RU"/>
        </w:rPr>
      </w:pPr>
      <w:r w:rsidRPr="00522A67">
        <w:rPr>
          <w:rFonts w:ascii="Times New Roman" w:eastAsia="Calibri" w:hAnsi="Times New Roman" w:cs="Times New Roman"/>
          <w:b/>
          <w:sz w:val="28"/>
          <w:szCs w:val="28"/>
          <w:lang w:eastAsia="ru-RU"/>
        </w:rPr>
        <w:t>4.2</w:t>
      </w:r>
      <w:r w:rsidR="00056C66" w:rsidRPr="00522A67">
        <w:rPr>
          <w:rFonts w:ascii="Times New Roman" w:eastAsia="Calibri" w:hAnsi="Times New Roman" w:cs="Times New Roman"/>
          <w:b/>
          <w:sz w:val="28"/>
          <w:szCs w:val="28"/>
          <w:lang w:eastAsia="ru-RU"/>
        </w:rPr>
        <w:t xml:space="preserve"> </w:t>
      </w:r>
      <w:proofErr w:type="spellStart"/>
      <w:r w:rsidR="00056C66" w:rsidRPr="00522A67">
        <w:rPr>
          <w:rFonts w:ascii="Times New Roman" w:eastAsia="Calibri" w:hAnsi="Times New Roman" w:cs="Times New Roman"/>
          <w:b/>
          <w:sz w:val="28"/>
          <w:szCs w:val="28"/>
          <w:lang w:eastAsia="ru-RU"/>
        </w:rPr>
        <w:t>Инвествиционно</w:t>
      </w:r>
      <w:proofErr w:type="spellEnd"/>
      <w:r w:rsidR="00056C66" w:rsidRPr="00522A67">
        <w:rPr>
          <w:rFonts w:ascii="Times New Roman" w:eastAsia="Calibri" w:hAnsi="Times New Roman" w:cs="Times New Roman"/>
          <w:b/>
          <w:sz w:val="28"/>
          <w:szCs w:val="28"/>
          <w:lang w:eastAsia="ru-RU"/>
        </w:rPr>
        <w:t xml:space="preserve"> - привлекательные земельные участки и площадки</w:t>
      </w:r>
    </w:p>
    <w:tbl>
      <w:tblPr>
        <w:tblStyle w:val="aff1"/>
        <w:tblW w:w="0" w:type="auto"/>
        <w:tblLayout w:type="fixed"/>
        <w:tblLook w:val="01E0"/>
      </w:tblPr>
      <w:tblGrid>
        <w:gridCol w:w="1751"/>
        <w:gridCol w:w="1759"/>
        <w:gridCol w:w="3715"/>
        <w:gridCol w:w="2806"/>
      </w:tblGrid>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Название объекта</w:t>
            </w:r>
          </w:p>
        </w:tc>
        <w:tc>
          <w:tcPr>
            <w:tcW w:w="2806" w:type="dxa"/>
          </w:tcPr>
          <w:p w:rsidR="00056C66" w:rsidRPr="00056C66" w:rsidRDefault="005A6178"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П</w:t>
            </w:r>
            <w:r w:rsidR="00056C66" w:rsidRPr="00056C66">
              <w:rPr>
                <w:rFonts w:ascii="Times New Roman" w:hAnsi="Times New Roman" w:cs="Times New Roman"/>
                <w:lang w:eastAsia="ru-RU"/>
              </w:rPr>
              <w:t>лощадка для размещения кирпичного завода</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Тип площадки (земельный участок, производственные, складские, офисные помещения, промышленные площадки и т.д.)</w:t>
            </w:r>
          </w:p>
        </w:tc>
        <w:tc>
          <w:tcPr>
            <w:tcW w:w="2806" w:type="dxa"/>
          </w:tcPr>
          <w:p w:rsidR="00056C66" w:rsidRPr="00056C66" w:rsidRDefault="005A6178"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П</w:t>
            </w:r>
            <w:r w:rsidR="00056C66" w:rsidRPr="00056C66">
              <w:rPr>
                <w:rFonts w:ascii="Times New Roman" w:hAnsi="Times New Roman" w:cs="Times New Roman"/>
                <w:lang w:eastAsia="ru-RU"/>
              </w:rPr>
              <w:t>ромышленные площадки</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Адрес</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 xml:space="preserve">Воронежская область, </w:t>
            </w:r>
            <w:proofErr w:type="spellStart"/>
            <w:r w:rsidRPr="00056C66">
              <w:rPr>
                <w:rFonts w:ascii="Times New Roman" w:hAnsi="Times New Roman" w:cs="Times New Roman"/>
                <w:lang w:eastAsia="ru-RU"/>
              </w:rPr>
              <w:t>Эртильский</w:t>
            </w:r>
            <w:proofErr w:type="spellEnd"/>
            <w:r w:rsidRPr="00056C66">
              <w:rPr>
                <w:rFonts w:ascii="Times New Roman" w:hAnsi="Times New Roman" w:cs="Times New Roman"/>
                <w:lang w:eastAsia="ru-RU"/>
              </w:rPr>
              <w:t xml:space="preserve"> район, </w:t>
            </w:r>
            <w:proofErr w:type="gramStart"/>
            <w:r w:rsidRPr="00056C66">
              <w:rPr>
                <w:rFonts w:ascii="Times New Roman" w:hAnsi="Times New Roman" w:cs="Times New Roman"/>
                <w:lang w:eastAsia="ru-RU"/>
              </w:rPr>
              <w:t>городское</w:t>
            </w:r>
            <w:proofErr w:type="gramEnd"/>
            <w:r w:rsidRPr="00056C66">
              <w:rPr>
                <w:rFonts w:ascii="Times New Roman" w:hAnsi="Times New Roman" w:cs="Times New Roman"/>
                <w:lang w:eastAsia="ru-RU"/>
              </w:rPr>
              <w:t xml:space="preserve"> поселение – город Эртиль</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Муниципальный район</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proofErr w:type="spellStart"/>
            <w:r w:rsidRPr="00056C66">
              <w:rPr>
                <w:rFonts w:ascii="Times New Roman" w:hAnsi="Times New Roman" w:cs="Times New Roman"/>
                <w:lang w:eastAsia="ru-RU"/>
              </w:rPr>
              <w:t>Эртильский</w:t>
            </w:r>
            <w:proofErr w:type="spellEnd"/>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Характеристика земельного участка</w:t>
            </w:r>
          </w:p>
        </w:tc>
        <w:tc>
          <w:tcPr>
            <w:tcW w:w="5474" w:type="dxa"/>
            <w:gridSpan w:val="2"/>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 xml:space="preserve">Площадь, </w:t>
            </w:r>
            <w:proofErr w:type="spellStart"/>
            <w:r>
              <w:rPr>
                <w:rFonts w:ascii="Times New Roman" w:hAnsi="Times New Roman" w:cs="Times New Roman"/>
                <w:lang w:eastAsia="ru-RU"/>
              </w:rPr>
              <w:t>кВ</w:t>
            </w:r>
            <w:proofErr w:type="gramStart"/>
            <w:r>
              <w:rPr>
                <w:rFonts w:ascii="Times New Roman" w:hAnsi="Times New Roman" w:cs="Times New Roman"/>
                <w:lang w:eastAsia="ru-RU"/>
              </w:rPr>
              <w:t>.м</w:t>
            </w:r>
            <w:proofErr w:type="spellEnd"/>
            <w:proofErr w:type="gramEnd"/>
            <w:r w:rsidR="00056C66" w:rsidRPr="00056C66">
              <w:rPr>
                <w:rFonts w:ascii="Times New Roman" w:hAnsi="Times New Roman" w:cs="Times New Roman"/>
                <w:lang w:eastAsia="ru-RU"/>
              </w:rPr>
              <w:t>, общая</w:t>
            </w:r>
          </w:p>
        </w:tc>
        <w:tc>
          <w:tcPr>
            <w:tcW w:w="2806" w:type="dxa"/>
          </w:tcPr>
          <w:p w:rsidR="00056C66" w:rsidRPr="00056C66" w:rsidRDefault="0089769D"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76000</w:t>
            </w:r>
          </w:p>
        </w:tc>
      </w:tr>
      <w:tr w:rsidR="00056C66" w:rsidRPr="00056C66" w:rsidTr="00522A67">
        <w:tc>
          <w:tcPr>
            <w:tcW w:w="1751" w:type="dxa"/>
            <w:vMerge/>
          </w:tcPr>
          <w:p w:rsidR="00056C66" w:rsidRPr="00056C66" w:rsidRDefault="00056C66" w:rsidP="0067688A">
            <w:pPr>
              <w:suppressAutoHyphens w:val="0"/>
              <w:jc w:val="center"/>
              <w:rPr>
                <w:rFonts w:ascii="Times New Roman" w:hAnsi="Times New Roman" w:cs="Times New Roman"/>
                <w:lang w:eastAsia="ru-RU"/>
              </w:rPr>
            </w:pPr>
          </w:p>
        </w:tc>
        <w:tc>
          <w:tcPr>
            <w:tcW w:w="5474" w:type="dxa"/>
            <w:gridSpan w:val="2"/>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 xml:space="preserve">Площадь, </w:t>
            </w:r>
            <w:proofErr w:type="spellStart"/>
            <w:r>
              <w:rPr>
                <w:rFonts w:ascii="Times New Roman" w:hAnsi="Times New Roman" w:cs="Times New Roman"/>
                <w:lang w:eastAsia="ru-RU"/>
              </w:rPr>
              <w:t>кВ</w:t>
            </w:r>
            <w:proofErr w:type="gramStart"/>
            <w:r>
              <w:rPr>
                <w:rFonts w:ascii="Times New Roman" w:hAnsi="Times New Roman" w:cs="Times New Roman"/>
                <w:lang w:eastAsia="ru-RU"/>
              </w:rPr>
              <w:t>.м</w:t>
            </w:r>
            <w:proofErr w:type="spellEnd"/>
            <w:proofErr w:type="gramEnd"/>
            <w:r w:rsidR="00056C66" w:rsidRPr="00056C66">
              <w:rPr>
                <w:rFonts w:ascii="Times New Roman" w:hAnsi="Times New Roman" w:cs="Times New Roman"/>
                <w:lang w:eastAsia="ru-RU"/>
              </w:rPr>
              <w:t>, свободная</w:t>
            </w:r>
          </w:p>
        </w:tc>
        <w:tc>
          <w:tcPr>
            <w:tcW w:w="2806" w:type="dxa"/>
          </w:tcPr>
          <w:p w:rsidR="00056C66" w:rsidRPr="00056C66" w:rsidRDefault="0089769D"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76000</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Категория земель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Земли промышленности</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Целевое использование</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Размещение производственного объекта</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Форма собственности на землю</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Не разграничена</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Варианты приобретения</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приобретение в собственность</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Кадастровый номер (номер кадастрового квартала)</w:t>
            </w:r>
          </w:p>
        </w:tc>
        <w:tc>
          <w:tcPr>
            <w:tcW w:w="2806" w:type="dxa"/>
          </w:tcPr>
          <w:p w:rsidR="00056C66" w:rsidRPr="00056C66" w:rsidRDefault="005A6178"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Кадастровый номер</w:t>
            </w:r>
            <w:r w:rsidR="00056C66" w:rsidRPr="00056C66">
              <w:rPr>
                <w:rFonts w:ascii="Times New Roman" w:hAnsi="Times New Roman" w:cs="Times New Roman"/>
                <w:lang w:eastAsia="ru-RU"/>
              </w:rPr>
              <w:t xml:space="preserve"> 36:32:6400005</w:t>
            </w:r>
            <w:r>
              <w:rPr>
                <w:rFonts w:ascii="Times New Roman" w:hAnsi="Times New Roman" w:cs="Times New Roman"/>
                <w:lang w:eastAsia="ru-RU"/>
              </w:rPr>
              <w:t>:38</w:t>
            </w:r>
          </w:p>
        </w:tc>
      </w:tr>
      <w:tr w:rsidR="00056C66" w:rsidRPr="00056C66" w:rsidTr="00522A67">
        <w:tc>
          <w:tcPr>
            <w:tcW w:w="1751"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roofErr w:type="spellStart"/>
            <w:r w:rsidRPr="00056C66">
              <w:rPr>
                <w:rFonts w:ascii="Times New Roman" w:hAnsi="Times New Roman" w:cs="Times New Roman"/>
                <w:lang w:eastAsia="ru-RU"/>
              </w:rPr>
              <w:t>Транспортно-логистическая</w:t>
            </w:r>
            <w:proofErr w:type="spellEnd"/>
            <w:r w:rsidRPr="00056C66">
              <w:rPr>
                <w:rFonts w:ascii="Times New Roman" w:hAnsi="Times New Roman" w:cs="Times New Roman"/>
                <w:lang w:eastAsia="ru-RU"/>
              </w:rPr>
              <w:t xml:space="preserve"> инфраструктура</w:t>
            </w: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и характеристики</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федеральная автотрасса, название</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Р-193</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федеральная автотрасса, удаленность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37 км</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удаленность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5 км</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название терминала разгрузки</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Ближайший международный аэропорт, название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Ближайший таможенный пост, название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Ближайший таможенный пост, удаленность</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Инженерная инфраструктура</w:t>
            </w:r>
          </w:p>
        </w:tc>
        <w:tc>
          <w:tcPr>
            <w:tcW w:w="1759"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r w:rsidRPr="00056C66">
              <w:rPr>
                <w:rFonts w:ascii="Times New Roman" w:hAnsi="Times New Roman" w:cs="Times New Roman"/>
                <w:lang w:eastAsia="ru-RU"/>
              </w:rPr>
              <w:t>Газ</w:t>
            </w: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 xml:space="preserve">Общее описание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давление, диаметр трубопровода и т.д.)</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12 МПа</w:t>
            </w:r>
          </w:p>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160мм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(ГРП, ШРП), удаленность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Необходим монтаж ГРП</w:t>
            </w:r>
          </w:p>
          <w:p w:rsidR="00056C66" w:rsidRPr="00056C66" w:rsidRDefault="00056C66" w:rsidP="0067688A">
            <w:pPr>
              <w:suppressAutoHyphens w:val="0"/>
              <w:ind w:firstLine="5"/>
              <w:jc w:val="center"/>
              <w:rPr>
                <w:rFonts w:ascii="Times New Roman" w:hAnsi="Times New Roman" w:cs="Times New Roman"/>
                <w:lang w:eastAsia="ru-RU"/>
              </w:rPr>
            </w:pPr>
          </w:p>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3 км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Стоимость подключения, руб.</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r w:rsidRPr="00056C66">
              <w:rPr>
                <w:rFonts w:ascii="Times New Roman" w:hAnsi="Times New Roman" w:cs="Times New Roman"/>
                <w:lang w:eastAsia="ru-RU"/>
              </w:rPr>
              <w:t>Электроэнергия</w:t>
            </w: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Общее описание (</w:t>
            </w:r>
            <w:proofErr w:type="spellStart"/>
            <w:r w:rsidRPr="00056C66">
              <w:rPr>
                <w:rFonts w:ascii="Times New Roman" w:hAnsi="Times New Roman" w:cs="Times New Roman"/>
                <w:lang w:eastAsia="ru-RU"/>
              </w:rPr>
              <w:t>ЛЭП</w:t>
            </w:r>
            <w:proofErr w:type="gramStart"/>
            <w:r w:rsidRPr="00056C66">
              <w:rPr>
                <w:rFonts w:ascii="Times New Roman" w:hAnsi="Times New Roman" w:cs="Times New Roman"/>
                <w:lang w:eastAsia="ru-RU"/>
              </w:rPr>
              <w:t>,у</w:t>
            </w:r>
            <w:proofErr w:type="gramEnd"/>
            <w:r w:rsidRPr="00056C66">
              <w:rPr>
                <w:rFonts w:ascii="Times New Roman" w:hAnsi="Times New Roman" w:cs="Times New Roman"/>
                <w:lang w:eastAsia="ru-RU"/>
              </w:rPr>
              <w:t>даленность</w:t>
            </w:r>
            <w:proofErr w:type="spellEnd"/>
            <w:r w:rsidRPr="00056C66">
              <w:rPr>
                <w:rFonts w:ascii="Times New Roman" w:hAnsi="Times New Roman" w:cs="Times New Roman"/>
                <w:lang w:eastAsia="ru-RU"/>
              </w:rPr>
              <w:t>, напряжение, мощность и пр.)</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(ПС, ТП), общая/свободная мощность, удаленность</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1200 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Стоимость подключения, руб.</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Теплоснабжение</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lastRenderedPageBreak/>
              <w:t xml:space="preserve">Общее описание (общая и свободная </w:t>
            </w:r>
            <w:r w:rsidRPr="00056C66">
              <w:rPr>
                <w:rFonts w:ascii="Times New Roman" w:hAnsi="Times New Roman" w:cs="Times New Roman"/>
                <w:lang w:eastAsia="ru-RU"/>
              </w:rPr>
              <w:lastRenderedPageBreak/>
              <w:t>мощность Гкал</w:t>
            </w:r>
            <w:proofErr w:type="gramStart"/>
            <w:r w:rsidRPr="00056C66">
              <w:rPr>
                <w:rFonts w:ascii="Times New Roman" w:hAnsi="Times New Roman" w:cs="Times New Roman"/>
                <w:lang w:eastAsia="ru-RU"/>
              </w:rPr>
              <w:t>.</w:t>
            </w:r>
            <w:proofErr w:type="gramEnd"/>
            <w:r w:rsidRPr="00056C66">
              <w:rPr>
                <w:rFonts w:ascii="Times New Roman" w:hAnsi="Times New Roman" w:cs="Times New Roman"/>
                <w:lang w:eastAsia="ru-RU"/>
              </w:rPr>
              <w:t>/</w:t>
            </w:r>
            <w:proofErr w:type="gramStart"/>
            <w:r w:rsidRPr="00056C66">
              <w:rPr>
                <w:rFonts w:ascii="Times New Roman" w:hAnsi="Times New Roman" w:cs="Times New Roman"/>
                <w:lang w:eastAsia="ru-RU"/>
              </w:rPr>
              <w:t>ч</w:t>
            </w:r>
            <w:proofErr w:type="gramEnd"/>
            <w:r w:rsidRPr="00056C66">
              <w:rPr>
                <w:rFonts w:ascii="Times New Roman" w:hAnsi="Times New Roman" w:cs="Times New Roman"/>
                <w:lang w:eastAsia="ru-RU"/>
              </w:rPr>
              <w:t>, удаленность и пр.)</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67688A">
            <w:pPr>
              <w:suppressAutoHyphens w:val="0"/>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Водоснабжение</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 скважины, глубина залегания вод</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Технический водоем 400 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67688A">
            <w:pPr>
              <w:suppressAutoHyphens w:val="0"/>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Канализация</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 септик, локальные сооружения и пр.</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Отсутствует</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67688A">
            <w:pPr>
              <w:suppressAutoHyphens w:val="0"/>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Очистные сооружения</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Связь, описание</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Недвижимость</w:t>
            </w: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(общая),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(свободная),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общая,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свободная,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C76975"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 (высота помещения, наличие кран-балок, наличие мест разгрузки)</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w:t>
            </w:r>
            <w:r w:rsidR="00C76975">
              <w:rPr>
                <w:rFonts w:ascii="Times New Roman" w:hAnsi="Times New Roman" w:cs="Times New Roman"/>
                <w:lang w:eastAsia="ru-RU"/>
              </w:rPr>
              <w:t xml:space="preserve"> в администрации района</w:t>
            </w:r>
          </w:p>
        </w:tc>
        <w:tc>
          <w:tcPr>
            <w:tcW w:w="2806" w:type="dxa"/>
          </w:tcPr>
          <w:p w:rsidR="00056C66" w:rsidRPr="00056C66" w:rsidRDefault="00E42D5A" w:rsidP="00793836">
            <w:pPr>
              <w:suppressAutoHyphens w:val="0"/>
              <w:ind w:firstLine="709"/>
              <w:rPr>
                <w:rFonts w:ascii="Times New Roman" w:hAnsi="Times New Roman" w:cs="Times New Roman"/>
                <w:lang w:eastAsia="ru-RU"/>
              </w:rPr>
            </w:pPr>
            <w:r>
              <w:rPr>
                <w:rFonts w:ascii="Times New Roman" w:hAnsi="Times New Roman" w:cs="Times New Roman"/>
                <w:lang w:eastAsia="ru-RU"/>
              </w:rPr>
              <w:t xml:space="preserve">Лесников </w:t>
            </w:r>
            <w:proofErr w:type="gramStart"/>
            <w:r>
              <w:rPr>
                <w:rFonts w:ascii="Times New Roman" w:hAnsi="Times New Roman" w:cs="Times New Roman"/>
                <w:lang w:eastAsia="ru-RU"/>
              </w:rPr>
              <w:t>И. В.</w:t>
            </w:r>
            <w:proofErr w:type="gramEnd"/>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Дополнительная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(широта)</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(долгота)</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bl>
    <w:p w:rsidR="00056C66" w:rsidRPr="00056C66" w:rsidRDefault="00056C66" w:rsidP="00793836">
      <w:pPr>
        <w:suppressAutoHyphens w:val="0"/>
        <w:ind w:firstLine="709"/>
        <w:rPr>
          <w:rFonts w:eastAsia="Calibri" w:cs="Times New Roman"/>
          <w:lang w:eastAsia="en-US"/>
        </w:rPr>
      </w:pPr>
    </w:p>
    <w:p w:rsidR="00056C66" w:rsidRPr="00056C66" w:rsidRDefault="00056C66" w:rsidP="00793836">
      <w:pPr>
        <w:suppressAutoHyphens w:val="0"/>
        <w:ind w:firstLine="709"/>
        <w:rPr>
          <w:rFonts w:eastAsia="Calibri" w:cs="Times New Roman"/>
          <w:lang w:eastAsia="en-US"/>
        </w:rPr>
      </w:pPr>
    </w:p>
    <w:tbl>
      <w:tblPr>
        <w:tblStyle w:val="aff1"/>
        <w:tblW w:w="10031" w:type="dxa"/>
        <w:tblLook w:val="01E0"/>
      </w:tblPr>
      <w:tblGrid>
        <w:gridCol w:w="2392"/>
        <w:gridCol w:w="2392"/>
        <w:gridCol w:w="2412"/>
        <w:gridCol w:w="2835"/>
      </w:tblGrid>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Муниципальный район</w:t>
            </w:r>
          </w:p>
        </w:tc>
        <w:tc>
          <w:tcPr>
            <w:tcW w:w="2835" w:type="dxa"/>
          </w:tcPr>
          <w:p w:rsidR="00056C66" w:rsidRPr="00056C66" w:rsidRDefault="00056C66" w:rsidP="0067688A">
            <w:pPr>
              <w:suppressAutoHyphens w:val="0"/>
              <w:jc w:val="center"/>
              <w:rPr>
                <w:rFonts w:ascii="Times New Roman" w:hAnsi="Times New Roman" w:cs="Times New Roman"/>
                <w:lang w:eastAsia="ru-RU"/>
              </w:rPr>
            </w:pPr>
            <w:proofErr w:type="spellStart"/>
            <w:r w:rsidRPr="00056C66">
              <w:rPr>
                <w:rFonts w:ascii="Times New Roman" w:hAnsi="Times New Roman" w:cs="Times New Roman"/>
                <w:lang w:eastAsia="ru-RU"/>
              </w:rPr>
              <w:t>Эртильский</w:t>
            </w:r>
            <w:proofErr w:type="spellEnd"/>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Адрес</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Воронежская область, </w:t>
            </w:r>
            <w:proofErr w:type="gramStart"/>
            <w:r w:rsidRPr="00056C66">
              <w:rPr>
                <w:rFonts w:ascii="Times New Roman" w:hAnsi="Times New Roman" w:cs="Times New Roman"/>
                <w:lang w:eastAsia="ru-RU"/>
              </w:rPr>
              <w:t>г</w:t>
            </w:r>
            <w:proofErr w:type="gramEnd"/>
            <w:r w:rsidRPr="00056C66">
              <w:rPr>
                <w:rFonts w:ascii="Times New Roman" w:hAnsi="Times New Roman" w:cs="Times New Roman"/>
                <w:lang w:eastAsia="ru-RU"/>
              </w:rPr>
              <w:t>. Эртиль</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Название объекта/предыдущее производство (при наличии)</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Индивидуальное жилищное строительство</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Тип площадки (земельный участок, производственные, складские, офисные помещения, промышленные площадки и т.д.)</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земельный участок</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35"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Характеристика земельного участка</w:t>
            </w:r>
          </w:p>
        </w:tc>
        <w:tc>
          <w:tcPr>
            <w:tcW w:w="4804" w:type="dxa"/>
            <w:gridSpan w:val="2"/>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 xml:space="preserve">Площадь, </w:t>
            </w:r>
            <w:proofErr w:type="spellStart"/>
            <w:r>
              <w:rPr>
                <w:rFonts w:ascii="Times New Roman" w:hAnsi="Times New Roman" w:cs="Times New Roman"/>
                <w:lang w:eastAsia="ru-RU"/>
              </w:rPr>
              <w:t>кВ</w:t>
            </w:r>
            <w:proofErr w:type="gramStart"/>
            <w:r>
              <w:rPr>
                <w:rFonts w:ascii="Times New Roman" w:hAnsi="Times New Roman" w:cs="Times New Roman"/>
                <w:lang w:eastAsia="ru-RU"/>
              </w:rPr>
              <w:t>.м</w:t>
            </w:r>
            <w:proofErr w:type="spellEnd"/>
            <w:proofErr w:type="gramEnd"/>
            <w:r w:rsidR="00056C66" w:rsidRPr="00056C66">
              <w:rPr>
                <w:rFonts w:ascii="Times New Roman" w:hAnsi="Times New Roman" w:cs="Times New Roman"/>
                <w:lang w:eastAsia="ru-RU"/>
              </w:rPr>
              <w:t>, общая/свободная</w:t>
            </w:r>
          </w:p>
        </w:tc>
        <w:tc>
          <w:tcPr>
            <w:tcW w:w="2835" w:type="dxa"/>
          </w:tcPr>
          <w:p w:rsidR="00056C66" w:rsidRPr="00056C66" w:rsidRDefault="0089769D" w:rsidP="0067688A">
            <w:pPr>
              <w:suppressAutoHyphens w:val="0"/>
              <w:ind w:firstLine="34"/>
              <w:jc w:val="center"/>
              <w:rPr>
                <w:rFonts w:ascii="Times New Roman" w:hAnsi="Times New Roman" w:cs="Times New Roman"/>
                <w:lang w:eastAsia="ru-RU"/>
              </w:rPr>
            </w:pPr>
            <w:r>
              <w:rPr>
                <w:rFonts w:ascii="Times New Roman" w:hAnsi="Times New Roman" w:cs="Times New Roman"/>
                <w:lang w:eastAsia="ru-RU"/>
              </w:rPr>
              <w:t>98000</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Категория земель</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Земли населенных пунктов</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Целевое использование</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Индивидуальное жилищное строительство</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Форма собственности на землю</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Не разграничена</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5A6178" w:rsidP="0067688A">
            <w:pPr>
              <w:suppressAutoHyphens w:val="0"/>
              <w:jc w:val="center"/>
              <w:rPr>
                <w:rFonts w:ascii="Times New Roman" w:hAnsi="Times New Roman" w:cs="Times New Roman"/>
                <w:lang w:eastAsia="ru-RU"/>
              </w:rPr>
            </w:pPr>
            <w:r>
              <w:rPr>
                <w:rFonts w:ascii="Times New Roman" w:hAnsi="Times New Roman" w:cs="Times New Roman"/>
                <w:lang w:eastAsia="ru-RU"/>
              </w:rPr>
              <w:t>Варианты приобретения</w:t>
            </w: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(аренда/собственность)</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Есть возможность приобретения в аренду или собственность</w:t>
            </w:r>
          </w:p>
        </w:tc>
      </w:tr>
      <w:tr w:rsidR="00056C66" w:rsidRPr="00056C66" w:rsidTr="0089769D">
        <w:trPr>
          <w:trHeight w:val="802"/>
        </w:trPr>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Кадастровый номер (номер кадастрового квартала)</w:t>
            </w:r>
          </w:p>
        </w:tc>
        <w:tc>
          <w:tcPr>
            <w:tcW w:w="2835" w:type="dxa"/>
          </w:tcPr>
          <w:p w:rsidR="00056C66" w:rsidRPr="00056C66" w:rsidRDefault="005A6178" w:rsidP="00793836">
            <w:pPr>
              <w:suppressAutoHyphens w:val="0"/>
              <w:ind w:firstLine="709"/>
              <w:rPr>
                <w:rFonts w:ascii="Times New Roman" w:hAnsi="Times New Roman" w:cs="Times New Roman"/>
                <w:lang w:eastAsia="ru-RU"/>
              </w:rPr>
            </w:pPr>
            <w:r>
              <w:rPr>
                <w:rFonts w:ascii="Times New Roman" w:hAnsi="Times New Roman" w:cs="Times New Roman"/>
                <w:color w:val="FFFFFF"/>
                <w:lang w:eastAsia="ru-RU"/>
              </w:rPr>
              <w:t>Кадастровыеварта122лы 36:32:0100055524564540</w:t>
            </w:r>
            <w:r w:rsidR="00056C66" w:rsidRPr="00056C66">
              <w:rPr>
                <w:rFonts w:ascii="Times New Roman" w:hAnsi="Times New Roman" w:cs="Times New Roman"/>
                <w:color w:val="FFFFFF"/>
                <w:lang w:eastAsia="ru-RU"/>
              </w:rPr>
              <w:t>00005</w:t>
            </w: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roofErr w:type="spellStart"/>
            <w:r w:rsidRPr="00056C66">
              <w:rPr>
                <w:rFonts w:ascii="Times New Roman" w:hAnsi="Times New Roman" w:cs="Times New Roman"/>
                <w:lang w:eastAsia="ru-RU"/>
              </w:rPr>
              <w:t>Транспортно-логистическая</w:t>
            </w:r>
            <w:proofErr w:type="spellEnd"/>
            <w:r w:rsidRPr="00056C66">
              <w:rPr>
                <w:rFonts w:ascii="Times New Roman" w:hAnsi="Times New Roman" w:cs="Times New Roman"/>
                <w:lang w:eastAsia="ru-RU"/>
              </w:rPr>
              <w:t xml:space="preserve"> инфраструктура</w:t>
            </w: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и характеристики</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федеральная дорога, название и удаленность</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Р-193    -   32 км</w:t>
            </w:r>
          </w:p>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А-144   -   71 км</w:t>
            </w: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дорога с асфальтированным/твердым покрытием, удаленность</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100 м</w:t>
            </w: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название терминала разгрузки, удаленность</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3 км</w:t>
            </w: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Инженерная инфраструктура</w:t>
            </w: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Газоснабжение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Общее описание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давление, диаметр трубопровода и т.д.)</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6 МПа</w:t>
            </w: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110 мм</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(ГРП, ШРП), общая/свободная мощность, удаленность</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Необходима установка ШРП</w:t>
            </w:r>
          </w:p>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100 м</w:t>
            </w:r>
          </w:p>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Электроснабжение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w:t>
            </w:r>
            <w:proofErr w:type="spellStart"/>
            <w:r w:rsidRPr="00056C66">
              <w:rPr>
                <w:rFonts w:ascii="Times New Roman" w:hAnsi="Times New Roman" w:cs="Times New Roman"/>
                <w:lang w:eastAsia="ru-RU"/>
              </w:rPr>
              <w:t>ЛЭП</w:t>
            </w:r>
            <w:proofErr w:type="gramStart"/>
            <w:r w:rsidRPr="00056C66">
              <w:rPr>
                <w:rFonts w:ascii="Times New Roman" w:hAnsi="Times New Roman" w:cs="Times New Roman"/>
                <w:lang w:eastAsia="ru-RU"/>
              </w:rPr>
              <w:t>,у</w:t>
            </w:r>
            <w:proofErr w:type="gramEnd"/>
            <w:r w:rsidRPr="00056C66">
              <w:rPr>
                <w:rFonts w:ascii="Times New Roman" w:hAnsi="Times New Roman" w:cs="Times New Roman"/>
                <w:lang w:eastAsia="ru-RU"/>
              </w:rPr>
              <w:t>даленность</w:t>
            </w:r>
            <w:proofErr w:type="spellEnd"/>
            <w:r w:rsidRPr="00056C66">
              <w:rPr>
                <w:rFonts w:ascii="Times New Roman" w:hAnsi="Times New Roman" w:cs="Times New Roman"/>
                <w:lang w:eastAsia="ru-RU"/>
              </w:rPr>
              <w:t>, напряжение, мощность и пр.)</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0,4</w:t>
            </w:r>
            <w:proofErr w:type="gramStart"/>
            <w:r w:rsidRPr="00056C66">
              <w:rPr>
                <w:rFonts w:ascii="Times New Roman" w:hAnsi="Times New Roman" w:cs="Times New Roman"/>
                <w:lang w:eastAsia="ru-RU"/>
              </w:rPr>
              <w:t xml:space="preserve"> </w:t>
            </w:r>
            <w:proofErr w:type="spellStart"/>
            <w:r w:rsidRPr="00056C66">
              <w:rPr>
                <w:rFonts w:ascii="Times New Roman" w:hAnsi="Times New Roman" w:cs="Times New Roman"/>
                <w:lang w:eastAsia="ru-RU"/>
              </w:rPr>
              <w:t>К</w:t>
            </w:r>
            <w:proofErr w:type="gramEnd"/>
            <w:r w:rsidRPr="00056C66">
              <w:rPr>
                <w:rFonts w:ascii="Times New Roman" w:hAnsi="Times New Roman" w:cs="Times New Roman"/>
                <w:lang w:eastAsia="ru-RU"/>
              </w:rPr>
              <w:t>в</w:t>
            </w:r>
            <w:proofErr w:type="spellEnd"/>
          </w:p>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50 м</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(ПС, ТП), общая/свободная мощность, удаленность</w:t>
            </w:r>
          </w:p>
        </w:tc>
        <w:tc>
          <w:tcPr>
            <w:tcW w:w="2835"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Теплоснабжение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(общая и свободная мощность Гкал</w:t>
            </w:r>
            <w:proofErr w:type="gramStart"/>
            <w:r w:rsidRPr="00056C66">
              <w:rPr>
                <w:rFonts w:ascii="Times New Roman" w:hAnsi="Times New Roman" w:cs="Times New Roman"/>
                <w:lang w:eastAsia="ru-RU"/>
              </w:rPr>
              <w:t>.</w:t>
            </w:r>
            <w:proofErr w:type="gramEnd"/>
            <w:r w:rsidRPr="00056C66">
              <w:rPr>
                <w:rFonts w:ascii="Times New Roman" w:hAnsi="Times New Roman" w:cs="Times New Roman"/>
                <w:lang w:eastAsia="ru-RU"/>
              </w:rPr>
              <w:t>/</w:t>
            </w:r>
            <w:proofErr w:type="gramStart"/>
            <w:r w:rsidRPr="00056C66">
              <w:rPr>
                <w:rFonts w:ascii="Times New Roman" w:hAnsi="Times New Roman" w:cs="Times New Roman"/>
                <w:lang w:eastAsia="ru-RU"/>
              </w:rPr>
              <w:t>ч</w:t>
            </w:r>
            <w:proofErr w:type="gramEnd"/>
            <w:r w:rsidRPr="00056C66">
              <w:rPr>
                <w:rFonts w:ascii="Times New Roman" w:hAnsi="Times New Roman" w:cs="Times New Roman"/>
                <w:lang w:eastAsia="ru-RU"/>
              </w:rPr>
              <w:t>, удаленность и пр.) Доп. информация</w:t>
            </w:r>
          </w:p>
        </w:tc>
        <w:tc>
          <w:tcPr>
            <w:tcW w:w="2835"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Водоснабжение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 скважины, глубина залегания вод</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До сети центрального водоснабжения</w:t>
            </w:r>
          </w:p>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200 м</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Канализация</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 септик, локальные сооружения и пр.</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Отсутствует</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Очистные сооружения</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Связь, описание</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Недвижимость</w:t>
            </w: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(общая),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(свободная),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общая,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свободная,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 (высота помещения, наличие кран-балок, наличие мест разгрузки)</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в администрации района</w:t>
            </w:r>
          </w:p>
        </w:tc>
        <w:tc>
          <w:tcPr>
            <w:tcW w:w="2835" w:type="dxa"/>
          </w:tcPr>
          <w:p w:rsidR="00056C66" w:rsidRPr="00056C66" w:rsidRDefault="00E42D5A" w:rsidP="00793836">
            <w:pPr>
              <w:suppressAutoHyphens w:val="0"/>
              <w:ind w:firstLine="709"/>
              <w:rPr>
                <w:rFonts w:ascii="Times New Roman" w:hAnsi="Times New Roman" w:cs="Times New Roman"/>
                <w:lang w:eastAsia="ru-RU"/>
              </w:rPr>
            </w:pPr>
            <w:r>
              <w:rPr>
                <w:rFonts w:ascii="Times New Roman" w:hAnsi="Times New Roman" w:cs="Times New Roman"/>
                <w:lang w:eastAsia="ru-RU"/>
              </w:rPr>
              <w:t xml:space="preserve">Лесников </w:t>
            </w:r>
            <w:proofErr w:type="gramStart"/>
            <w:r>
              <w:rPr>
                <w:rFonts w:ascii="Times New Roman" w:hAnsi="Times New Roman" w:cs="Times New Roman"/>
                <w:lang w:eastAsia="ru-RU"/>
              </w:rPr>
              <w:t>И. В.</w:t>
            </w:r>
            <w:proofErr w:type="gramEnd"/>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(собственник/арендатор/землепользователь инвестиционной площадки)</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Дополнительная информация</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(широта, долгота)</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bl>
    <w:p w:rsidR="00184527" w:rsidRDefault="00184527" w:rsidP="00793836">
      <w:pPr>
        <w:suppressAutoHyphens w:val="0"/>
        <w:ind w:firstLine="709"/>
        <w:rPr>
          <w:rFonts w:eastAsia="Calibri" w:cs="Times New Roman"/>
          <w:lang w:eastAsia="en-US"/>
        </w:rPr>
      </w:pPr>
    </w:p>
    <w:p w:rsidR="00184527" w:rsidRPr="00056C66" w:rsidRDefault="00184527" w:rsidP="00793836">
      <w:pPr>
        <w:suppressAutoHyphens w:val="0"/>
        <w:ind w:firstLine="709"/>
        <w:rPr>
          <w:rFonts w:eastAsia="Calibri" w:cs="Times New Roman"/>
          <w:lang w:eastAsia="en-US"/>
        </w:rPr>
      </w:pPr>
    </w:p>
    <w:tbl>
      <w:tblPr>
        <w:tblStyle w:val="aff1"/>
        <w:tblW w:w="0" w:type="auto"/>
        <w:tblLook w:val="01E0"/>
      </w:tblPr>
      <w:tblGrid>
        <w:gridCol w:w="2392"/>
        <w:gridCol w:w="2392"/>
        <w:gridCol w:w="2393"/>
        <w:gridCol w:w="2854"/>
      </w:tblGrid>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Муниципальный район</w:t>
            </w:r>
          </w:p>
        </w:tc>
        <w:tc>
          <w:tcPr>
            <w:tcW w:w="2854" w:type="dxa"/>
          </w:tcPr>
          <w:p w:rsidR="00056C66" w:rsidRPr="00056C66" w:rsidRDefault="00056C66" w:rsidP="0067688A">
            <w:pPr>
              <w:suppressAutoHyphens w:val="0"/>
              <w:jc w:val="center"/>
              <w:rPr>
                <w:rFonts w:ascii="Times New Roman" w:hAnsi="Times New Roman" w:cs="Times New Roman"/>
                <w:lang w:eastAsia="ru-RU"/>
              </w:rPr>
            </w:pPr>
            <w:proofErr w:type="spellStart"/>
            <w:r w:rsidRPr="00056C66">
              <w:rPr>
                <w:rFonts w:ascii="Times New Roman" w:hAnsi="Times New Roman" w:cs="Times New Roman"/>
                <w:lang w:eastAsia="ru-RU"/>
              </w:rPr>
              <w:t>Эртильский</w:t>
            </w:r>
            <w:proofErr w:type="spellEnd"/>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Адрес</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Воронежская область, </w:t>
            </w:r>
            <w:proofErr w:type="gramStart"/>
            <w:r w:rsidRPr="00056C66">
              <w:rPr>
                <w:rFonts w:ascii="Times New Roman" w:hAnsi="Times New Roman" w:cs="Times New Roman"/>
                <w:lang w:eastAsia="ru-RU"/>
              </w:rPr>
              <w:t>г</w:t>
            </w:r>
            <w:proofErr w:type="gramEnd"/>
            <w:r w:rsidRPr="00056C66">
              <w:rPr>
                <w:rFonts w:ascii="Times New Roman" w:hAnsi="Times New Roman" w:cs="Times New Roman"/>
                <w:lang w:eastAsia="ru-RU"/>
              </w:rPr>
              <w:t>. Эртиль</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Название объекта/предыдущее производство (при наличии)</w:t>
            </w:r>
          </w:p>
        </w:tc>
        <w:tc>
          <w:tcPr>
            <w:tcW w:w="2854" w:type="dxa"/>
          </w:tcPr>
          <w:p w:rsidR="00056C66" w:rsidRPr="00056C66" w:rsidRDefault="0067688A" w:rsidP="0067688A">
            <w:pPr>
              <w:suppressAutoHyphens w:val="0"/>
              <w:jc w:val="center"/>
              <w:rPr>
                <w:rFonts w:ascii="Times New Roman" w:hAnsi="Times New Roman" w:cs="Times New Roman"/>
                <w:lang w:eastAsia="ru-RU"/>
              </w:rPr>
            </w:pPr>
            <w:r>
              <w:rPr>
                <w:rFonts w:ascii="Times New Roman" w:hAnsi="Times New Roman" w:cs="Times New Roman"/>
                <w:lang w:eastAsia="ru-RU"/>
              </w:rPr>
              <w:t>Для воздушного транспорта</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Тип площадки (земельный участок, производственные, складские, офисные помещения, промышленные площадки и т.д.)</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земельный участок</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Характеристика земельного участка</w:t>
            </w: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Площадь,</w:t>
            </w:r>
            <w:r w:rsidR="0089769D">
              <w:rPr>
                <w:rFonts w:ascii="Times New Roman" w:hAnsi="Times New Roman" w:cs="Times New Roman"/>
                <w:lang w:eastAsia="ru-RU"/>
              </w:rPr>
              <w:t xml:space="preserve"> </w:t>
            </w:r>
            <w:proofErr w:type="spellStart"/>
            <w:r w:rsidR="0089769D">
              <w:rPr>
                <w:rFonts w:ascii="Times New Roman" w:hAnsi="Times New Roman" w:cs="Times New Roman"/>
                <w:lang w:eastAsia="ru-RU"/>
              </w:rPr>
              <w:t>кВ</w:t>
            </w:r>
            <w:proofErr w:type="gramStart"/>
            <w:r w:rsidR="0089769D">
              <w:rPr>
                <w:rFonts w:ascii="Times New Roman" w:hAnsi="Times New Roman" w:cs="Times New Roman"/>
                <w:lang w:eastAsia="ru-RU"/>
              </w:rPr>
              <w:t>.м</w:t>
            </w:r>
            <w:proofErr w:type="spellEnd"/>
            <w:proofErr w:type="gramEnd"/>
            <w:r w:rsidRPr="00056C66">
              <w:rPr>
                <w:rFonts w:ascii="Times New Roman" w:hAnsi="Times New Roman" w:cs="Times New Roman"/>
                <w:lang w:eastAsia="ru-RU"/>
              </w:rPr>
              <w:t>, общая/свободная</w:t>
            </w:r>
          </w:p>
        </w:tc>
        <w:tc>
          <w:tcPr>
            <w:tcW w:w="2854" w:type="dxa"/>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10105</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Категория земель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Земли населенных пунктов</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Целевое использование</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с/</w:t>
            </w:r>
            <w:proofErr w:type="spellStart"/>
            <w:r w:rsidRPr="00056C66">
              <w:rPr>
                <w:rFonts w:ascii="Times New Roman" w:hAnsi="Times New Roman" w:cs="Times New Roman"/>
                <w:lang w:eastAsia="ru-RU"/>
              </w:rPr>
              <w:t>х</w:t>
            </w:r>
            <w:proofErr w:type="spellEnd"/>
            <w:r w:rsidRPr="00056C66">
              <w:rPr>
                <w:rFonts w:ascii="Times New Roman" w:hAnsi="Times New Roman" w:cs="Times New Roman"/>
                <w:lang w:eastAsia="ru-RU"/>
              </w:rPr>
              <w:t xml:space="preserve"> производство</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Форма собственности на землю</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 разграничена</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FD5DE2" w:rsidP="00C76975">
            <w:pPr>
              <w:suppressAutoHyphens w:val="0"/>
              <w:jc w:val="center"/>
              <w:rPr>
                <w:rFonts w:ascii="Times New Roman" w:hAnsi="Times New Roman" w:cs="Times New Roman"/>
                <w:lang w:eastAsia="ru-RU"/>
              </w:rPr>
            </w:pPr>
            <w:r>
              <w:rPr>
                <w:rFonts w:ascii="Times New Roman" w:hAnsi="Times New Roman" w:cs="Times New Roman"/>
                <w:lang w:eastAsia="ru-RU"/>
              </w:rPr>
              <w:t>Варианты приобретения</w:t>
            </w:r>
          </w:p>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(аренда/собственность)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Есть возможность приобретения в аренду или собственность</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Кадастровый номер (номер кадастрового квартала)</w:t>
            </w:r>
          </w:p>
        </w:tc>
        <w:tc>
          <w:tcPr>
            <w:tcW w:w="2854" w:type="dxa"/>
          </w:tcPr>
          <w:p w:rsidR="00056C66" w:rsidRPr="0067688A" w:rsidRDefault="0067688A" w:rsidP="0067688A">
            <w:pPr>
              <w:suppressAutoHyphens w:val="0"/>
              <w:ind w:firstLine="53"/>
              <w:jc w:val="center"/>
              <w:rPr>
                <w:rFonts w:ascii="Times New Roman" w:hAnsi="Times New Roman" w:cs="Times New Roman"/>
                <w:lang w:eastAsia="ru-RU"/>
              </w:rPr>
            </w:pPr>
            <w:r>
              <w:rPr>
                <w:rFonts w:ascii="Times New Roman" w:hAnsi="Times New Roman" w:cs="Times New Roman"/>
                <w:lang w:val="en-US" w:eastAsia="ru-RU"/>
              </w:rPr>
              <w:t>36</w:t>
            </w:r>
            <w:r>
              <w:rPr>
                <w:rFonts w:ascii="Times New Roman" w:hAnsi="Times New Roman" w:cs="Times New Roman"/>
                <w:lang w:eastAsia="ru-RU"/>
              </w:rPr>
              <w:t>:32:6400008:22</w:t>
            </w:r>
          </w:p>
        </w:tc>
      </w:tr>
      <w:tr w:rsidR="00056C66" w:rsidRPr="00056C66" w:rsidTr="0003586F">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roofErr w:type="spellStart"/>
            <w:r w:rsidRPr="00056C66">
              <w:rPr>
                <w:rFonts w:ascii="Times New Roman" w:hAnsi="Times New Roman" w:cs="Times New Roman"/>
                <w:lang w:eastAsia="ru-RU"/>
              </w:rPr>
              <w:t>Транспортно-логистическая</w:t>
            </w:r>
            <w:proofErr w:type="spellEnd"/>
            <w:r w:rsidRPr="00056C66">
              <w:rPr>
                <w:rFonts w:ascii="Times New Roman" w:hAnsi="Times New Roman" w:cs="Times New Roman"/>
                <w:lang w:eastAsia="ru-RU"/>
              </w:rPr>
              <w:t xml:space="preserve"> инфраструктура</w:t>
            </w: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и характеристики</w:t>
            </w:r>
          </w:p>
        </w:tc>
        <w:tc>
          <w:tcPr>
            <w:tcW w:w="2854"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автодорога, название и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А144-43км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дорога с асфальтированным/твердым покрытием,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 дороги 150 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название терминала разгрузки,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5 км</w:t>
            </w:r>
          </w:p>
        </w:tc>
      </w:tr>
      <w:tr w:rsidR="00056C66" w:rsidRPr="00056C66" w:rsidTr="0003586F">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Инженерная инфраструктура</w:t>
            </w: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Газоснабжение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Общее описание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давление, диаметр трубопровода и т.д.)</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0,005 МПа</w:t>
            </w: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63 мм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(ГРП, ШРП), общая/свободная мощность,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ШРП в г</w:t>
            </w:r>
            <w:proofErr w:type="gramStart"/>
            <w:r w:rsidRPr="00056C66">
              <w:rPr>
                <w:rFonts w:ascii="Times New Roman" w:hAnsi="Times New Roman" w:cs="Times New Roman"/>
                <w:lang w:eastAsia="ru-RU"/>
              </w:rPr>
              <w:t>.Э</w:t>
            </w:r>
            <w:proofErr w:type="gramEnd"/>
            <w:r w:rsidRPr="00056C66">
              <w:rPr>
                <w:rFonts w:ascii="Times New Roman" w:hAnsi="Times New Roman" w:cs="Times New Roman"/>
                <w:lang w:eastAsia="ru-RU"/>
              </w:rPr>
              <w:t>ртиль</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Электроснабжение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w:t>
            </w:r>
            <w:proofErr w:type="spellStart"/>
            <w:r w:rsidRPr="00056C66">
              <w:rPr>
                <w:rFonts w:ascii="Times New Roman" w:hAnsi="Times New Roman" w:cs="Times New Roman"/>
                <w:lang w:eastAsia="ru-RU"/>
              </w:rPr>
              <w:t>ЛЭП</w:t>
            </w:r>
            <w:proofErr w:type="gramStart"/>
            <w:r w:rsidRPr="00056C66">
              <w:rPr>
                <w:rFonts w:ascii="Times New Roman" w:hAnsi="Times New Roman" w:cs="Times New Roman"/>
                <w:lang w:eastAsia="ru-RU"/>
              </w:rPr>
              <w:t>,у</w:t>
            </w:r>
            <w:proofErr w:type="gramEnd"/>
            <w:r w:rsidRPr="00056C66">
              <w:rPr>
                <w:rFonts w:ascii="Times New Roman" w:hAnsi="Times New Roman" w:cs="Times New Roman"/>
                <w:lang w:eastAsia="ru-RU"/>
              </w:rPr>
              <w:t>даленность</w:t>
            </w:r>
            <w:proofErr w:type="spellEnd"/>
            <w:r w:rsidRPr="00056C66">
              <w:rPr>
                <w:rFonts w:ascii="Times New Roman" w:hAnsi="Times New Roman" w:cs="Times New Roman"/>
                <w:lang w:eastAsia="ru-RU"/>
              </w:rPr>
              <w:t>, напряжение, мощность и пр.)</w:t>
            </w:r>
          </w:p>
        </w:tc>
        <w:tc>
          <w:tcPr>
            <w:tcW w:w="2854"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(ПС, ТП), общая/свободная мощность,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 КТП 1,5</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Теплоснабжение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(общая и свободная мощность Гкал</w:t>
            </w:r>
            <w:proofErr w:type="gramStart"/>
            <w:r w:rsidRPr="00056C66">
              <w:rPr>
                <w:rFonts w:ascii="Times New Roman" w:hAnsi="Times New Roman" w:cs="Times New Roman"/>
                <w:lang w:eastAsia="ru-RU"/>
              </w:rPr>
              <w:t>.</w:t>
            </w:r>
            <w:proofErr w:type="gramEnd"/>
            <w:r w:rsidRPr="00056C66">
              <w:rPr>
                <w:rFonts w:ascii="Times New Roman" w:hAnsi="Times New Roman" w:cs="Times New Roman"/>
                <w:lang w:eastAsia="ru-RU"/>
              </w:rPr>
              <w:t>/</w:t>
            </w:r>
            <w:proofErr w:type="gramStart"/>
            <w:r w:rsidRPr="00056C66">
              <w:rPr>
                <w:rFonts w:ascii="Times New Roman" w:hAnsi="Times New Roman" w:cs="Times New Roman"/>
                <w:lang w:eastAsia="ru-RU"/>
              </w:rPr>
              <w:t>ч</w:t>
            </w:r>
            <w:proofErr w:type="gramEnd"/>
            <w:r w:rsidRPr="00056C66">
              <w:rPr>
                <w:rFonts w:ascii="Times New Roman" w:hAnsi="Times New Roman" w:cs="Times New Roman"/>
                <w:lang w:eastAsia="ru-RU"/>
              </w:rPr>
              <w:t>, удаленность и пр.) Доп. информация</w:t>
            </w:r>
          </w:p>
        </w:tc>
        <w:tc>
          <w:tcPr>
            <w:tcW w:w="2854"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Водоснабжение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 скважины, глубина залегания вод</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 сети центрального водоснабжения 1км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Канализация</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 септик, локальные сооружения и пр.</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Возможность подключения к городской системе</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Очистные сооружения</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 xml:space="preserve">Общая и свободная мощность в куб. </w:t>
            </w:r>
            <w:proofErr w:type="gramStart"/>
            <w:r w:rsidRPr="00056C66">
              <w:rPr>
                <w:rFonts w:ascii="Times New Roman" w:hAnsi="Times New Roman" w:cs="Times New Roman"/>
                <w:lang w:eastAsia="ru-RU"/>
              </w:rPr>
              <w:t>м</w:t>
            </w:r>
            <w:proofErr w:type="gramEnd"/>
            <w:r w:rsidRPr="00056C66">
              <w:rPr>
                <w:rFonts w:ascii="Times New Roman" w:hAnsi="Times New Roman" w:cs="Times New Roman"/>
                <w:lang w:eastAsia="ru-RU"/>
              </w:rPr>
              <w:t>/ч, удаленность</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ind w:firstLine="709"/>
              <w:jc w:val="center"/>
              <w:rPr>
                <w:rFonts w:ascii="Times New Roman" w:hAnsi="Times New Roman" w:cs="Times New Roman"/>
                <w:lang w:eastAsia="ru-RU"/>
              </w:rPr>
            </w:pPr>
            <w:r w:rsidRPr="00056C66">
              <w:rPr>
                <w:rFonts w:ascii="Times New Roman" w:hAnsi="Times New Roman" w:cs="Times New Roman"/>
                <w:lang w:eastAsia="ru-RU"/>
              </w:rPr>
              <w:t>Связь, описание</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Недвижимость</w:t>
            </w: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(общая),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(свободная),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общая,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свободная,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 (высота помещения, наличие кран-балок, наличие мест разгрузки)</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в администрации района</w:t>
            </w:r>
          </w:p>
        </w:tc>
        <w:tc>
          <w:tcPr>
            <w:tcW w:w="2854" w:type="dxa"/>
          </w:tcPr>
          <w:p w:rsidR="00056C66" w:rsidRPr="00056C66" w:rsidRDefault="00E42D5A" w:rsidP="00793836">
            <w:pPr>
              <w:suppressAutoHyphens w:val="0"/>
              <w:ind w:firstLine="709"/>
              <w:rPr>
                <w:rFonts w:ascii="Times New Roman" w:hAnsi="Times New Roman" w:cs="Times New Roman"/>
                <w:lang w:eastAsia="ru-RU"/>
              </w:rPr>
            </w:pPr>
            <w:r>
              <w:rPr>
                <w:rFonts w:ascii="Times New Roman" w:hAnsi="Times New Roman" w:cs="Times New Roman"/>
                <w:lang w:eastAsia="ru-RU"/>
              </w:rPr>
              <w:t xml:space="preserve">Лесников </w:t>
            </w:r>
            <w:proofErr w:type="gramStart"/>
            <w:r>
              <w:rPr>
                <w:rFonts w:ascii="Times New Roman" w:hAnsi="Times New Roman" w:cs="Times New Roman"/>
                <w:lang w:eastAsia="ru-RU"/>
              </w:rPr>
              <w:t>И. В.</w:t>
            </w:r>
            <w:proofErr w:type="gramEnd"/>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(собственник/арендатор/землепользователь инвестиционной площадки)</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Дополнительная информация</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(широта, долгота)</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bl>
    <w:p w:rsidR="00056C66" w:rsidRPr="00056C66" w:rsidRDefault="00056C66" w:rsidP="00793836">
      <w:pPr>
        <w:suppressAutoHyphens w:val="0"/>
        <w:ind w:firstLine="709"/>
        <w:rPr>
          <w:rFonts w:eastAsia="Calibri" w:cs="Times New Roman"/>
          <w:lang w:eastAsia="en-US"/>
        </w:rPr>
      </w:pPr>
    </w:p>
    <w:p w:rsidR="00056C66" w:rsidRPr="00056C66" w:rsidRDefault="00056C66" w:rsidP="00793836">
      <w:pPr>
        <w:suppressAutoHyphens w:val="0"/>
        <w:ind w:firstLine="709"/>
        <w:rPr>
          <w:rFonts w:eastAsia="Calibri" w:cs="Times New Roman"/>
          <w:lang w:eastAsia="en-US"/>
        </w:rPr>
      </w:pPr>
    </w:p>
    <w:p w:rsidR="006E5ABF" w:rsidRPr="0003586F" w:rsidRDefault="006E5ABF" w:rsidP="00793836">
      <w:pPr>
        <w:tabs>
          <w:tab w:val="left" w:pos="1980"/>
        </w:tabs>
        <w:ind w:firstLine="709"/>
        <w:rPr>
          <w:rFonts w:ascii="Times New Roman" w:hAnsi="Times New Roman" w:cs="Times New Roman"/>
          <w:sz w:val="28"/>
          <w:szCs w:val="28"/>
          <w:lang w:eastAsia="ru-RU"/>
        </w:rPr>
        <w:sectPr w:rsidR="006E5ABF" w:rsidRPr="0003586F" w:rsidSect="00E463F3">
          <w:headerReference w:type="default" r:id="rId94"/>
          <w:footerReference w:type="default" r:id="rId95"/>
          <w:pgSz w:w="11906" w:h="16838"/>
          <w:pgMar w:top="568" w:right="707" w:bottom="1134" w:left="1276" w:header="709" w:footer="709" w:gutter="0"/>
          <w:cols w:space="708"/>
          <w:titlePg/>
          <w:docGrid w:linePitch="360"/>
        </w:sectPr>
      </w:pPr>
    </w:p>
    <w:p w:rsidR="00AD5189" w:rsidRPr="00B81C6F" w:rsidRDefault="00464013" w:rsidP="00793836">
      <w:pPr>
        <w:spacing w:after="0" w:line="360" w:lineRule="auto"/>
        <w:ind w:firstLine="70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5</w:t>
      </w:r>
      <w:r w:rsidR="00AD5189" w:rsidRPr="00B81C6F">
        <w:rPr>
          <w:rFonts w:ascii="Times New Roman" w:hAnsi="Times New Roman" w:cs="Times New Roman"/>
          <w:b/>
          <w:sz w:val="28"/>
          <w:szCs w:val="28"/>
          <w:lang w:eastAsia="ru-RU"/>
        </w:rPr>
        <w:t>.КОНТАКТНАЯ ИНФОРМАЦИЯ</w:t>
      </w:r>
    </w:p>
    <w:p w:rsidR="009B1A82" w:rsidRPr="00B81C6F" w:rsidRDefault="009B1A82" w:rsidP="00793836">
      <w:pPr>
        <w:spacing w:after="0" w:line="360" w:lineRule="auto"/>
        <w:ind w:firstLine="709"/>
        <w:jc w:val="center"/>
        <w:rPr>
          <w:rFonts w:ascii="Times New Roman" w:hAnsi="Times New Roman" w:cs="Times New Roman"/>
          <w:b/>
          <w:sz w:val="28"/>
          <w:szCs w:val="28"/>
        </w:rPr>
      </w:pPr>
      <w:r w:rsidRPr="00B81C6F">
        <w:rPr>
          <w:rFonts w:ascii="Times New Roman" w:hAnsi="Times New Roman" w:cs="Times New Roman"/>
          <w:b/>
          <w:sz w:val="28"/>
          <w:szCs w:val="28"/>
        </w:rPr>
        <w:t xml:space="preserve">Администрация </w:t>
      </w:r>
      <w:r w:rsidR="000637D2" w:rsidRPr="00B81C6F">
        <w:rPr>
          <w:rFonts w:ascii="Times New Roman" w:hAnsi="Times New Roman" w:cs="Times New Roman"/>
          <w:b/>
          <w:sz w:val="28"/>
          <w:szCs w:val="28"/>
        </w:rPr>
        <w:t>Эртиль</w:t>
      </w:r>
      <w:r w:rsidRPr="00B81C6F">
        <w:rPr>
          <w:rFonts w:ascii="Times New Roman" w:hAnsi="Times New Roman" w:cs="Times New Roman"/>
          <w:b/>
          <w:sz w:val="28"/>
          <w:szCs w:val="28"/>
        </w:rPr>
        <w:t xml:space="preserve">ского </w:t>
      </w:r>
      <w:proofErr w:type="gramStart"/>
      <w:r w:rsidRPr="00B81C6F">
        <w:rPr>
          <w:rFonts w:ascii="Times New Roman" w:hAnsi="Times New Roman" w:cs="Times New Roman"/>
          <w:b/>
          <w:sz w:val="28"/>
          <w:szCs w:val="28"/>
        </w:rPr>
        <w:t>муниципального</w:t>
      </w:r>
      <w:proofErr w:type="gramEnd"/>
      <w:r w:rsidRPr="00B81C6F">
        <w:rPr>
          <w:rFonts w:ascii="Times New Roman" w:hAnsi="Times New Roman" w:cs="Times New Roman"/>
          <w:b/>
          <w:sz w:val="28"/>
          <w:szCs w:val="28"/>
        </w:rPr>
        <w:t xml:space="preserve"> района:</w:t>
      </w:r>
    </w:p>
    <w:p w:rsidR="0066716A" w:rsidRPr="00B81C6F" w:rsidRDefault="0066716A" w:rsidP="00793836">
      <w:pPr>
        <w:pStyle w:val="a5"/>
        <w:spacing w:after="0" w:line="360" w:lineRule="auto"/>
        <w:ind w:left="0" w:firstLine="709"/>
        <w:jc w:val="center"/>
        <w:rPr>
          <w:rFonts w:ascii="Times New Roman" w:hAnsi="Times New Roman" w:cs="Times New Roman"/>
          <w:sz w:val="28"/>
          <w:szCs w:val="28"/>
          <w:lang w:eastAsia="ru-RU"/>
        </w:rPr>
      </w:pPr>
      <w:r w:rsidRPr="00B81C6F">
        <w:rPr>
          <w:rFonts w:ascii="Times New Roman" w:hAnsi="Times New Roman" w:cs="Times New Roman"/>
          <w:sz w:val="28"/>
          <w:szCs w:val="28"/>
          <w:lang w:eastAsia="ru-RU"/>
        </w:rPr>
        <w:t xml:space="preserve">397030 Воронежская область, </w:t>
      </w:r>
      <w:proofErr w:type="spellStart"/>
      <w:r w:rsidRPr="00B81C6F">
        <w:rPr>
          <w:rFonts w:ascii="Times New Roman" w:hAnsi="Times New Roman" w:cs="Times New Roman"/>
          <w:sz w:val="28"/>
          <w:szCs w:val="28"/>
          <w:lang w:eastAsia="ru-RU"/>
        </w:rPr>
        <w:t>Эртильский</w:t>
      </w:r>
      <w:proofErr w:type="spellEnd"/>
      <w:r w:rsidRPr="00B81C6F">
        <w:rPr>
          <w:rFonts w:ascii="Times New Roman" w:hAnsi="Times New Roman" w:cs="Times New Roman"/>
          <w:sz w:val="28"/>
          <w:szCs w:val="28"/>
          <w:lang w:eastAsia="ru-RU"/>
        </w:rPr>
        <w:t xml:space="preserve"> район,</w:t>
      </w:r>
      <w:r w:rsidR="009B1A82" w:rsidRPr="00B81C6F">
        <w:rPr>
          <w:rFonts w:ascii="Times New Roman" w:hAnsi="Times New Roman" w:cs="Times New Roman"/>
          <w:sz w:val="28"/>
          <w:szCs w:val="28"/>
          <w:lang w:eastAsia="ru-RU"/>
        </w:rPr>
        <w:t xml:space="preserve"> </w:t>
      </w:r>
      <w:proofErr w:type="gramStart"/>
      <w:r w:rsidR="009B1A82" w:rsidRPr="00B81C6F">
        <w:rPr>
          <w:rFonts w:ascii="Times New Roman" w:hAnsi="Times New Roman" w:cs="Times New Roman"/>
          <w:sz w:val="28"/>
          <w:szCs w:val="28"/>
          <w:lang w:eastAsia="ru-RU"/>
        </w:rPr>
        <w:t>г</w:t>
      </w:r>
      <w:proofErr w:type="gramEnd"/>
      <w:r w:rsidR="009B1A82" w:rsidRPr="00B81C6F">
        <w:rPr>
          <w:rFonts w:ascii="Times New Roman" w:hAnsi="Times New Roman" w:cs="Times New Roman"/>
          <w:sz w:val="28"/>
          <w:szCs w:val="28"/>
          <w:lang w:eastAsia="ru-RU"/>
        </w:rPr>
        <w:t>.</w:t>
      </w:r>
      <w:r w:rsidR="000637D2" w:rsidRPr="00B81C6F">
        <w:rPr>
          <w:rFonts w:ascii="Times New Roman" w:hAnsi="Times New Roman" w:cs="Times New Roman"/>
          <w:sz w:val="28"/>
          <w:szCs w:val="28"/>
          <w:lang w:eastAsia="ru-RU"/>
        </w:rPr>
        <w:t xml:space="preserve"> </w:t>
      </w:r>
      <w:r w:rsidR="009B1A82" w:rsidRPr="00B81C6F">
        <w:rPr>
          <w:rFonts w:ascii="Times New Roman" w:hAnsi="Times New Roman" w:cs="Times New Roman"/>
          <w:sz w:val="28"/>
          <w:szCs w:val="28"/>
          <w:lang w:eastAsia="ru-RU"/>
        </w:rPr>
        <w:t>Эртиль,</w:t>
      </w:r>
      <w:r w:rsidRPr="00B81C6F">
        <w:rPr>
          <w:rFonts w:ascii="Times New Roman" w:hAnsi="Times New Roman" w:cs="Times New Roman"/>
          <w:sz w:val="28"/>
          <w:szCs w:val="28"/>
          <w:lang w:eastAsia="ru-RU"/>
        </w:rPr>
        <w:t xml:space="preserve"> пл. Ленина, д. 1</w:t>
      </w:r>
    </w:p>
    <w:p w:rsidR="000637D2" w:rsidRPr="00B81C6F" w:rsidRDefault="009B1A82" w:rsidP="00793836">
      <w:pPr>
        <w:pStyle w:val="a5"/>
        <w:spacing w:after="0" w:line="360" w:lineRule="auto"/>
        <w:ind w:left="0" w:firstLine="709"/>
        <w:jc w:val="center"/>
        <w:rPr>
          <w:rFonts w:ascii="Times New Roman" w:hAnsi="Times New Roman" w:cs="Times New Roman"/>
          <w:bCs/>
          <w:sz w:val="28"/>
          <w:szCs w:val="28"/>
          <w:shd w:val="clear" w:color="auto" w:fill="FFFFFF"/>
        </w:rPr>
      </w:pPr>
      <w:r w:rsidRPr="00B81C6F">
        <w:rPr>
          <w:rFonts w:ascii="Times New Roman" w:hAnsi="Times New Roman" w:cs="Times New Roman"/>
          <w:sz w:val="28"/>
          <w:szCs w:val="28"/>
        </w:rPr>
        <w:t>т</w:t>
      </w:r>
      <w:r w:rsidR="00AD5189" w:rsidRPr="00B81C6F">
        <w:rPr>
          <w:rFonts w:ascii="Times New Roman" w:hAnsi="Times New Roman" w:cs="Times New Roman"/>
          <w:sz w:val="28"/>
          <w:szCs w:val="28"/>
        </w:rPr>
        <w:t>ел</w:t>
      </w:r>
      <w:r w:rsidRPr="00B81C6F">
        <w:rPr>
          <w:rFonts w:ascii="Times New Roman" w:hAnsi="Times New Roman" w:cs="Times New Roman"/>
          <w:sz w:val="28"/>
          <w:szCs w:val="28"/>
        </w:rPr>
        <w:t>:</w:t>
      </w:r>
      <w:r w:rsidR="00AD5189" w:rsidRPr="00B81C6F">
        <w:rPr>
          <w:rFonts w:ascii="Times New Roman" w:hAnsi="Times New Roman" w:cs="Times New Roman"/>
          <w:sz w:val="28"/>
          <w:szCs w:val="28"/>
        </w:rPr>
        <w:t xml:space="preserve"> </w:t>
      </w:r>
      <w:r w:rsidR="000637D2" w:rsidRPr="00B81C6F">
        <w:rPr>
          <w:rFonts w:ascii="Times New Roman" w:hAnsi="Times New Roman" w:cs="Times New Roman"/>
          <w:bCs/>
          <w:sz w:val="28"/>
          <w:szCs w:val="28"/>
          <w:shd w:val="clear" w:color="auto" w:fill="FFFFFF"/>
        </w:rPr>
        <w:t xml:space="preserve">8- (47345) 2-13-62, </w:t>
      </w:r>
    </w:p>
    <w:p w:rsidR="009B1A82" w:rsidRPr="00B81C6F" w:rsidRDefault="000637D2" w:rsidP="00793836">
      <w:pPr>
        <w:pStyle w:val="a5"/>
        <w:spacing w:after="0" w:line="360" w:lineRule="auto"/>
        <w:ind w:left="0" w:firstLine="709"/>
        <w:jc w:val="center"/>
        <w:rPr>
          <w:rFonts w:ascii="Times New Roman" w:hAnsi="Times New Roman" w:cs="Times New Roman"/>
          <w:bCs/>
          <w:sz w:val="28"/>
          <w:szCs w:val="28"/>
          <w:shd w:val="clear" w:color="auto" w:fill="FFFFFF"/>
        </w:rPr>
      </w:pPr>
      <w:r w:rsidRPr="00B81C6F">
        <w:rPr>
          <w:rFonts w:ascii="Times New Roman" w:hAnsi="Times New Roman" w:cs="Times New Roman"/>
          <w:sz w:val="28"/>
          <w:szCs w:val="28"/>
        </w:rPr>
        <w:t>факс: 8 -(47-346)</w:t>
      </w:r>
      <w:r w:rsidRPr="00B81C6F">
        <w:rPr>
          <w:rFonts w:ascii="Times New Roman" w:hAnsi="Times New Roman" w:cs="Times New Roman"/>
          <w:bCs/>
          <w:sz w:val="28"/>
          <w:szCs w:val="28"/>
          <w:shd w:val="clear" w:color="auto" w:fill="FFFFFF"/>
        </w:rPr>
        <w:t>2-14-80</w:t>
      </w:r>
      <w:r w:rsidR="00B055D4" w:rsidRPr="00B81C6F">
        <w:rPr>
          <w:rFonts w:ascii="Times New Roman" w:hAnsi="Times New Roman" w:cs="Times New Roman"/>
          <w:bCs/>
          <w:sz w:val="28"/>
          <w:szCs w:val="28"/>
          <w:shd w:val="clear" w:color="auto" w:fill="FFFFFF"/>
        </w:rPr>
        <w:t>;</w:t>
      </w:r>
      <w:r w:rsidRPr="00B81C6F">
        <w:rPr>
          <w:rFonts w:ascii="Times New Roman" w:hAnsi="Times New Roman" w:cs="Times New Roman"/>
          <w:bCs/>
          <w:sz w:val="28"/>
          <w:szCs w:val="28"/>
          <w:shd w:val="clear" w:color="auto" w:fill="FFFFFF"/>
        </w:rPr>
        <w:t xml:space="preserve"> </w:t>
      </w:r>
    </w:p>
    <w:p w:rsidR="009B1A82" w:rsidRPr="00B81C6F" w:rsidRDefault="009B1A82" w:rsidP="00793836">
      <w:pPr>
        <w:pStyle w:val="a5"/>
        <w:spacing w:after="0" w:line="360" w:lineRule="auto"/>
        <w:ind w:left="0" w:firstLine="709"/>
        <w:jc w:val="center"/>
        <w:rPr>
          <w:rFonts w:ascii="Times New Roman" w:hAnsi="Times New Roman" w:cs="Times New Roman"/>
          <w:sz w:val="28"/>
          <w:szCs w:val="28"/>
          <w:lang w:eastAsia="ru-RU"/>
        </w:rPr>
      </w:pPr>
      <w:r w:rsidRPr="00B81C6F">
        <w:rPr>
          <w:rFonts w:ascii="Times New Roman" w:hAnsi="Times New Roman" w:cs="Times New Roman"/>
          <w:sz w:val="28"/>
          <w:szCs w:val="28"/>
          <w:lang w:eastAsia="ru-RU"/>
        </w:rPr>
        <w:t>сайт:</w:t>
      </w:r>
      <w:r w:rsidRPr="00B81C6F">
        <w:rPr>
          <w:rFonts w:ascii="Times New Roman" w:hAnsi="Times New Roman" w:cs="Times New Roman"/>
        </w:rPr>
        <w:t xml:space="preserve"> </w:t>
      </w:r>
      <w:hyperlink r:id="rId96" w:history="1">
        <w:r w:rsidRPr="00B81C6F">
          <w:rPr>
            <w:rStyle w:val="a7"/>
            <w:rFonts w:ascii="Times New Roman" w:hAnsi="Times New Roman" w:cs="Times New Roman"/>
            <w:color w:val="auto"/>
            <w:sz w:val="28"/>
            <w:szCs w:val="28"/>
            <w:u w:val="none"/>
          </w:rPr>
          <w:t>http://www.govertil.ru</w:t>
        </w:r>
      </w:hyperlink>
    </w:p>
    <w:p w:rsidR="00AD5189" w:rsidRPr="00B81C6F" w:rsidRDefault="00AD5189" w:rsidP="00793836">
      <w:pPr>
        <w:pStyle w:val="a5"/>
        <w:spacing w:after="0" w:line="360" w:lineRule="auto"/>
        <w:ind w:left="0" w:firstLine="709"/>
        <w:jc w:val="center"/>
        <w:rPr>
          <w:rFonts w:ascii="Times New Roman" w:hAnsi="Times New Roman" w:cs="Times New Roman"/>
          <w:sz w:val="28"/>
          <w:szCs w:val="28"/>
          <w:lang w:eastAsia="ru-RU"/>
        </w:rPr>
      </w:pPr>
    </w:p>
    <w:p w:rsidR="00AD5189" w:rsidRPr="00B81C6F" w:rsidRDefault="0066716A" w:rsidP="00793836">
      <w:pPr>
        <w:pStyle w:val="a5"/>
        <w:spacing w:after="0" w:line="360" w:lineRule="auto"/>
        <w:ind w:left="0" w:firstLine="709"/>
        <w:jc w:val="center"/>
        <w:rPr>
          <w:rFonts w:ascii="Times New Roman" w:hAnsi="Times New Roman" w:cs="Times New Roman"/>
          <w:b/>
          <w:sz w:val="28"/>
          <w:szCs w:val="28"/>
        </w:rPr>
      </w:pPr>
      <w:r w:rsidRPr="00B81C6F">
        <w:rPr>
          <w:rFonts w:ascii="Times New Roman" w:hAnsi="Times New Roman" w:cs="Times New Roman"/>
          <w:b/>
          <w:sz w:val="28"/>
          <w:szCs w:val="28"/>
        </w:rPr>
        <w:t>Контактное лицо   </w:t>
      </w:r>
    </w:p>
    <w:p w:rsidR="0066716A" w:rsidRPr="00B81C6F" w:rsidRDefault="0066716A" w:rsidP="00793836">
      <w:pPr>
        <w:pStyle w:val="a5"/>
        <w:spacing w:after="0" w:line="360" w:lineRule="auto"/>
        <w:ind w:left="0" w:firstLine="709"/>
        <w:jc w:val="center"/>
        <w:rPr>
          <w:rFonts w:ascii="Times New Roman" w:hAnsi="Times New Roman" w:cs="Times New Roman"/>
          <w:sz w:val="28"/>
          <w:szCs w:val="28"/>
        </w:rPr>
      </w:pPr>
      <w:proofErr w:type="spellStart"/>
      <w:r w:rsidRPr="00B81C6F">
        <w:rPr>
          <w:rFonts w:ascii="Times New Roman" w:hAnsi="Times New Roman" w:cs="Times New Roman"/>
          <w:sz w:val="28"/>
          <w:szCs w:val="28"/>
        </w:rPr>
        <w:t>Непушкина</w:t>
      </w:r>
      <w:proofErr w:type="spellEnd"/>
      <w:r w:rsidRPr="00B81C6F">
        <w:rPr>
          <w:rFonts w:ascii="Times New Roman" w:hAnsi="Times New Roman" w:cs="Times New Roman"/>
          <w:sz w:val="28"/>
          <w:szCs w:val="28"/>
        </w:rPr>
        <w:t xml:space="preserve"> Нина Робертовна</w:t>
      </w:r>
    </w:p>
    <w:p w:rsidR="009B1A82" w:rsidRPr="00B81C6F" w:rsidRDefault="009B1A82" w:rsidP="00793836">
      <w:pPr>
        <w:pStyle w:val="a5"/>
        <w:spacing w:after="0" w:line="360" w:lineRule="auto"/>
        <w:ind w:left="0" w:firstLine="709"/>
        <w:jc w:val="center"/>
        <w:rPr>
          <w:rFonts w:ascii="Times New Roman" w:hAnsi="Times New Roman" w:cs="Times New Roman"/>
          <w:sz w:val="28"/>
          <w:szCs w:val="28"/>
        </w:rPr>
      </w:pPr>
      <w:r w:rsidRPr="00B81C6F">
        <w:rPr>
          <w:rFonts w:ascii="Times New Roman" w:hAnsi="Times New Roman" w:cs="Times New Roman"/>
          <w:sz w:val="28"/>
          <w:szCs w:val="28"/>
        </w:rPr>
        <w:t>тел.:</w:t>
      </w:r>
      <w:r w:rsidR="000637D2" w:rsidRPr="00B81C6F">
        <w:rPr>
          <w:rFonts w:ascii="Times New Roman" w:hAnsi="Times New Roman" w:cs="Times New Roman"/>
          <w:sz w:val="28"/>
          <w:szCs w:val="28"/>
        </w:rPr>
        <w:t xml:space="preserve"> 8(47345) 2-10-64</w:t>
      </w:r>
      <w:r w:rsidR="00B055D4" w:rsidRPr="00B81C6F">
        <w:rPr>
          <w:rFonts w:ascii="Times New Roman" w:hAnsi="Times New Roman" w:cs="Times New Roman"/>
          <w:sz w:val="28"/>
          <w:szCs w:val="28"/>
        </w:rPr>
        <w:t>;</w:t>
      </w:r>
    </w:p>
    <w:p w:rsidR="009B1A82" w:rsidRPr="009B1A82" w:rsidRDefault="009B1A82" w:rsidP="00793836">
      <w:pPr>
        <w:pStyle w:val="a5"/>
        <w:spacing w:after="0" w:line="360" w:lineRule="auto"/>
        <w:ind w:left="0" w:firstLine="709"/>
        <w:jc w:val="center"/>
        <w:rPr>
          <w:rFonts w:ascii="Times New Roman" w:hAnsi="Times New Roman" w:cs="Times New Roman"/>
          <w:sz w:val="28"/>
          <w:szCs w:val="28"/>
        </w:rPr>
      </w:pPr>
      <w:proofErr w:type="gramStart"/>
      <w:r w:rsidRPr="00B81C6F">
        <w:rPr>
          <w:rFonts w:ascii="Times New Roman" w:hAnsi="Times New Roman" w:cs="Times New Roman"/>
          <w:sz w:val="28"/>
          <w:szCs w:val="28"/>
          <w:lang w:val="en-US"/>
        </w:rPr>
        <w:t>e</w:t>
      </w:r>
      <w:r w:rsidRPr="00B81C6F">
        <w:rPr>
          <w:rFonts w:ascii="Times New Roman" w:hAnsi="Times New Roman" w:cs="Times New Roman"/>
          <w:sz w:val="28"/>
          <w:szCs w:val="28"/>
        </w:rPr>
        <w:t>-</w:t>
      </w:r>
      <w:r w:rsidRPr="00B81C6F">
        <w:rPr>
          <w:rFonts w:ascii="Times New Roman" w:hAnsi="Times New Roman" w:cs="Times New Roman"/>
          <w:sz w:val="28"/>
          <w:szCs w:val="28"/>
          <w:lang w:val="en-US"/>
        </w:rPr>
        <w:t>mail</w:t>
      </w:r>
      <w:proofErr w:type="gramEnd"/>
      <w:r w:rsidRPr="00B81C6F">
        <w:rPr>
          <w:rFonts w:ascii="Times New Roman" w:hAnsi="Times New Roman" w:cs="Times New Roman"/>
          <w:sz w:val="28"/>
          <w:szCs w:val="28"/>
        </w:rPr>
        <w:t>: </w:t>
      </w:r>
      <w:hyperlink r:id="rId97" w:history="1">
        <w:r w:rsidRPr="00B81C6F">
          <w:rPr>
            <w:rStyle w:val="a7"/>
            <w:rFonts w:ascii="Times New Roman" w:hAnsi="Times New Roman" w:cs="Times New Roman"/>
            <w:color w:val="auto"/>
            <w:sz w:val="28"/>
            <w:szCs w:val="28"/>
            <w:u w:val="none"/>
          </w:rPr>
          <w:t>ertil-econom@yandex.ru</w:t>
        </w:r>
      </w:hyperlink>
    </w:p>
    <w:p w:rsidR="0066716A" w:rsidRPr="00056A0C" w:rsidRDefault="0066716A" w:rsidP="00793836">
      <w:pPr>
        <w:ind w:firstLine="709"/>
        <w:jc w:val="center"/>
        <w:rPr>
          <w:rFonts w:ascii="Times New Roman" w:hAnsi="Times New Roman" w:cs="Times New Roman"/>
          <w:b/>
          <w:sz w:val="28"/>
          <w:szCs w:val="28"/>
        </w:rPr>
      </w:pPr>
    </w:p>
    <w:sectPr w:rsidR="0066716A" w:rsidRPr="00056A0C" w:rsidSect="00DD1C6E">
      <w:headerReference w:type="default" r:id="rId98"/>
      <w:footerReference w:type="default" r:id="rId99"/>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C69" w:rsidRDefault="00873C69" w:rsidP="00EB0EDD">
      <w:pPr>
        <w:spacing w:after="0" w:line="240" w:lineRule="auto"/>
      </w:pPr>
      <w:r>
        <w:separator/>
      </w:r>
    </w:p>
  </w:endnote>
  <w:endnote w:type="continuationSeparator" w:id="0">
    <w:p w:rsidR="00873C69" w:rsidRDefault="00873C69" w:rsidP="00EB0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219722"/>
      <w:docPartObj>
        <w:docPartGallery w:val="Page Numbers (Bottom of Page)"/>
        <w:docPartUnique/>
      </w:docPartObj>
    </w:sdtPr>
    <w:sdtContent>
      <w:p w:rsidR="00873C69" w:rsidRDefault="002C3C85">
        <w:pPr>
          <w:pStyle w:val="af9"/>
          <w:jc w:val="center"/>
        </w:pPr>
        <w:fldSimple w:instr="PAGE   \* MERGEFORMAT">
          <w:r w:rsidR="00FE2C27">
            <w:rPr>
              <w:noProof/>
            </w:rPr>
            <w:t>66</w:t>
          </w:r>
        </w:fldSimple>
      </w:p>
    </w:sdtContent>
  </w:sdt>
  <w:p w:rsidR="00873C69" w:rsidRDefault="00873C69">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2908139"/>
      <w:docPartObj>
        <w:docPartGallery w:val="Page Numbers (Bottom of Page)"/>
        <w:docPartUnique/>
      </w:docPartObj>
    </w:sdtPr>
    <w:sdtContent>
      <w:p w:rsidR="00873C69" w:rsidRDefault="002C3C85">
        <w:pPr>
          <w:pStyle w:val="af9"/>
          <w:jc w:val="center"/>
        </w:pPr>
        <w:fldSimple w:instr="PAGE   \* MERGEFORMAT">
          <w:r w:rsidR="00FE2C27">
            <w:rPr>
              <w:noProof/>
            </w:rPr>
            <w:t>67</w:t>
          </w:r>
        </w:fldSimple>
      </w:p>
    </w:sdtContent>
  </w:sdt>
  <w:p w:rsidR="00873C69" w:rsidRDefault="00873C69">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C69" w:rsidRDefault="00873C69" w:rsidP="00EB0EDD">
      <w:pPr>
        <w:spacing w:after="0" w:line="240" w:lineRule="auto"/>
      </w:pPr>
      <w:r>
        <w:separator/>
      </w:r>
    </w:p>
  </w:footnote>
  <w:footnote w:type="continuationSeparator" w:id="0">
    <w:p w:rsidR="00873C69" w:rsidRDefault="00873C69" w:rsidP="00EB0E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C69" w:rsidRDefault="00873C69" w:rsidP="00120C0E">
    <w:pPr>
      <w:pStyle w:val="af8"/>
      <w:tabs>
        <w:tab w:val="left" w:pos="446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C69" w:rsidRDefault="00873C69" w:rsidP="00120C0E">
    <w:pPr>
      <w:pStyle w:val="af8"/>
      <w:tabs>
        <w:tab w:val="left" w:pos="446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bullet"/>
      <w:pStyle w:val="Pro-List-1"/>
      <w:lvlText w:val=""/>
      <w:lvlJc w:val="left"/>
      <w:pPr>
        <w:tabs>
          <w:tab w:val="num" w:pos="2694"/>
        </w:tabs>
        <w:ind w:left="2694" w:firstLine="1134"/>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666"/>
        </w:tabs>
        <w:ind w:left="666" w:firstLine="1134"/>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2BAC101B"/>
    <w:multiLevelType w:val="hybridMultilevel"/>
    <w:tmpl w:val="DDB64374"/>
    <w:lvl w:ilvl="0" w:tplc="93F6C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BF022A6"/>
    <w:multiLevelType w:val="hybridMultilevel"/>
    <w:tmpl w:val="435802E2"/>
    <w:lvl w:ilvl="0" w:tplc="E0247CA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54476D80"/>
    <w:multiLevelType w:val="multilevel"/>
    <w:tmpl w:val="0C00D60E"/>
    <w:lvl w:ilvl="0">
      <w:start w:val="1"/>
      <w:numFmt w:val="decimal"/>
      <w:lvlText w:val="%1."/>
      <w:lvlJc w:val="left"/>
      <w:pPr>
        <w:ind w:left="432" w:hanging="432"/>
      </w:pPr>
      <w:rPr>
        <w:rFonts w:ascii="Cambria" w:eastAsia="Times New Roman" w:hAnsi="Cambria"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nsid w:val="79D53B87"/>
    <w:multiLevelType w:val="multilevel"/>
    <w:tmpl w:val="D0947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F6AEE"/>
    <w:rsid w:val="0000660B"/>
    <w:rsid w:val="00010625"/>
    <w:rsid w:val="00010FF1"/>
    <w:rsid w:val="00014080"/>
    <w:rsid w:val="000146D9"/>
    <w:rsid w:val="00015E8A"/>
    <w:rsid w:val="00016F8D"/>
    <w:rsid w:val="000237CA"/>
    <w:rsid w:val="0002686F"/>
    <w:rsid w:val="000278C6"/>
    <w:rsid w:val="0002791B"/>
    <w:rsid w:val="000301DA"/>
    <w:rsid w:val="00030C6B"/>
    <w:rsid w:val="00032875"/>
    <w:rsid w:val="0003308C"/>
    <w:rsid w:val="000336A7"/>
    <w:rsid w:val="000346C9"/>
    <w:rsid w:val="00034701"/>
    <w:rsid w:val="0003586F"/>
    <w:rsid w:val="00035E5E"/>
    <w:rsid w:val="00036B4D"/>
    <w:rsid w:val="00043873"/>
    <w:rsid w:val="00045939"/>
    <w:rsid w:val="00045FAB"/>
    <w:rsid w:val="00056A0C"/>
    <w:rsid w:val="00056C66"/>
    <w:rsid w:val="000571E2"/>
    <w:rsid w:val="000637D2"/>
    <w:rsid w:val="00064C67"/>
    <w:rsid w:val="00065CC1"/>
    <w:rsid w:val="00067974"/>
    <w:rsid w:val="00075944"/>
    <w:rsid w:val="000836D8"/>
    <w:rsid w:val="00092BB5"/>
    <w:rsid w:val="000A38FA"/>
    <w:rsid w:val="000A3D5A"/>
    <w:rsid w:val="000A7CDD"/>
    <w:rsid w:val="000D43AA"/>
    <w:rsid w:val="000E43EE"/>
    <w:rsid w:val="000F0BE0"/>
    <w:rsid w:val="00100CD3"/>
    <w:rsid w:val="00101CDA"/>
    <w:rsid w:val="00111AE2"/>
    <w:rsid w:val="00111E2E"/>
    <w:rsid w:val="001145A1"/>
    <w:rsid w:val="001145C5"/>
    <w:rsid w:val="00120C0E"/>
    <w:rsid w:val="00127085"/>
    <w:rsid w:val="00142DA7"/>
    <w:rsid w:val="00144E39"/>
    <w:rsid w:val="00154594"/>
    <w:rsid w:val="001570DB"/>
    <w:rsid w:val="001579E8"/>
    <w:rsid w:val="00161A51"/>
    <w:rsid w:val="00166ED4"/>
    <w:rsid w:val="00174EBB"/>
    <w:rsid w:val="00177785"/>
    <w:rsid w:val="001814DD"/>
    <w:rsid w:val="00183E45"/>
    <w:rsid w:val="001842A6"/>
    <w:rsid w:val="00184527"/>
    <w:rsid w:val="001876CF"/>
    <w:rsid w:val="00193DCC"/>
    <w:rsid w:val="001945B7"/>
    <w:rsid w:val="00194BE9"/>
    <w:rsid w:val="001A184A"/>
    <w:rsid w:val="001A1984"/>
    <w:rsid w:val="001A2CF8"/>
    <w:rsid w:val="001B10AB"/>
    <w:rsid w:val="001B5D02"/>
    <w:rsid w:val="001C2864"/>
    <w:rsid w:val="001C4264"/>
    <w:rsid w:val="001C6156"/>
    <w:rsid w:val="001C61C6"/>
    <w:rsid w:val="001D2409"/>
    <w:rsid w:val="001D2B04"/>
    <w:rsid w:val="001E0BDC"/>
    <w:rsid w:val="001E300A"/>
    <w:rsid w:val="001E5D6B"/>
    <w:rsid w:val="001E709A"/>
    <w:rsid w:val="002012CC"/>
    <w:rsid w:val="00203703"/>
    <w:rsid w:val="00203EB0"/>
    <w:rsid w:val="002051E8"/>
    <w:rsid w:val="00212ED1"/>
    <w:rsid w:val="00214A8D"/>
    <w:rsid w:val="00220840"/>
    <w:rsid w:val="00231B60"/>
    <w:rsid w:val="0023380A"/>
    <w:rsid w:val="002400B5"/>
    <w:rsid w:val="0024543E"/>
    <w:rsid w:val="00251373"/>
    <w:rsid w:val="0025213D"/>
    <w:rsid w:val="002602EF"/>
    <w:rsid w:val="002709CB"/>
    <w:rsid w:val="00282962"/>
    <w:rsid w:val="002950CD"/>
    <w:rsid w:val="00297042"/>
    <w:rsid w:val="002A1C8E"/>
    <w:rsid w:val="002A1F73"/>
    <w:rsid w:val="002A3A13"/>
    <w:rsid w:val="002A731D"/>
    <w:rsid w:val="002A79D3"/>
    <w:rsid w:val="002B1C1E"/>
    <w:rsid w:val="002B4DEB"/>
    <w:rsid w:val="002B5047"/>
    <w:rsid w:val="002C3C85"/>
    <w:rsid w:val="002C497D"/>
    <w:rsid w:val="002E0D3A"/>
    <w:rsid w:val="002E7424"/>
    <w:rsid w:val="003060F1"/>
    <w:rsid w:val="003170A4"/>
    <w:rsid w:val="00327D5D"/>
    <w:rsid w:val="00331532"/>
    <w:rsid w:val="0033170A"/>
    <w:rsid w:val="00340037"/>
    <w:rsid w:val="00341A32"/>
    <w:rsid w:val="00344599"/>
    <w:rsid w:val="00352954"/>
    <w:rsid w:val="00360EEE"/>
    <w:rsid w:val="00363DB9"/>
    <w:rsid w:val="003668BD"/>
    <w:rsid w:val="00376F45"/>
    <w:rsid w:val="00380DB1"/>
    <w:rsid w:val="00391F9A"/>
    <w:rsid w:val="0039336C"/>
    <w:rsid w:val="003A022E"/>
    <w:rsid w:val="003A4527"/>
    <w:rsid w:val="003A51E3"/>
    <w:rsid w:val="003C0282"/>
    <w:rsid w:val="003C5D7E"/>
    <w:rsid w:val="003C77CC"/>
    <w:rsid w:val="003D12D6"/>
    <w:rsid w:val="003D7E3B"/>
    <w:rsid w:val="003E7C72"/>
    <w:rsid w:val="003F1666"/>
    <w:rsid w:val="003F45AF"/>
    <w:rsid w:val="003F7BF9"/>
    <w:rsid w:val="00402E53"/>
    <w:rsid w:val="00405B17"/>
    <w:rsid w:val="004068EE"/>
    <w:rsid w:val="0041543A"/>
    <w:rsid w:val="0041652A"/>
    <w:rsid w:val="00416FCC"/>
    <w:rsid w:val="00425C36"/>
    <w:rsid w:val="00434BA9"/>
    <w:rsid w:val="00435914"/>
    <w:rsid w:val="00435C88"/>
    <w:rsid w:val="004408B8"/>
    <w:rsid w:val="004442DA"/>
    <w:rsid w:val="00445CA9"/>
    <w:rsid w:val="00452C5D"/>
    <w:rsid w:val="0045688F"/>
    <w:rsid w:val="00463C51"/>
    <w:rsid w:val="00464013"/>
    <w:rsid w:val="0047538F"/>
    <w:rsid w:val="00480AC3"/>
    <w:rsid w:val="004821E2"/>
    <w:rsid w:val="00487400"/>
    <w:rsid w:val="00493767"/>
    <w:rsid w:val="00495021"/>
    <w:rsid w:val="00497461"/>
    <w:rsid w:val="00497CD6"/>
    <w:rsid w:val="004A15B9"/>
    <w:rsid w:val="004A1A64"/>
    <w:rsid w:val="004A595A"/>
    <w:rsid w:val="004B0405"/>
    <w:rsid w:val="004B0EE6"/>
    <w:rsid w:val="004B267E"/>
    <w:rsid w:val="004C014B"/>
    <w:rsid w:val="004C0871"/>
    <w:rsid w:val="004C11F6"/>
    <w:rsid w:val="004C16C7"/>
    <w:rsid w:val="004C658F"/>
    <w:rsid w:val="004C732F"/>
    <w:rsid w:val="004E1A3A"/>
    <w:rsid w:val="004E3F58"/>
    <w:rsid w:val="004E431F"/>
    <w:rsid w:val="004F48B7"/>
    <w:rsid w:val="004F55C1"/>
    <w:rsid w:val="005036E1"/>
    <w:rsid w:val="00503FF0"/>
    <w:rsid w:val="00511AEC"/>
    <w:rsid w:val="005132CF"/>
    <w:rsid w:val="005176EE"/>
    <w:rsid w:val="005208A8"/>
    <w:rsid w:val="00520D62"/>
    <w:rsid w:val="00522A67"/>
    <w:rsid w:val="00532F8D"/>
    <w:rsid w:val="00534E64"/>
    <w:rsid w:val="0055035F"/>
    <w:rsid w:val="005517D7"/>
    <w:rsid w:val="00551C7E"/>
    <w:rsid w:val="0055530F"/>
    <w:rsid w:val="005606CB"/>
    <w:rsid w:val="0056409C"/>
    <w:rsid w:val="00575785"/>
    <w:rsid w:val="00575AF1"/>
    <w:rsid w:val="0057607E"/>
    <w:rsid w:val="005814B4"/>
    <w:rsid w:val="00582E5D"/>
    <w:rsid w:val="00587C84"/>
    <w:rsid w:val="00592A42"/>
    <w:rsid w:val="00592C39"/>
    <w:rsid w:val="00594446"/>
    <w:rsid w:val="00595ED2"/>
    <w:rsid w:val="00596C1A"/>
    <w:rsid w:val="005A3E29"/>
    <w:rsid w:val="005A53AC"/>
    <w:rsid w:val="005A5E9B"/>
    <w:rsid w:val="005A6178"/>
    <w:rsid w:val="005B01D3"/>
    <w:rsid w:val="005B0C33"/>
    <w:rsid w:val="005B151E"/>
    <w:rsid w:val="005B6B96"/>
    <w:rsid w:val="005C22FB"/>
    <w:rsid w:val="005C34C7"/>
    <w:rsid w:val="005C7305"/>
    <w:rsid w:val="005D0623"/>
    <w:rsid w:val="005D1C6C"/>
    <w:rsid w:val="005D2AD6"/>
    <w:rsid w:val="005D63B3"/>
    <w:rsid w:val="005D7B5B"/>
    <w:rsid w:val="005D7C17"/>
    <w:rsid w:val="005F0C43"/>
    <w:rsid w:val="005F4767"/>
    <w:rsid w:val="005F75F0"/>
    <w:rsid w:val="00603416"/>
    <w:rsid w:val="006065DB"/>
    <w:rsid w:val="006129DA"/>
    <w:rsid w:val="00615492"/>
    <w:rsid w:val="00615683"/>
    <w:rsid w:val="00627442"/>
    <w:rsid w:val="006279D4"/>
    <w:rsid w:val="00630A43"/>
    <w:rsid w:val="0063292D"/>
    <w:rsid w:val="0063661F"/>
    <w:rsid w:val="0065047F"/>
    <w:rsid w:val="00650CC9"/>
    <w:rsid w:val="00653B2C"/>
    <w:rsid w:val="00660FBA"/>
    <w:rsid w:val="00661C1E"/>
    <w:rsid w:val="00663DE0"/>
    <w:rsid w:val="0066716A"/>
    <w:rsid w:val="00667F02"/>
    <w:rsid w:val="006741C6"/>
    <w:rsid w:val="0067688A"/>
    <w:rsid w:val="006856F8"/>
    <w:rsid w:val="00692B31"/>
    <w:rsid w:val="006948FB"/>
    <w:rsid w:val="0069516C"/>
    <w:rsid w:val="006957D4"/>
    <w:rsid w:val="0069676D"/>
    <w:rsid w:val="006A2AD5"/>
    <w:rsid w:val="006A32B0"/>
    <w:rsid w:val="006B02D5"/>
    <w:rsid w:val="006B6FAB"/>
    <w:rsid w:val="006D0E6A"/>
    <w:rsid w:val="006D175F"/>
    <w:rsid w:val="006E5ABF"/>
    <w:rsid w:val="006F519D"/>
    <w:rsid w:val="006F6AEE"/>
    <w:rsid w:val="00700489"/>
    <w:rsid w:val="00707B20"/>
    <w:rsid w:val="00714679"/>
    <w:rsid w:val="00717F62"/>
    <w:rsid w:val="0072254C"/>
    <w:rsid w:val="00725965"/>
    <w:rsid w:val="0072661C"/>
    <w:rsid w:val="00731E76"/>
    <w:rsid w:val="00733203"/>
    <w:rsid w:val="0073343C"/>
    <w:rsid w:val="00736C78"/>
    <w:rsid w:val="00740CA2"/>
    <w:rsid w:val="00740FAF"/>
    <w:rsid w:val="0074190A"/>
    <w:rsid w:val="00754046"/>
    <w:rsid w:val="0076055B"/>
    <w:rsid w:val="0076227C"/>
    <w:rsid w:val="00763A38"/>
    <w:rsid w:val="00765AB4"/>
    <w:rsid w:val="0076780A"/>
    <w:rsid w:val="007701E1"/>
    <w:rsid w:val="00774E84"/>
    <w:rsid w:val="0077784D"/>
    <w:rsid w:val="007850EA"/>
    <w:rsid w:val="00792EB1"/>
    <w:rsid w:val="00793836"/>
    <w:rsid w:val="00793F37"/>
    <w:rsid w:val="00794440"/>
    <w:rsid w:val="007A459F"/>
    <w:rsid w:val="007A4938"/>
    <w:rsid w:val="007A60B8"/>
    <w:rsid w:val="007A7844"/>
    <w:rsid w:val="007B3275"/>
    <w:rsid w:val="007D2DCA"/>
    <w:rsid w:val="007D7F2D"/>
    <w:rsid w:val="007E14AF"/>
    <w:rsid w:val="007E1D3C"/>
    <w:rsid w:val="007E73B0"/>
    <w:rsid w:val="008021D4"/>
    <w:rsid w:val="008040F9"/>
    <w:rsid w:val="0081784A"/>
    <w:rsid w:val="008209B3"/>
    <w:rsid w:val="00824DB4"/>
    <w:rsid w:val="008304A2"/>
    <w:rsid w:val="00830E52"/>
    <w:rsid w:val="00830EDB"/>
    <w:rsid w:val="008339B3"/>
    <w:rsid w:val="00845181"/>
    <w:rsid w:val="00851283"/>
    <w:rsid w:val="00853CF8"/>
    <w:rsid w:val="00857D0B"/>
    <w:rsid w:val="00865DBA"/>
    <w:rsid w:val="008661C8"/>
    <w:rsid w:val="00870120"/>
    <w:rsid w:val="00873C69"/>
    <w:rsid w:val="00874476"/>
    <w:rsid w:val="00877990"/>
    <w:rsid w:val="00880DA4"/>
    <w:rsid w:val="0088249A"/>
    <w:rsid w:val="00885D99"/>
    <w:rsid w:val="00886406"/>
    <w:rsid w:val="0088707C"/>
    <w:rsid w:val="0088791C"/>
    <w:rsid w:val="00887C8B"/>
    <w:rsid w:val="00890F8A"/>
    <w:rsid w:val="00892E2F"/>
    <w:rsid w:val="008936F0"/>
    <w:rsid w:val="00893AAF"/>
    <w:rsid w:val="00894686"/>
    <w:rsid w:val="008947F4"/>
    <w:rsid w:val="00895536"/>
    <w:rsid w:val="00895F78"/>
    <w:rsid w:val="0089769D"/>
    <w:rsid w:val="008A1BC6"/>
    <w:rsid w:val="008B4A24"/>
    <w:rsid w:val="008C1379"/>
    <w:rsid w:val="008C5BE7"/>
    <w:rsid w:val="008D28DD"/>
    <w:rsid w:val="008D577F"/>
    <w:rsid w:val="008D72BE"/>
    <w:rsid w:val="008E1DD9"/>
    <w:rsid w:val="008F2496"/>
    <w:rsid w:val="008F38B3"/>
    <w:rsid w:val="008F6308"/>
    <w:rsid w:val="008F7FAF"/>
    <w:rsid w:val="00902204"/>
    <w:rsid w:val="00914136"/>
    <w:rsid w:val="00915E9E"/>
    <w:rsid w:val="00916700"/>
    <w:rsid w:val="00944D3E"/>
    <w:rsid w:val="0094681C"/>
    <w:rsid w:val="00946D5E"/>
    <w:rsid w:val="00952F28"/>
    <w:rsid w:val="00954816"/>
    <w:rsid w:val="009552D7"/>
    <w:rsid w:val="009568F0"/>
    <w:rsid w:val="00965DB1"/>
    <w:rsid w:val="00967DA4"/>
    <w:rsid w:val="00970E00"/>
    <w:rsid w:val="009749BB"/>
    <w:rsid w:val="00975743"/>
    <w:rsid w:val="00980AB0"/>
    <w:rsid w:val="0098727F"/>
    <w:rsid w:val="00987E24"/>
    <w:rsid w:val="009919A8"/>
    <w:rsid w:val="00993B65"/>
    <w:rsid w:val="00996F3F"/>
    <w:rsid w:val="009A7C18"/>
    <w:rsid w:val="009B1A82"/>
    <w:rsid w:val="009B3F2E"/>
    <w:rsid w:val="009C6666"/>
    <w:rsid w:val="009C6E2A"/>
    <w:rsid w:val="009D2C98"/>
    <w:rsid w:val="009D3E85"/>
    <w:rsid w:val="009D7E76"/>
    <w:rsid w:val="009D7FF3"/>
    <w:rsid w:val="009E17F7"/>
    <w:rsid w:val="009E7437"/>
    <w:rsid w:val="009E796D"/>
    <w:rsid w:val="009F19B2"/>
    <w:rsid w:val="009F35C7"/>
    <w:rsid w:val="00A025CB"/>
    <w:rsid w:val="00A05E69"/>
    <w:rsid w:val="00A05EC6"/>
    <w:rsid w:val="00A07B98"/>
    <w:rsid w:val="00A104A9"/>
    <w:rsid w:val="00A1236A"/>
    <w:rsid w:val="00A12AFF"/>
    <w:rsid w:val="00A13393"/>
    <w:rsid w:val="00A13E51"/>
    <w:rsid w:val="00A22D4A"/>
    <w:rsid w:val="00A275F8"/>
    <w:rsid w:val="00A364B6"/>
    <w:rsid w:val="00A36827"/>
    <w:rsid w:val="00A37706"/>
    <w:rsid w:val="00A44ACC"/>
    <w:rsid w:val="00A51B7B"/>
    <w:rsid w:val="00A553EE"/>
    <w:rsid w:val="00A572C4"/>
    <w:rsid w:val="00A66EE6"/>
    <w:rsid w:val="00A708DE"/>
    <w:rsid w:val="00A72C3C"/>
    <w:rsid w:val="00A8772D"/>
    <w:rsid w:val="00A943A5"/>
    <w:rsid w:val="00AA3BF0"/>
    <w:rsid w:val="00AA4969"/>
    <w:rsid w:val="00AB422F"/>
    <w:rsid w:val="00AB4C4F"/>
    <w:rsid w:val="00AB659D"/>
    <w:rsid w:val="00AC5A9B"/>
    <w:rsid w:val="00AD01B8"/>
    <w:rsid w:val="00AD101E"/>
    <w:rsid w:val="00AD227F"/>
    <w:rsid w:val="00AD5189"/>
    <w:rsid w:val="00AD6396"/>
    <w:rsid w:val="00AE002B"/>
    <w:rsid w:val="00AE4536"/>
    <w:rsid w:val="00AE57C8"/>
    <w:rsid w:val="00AF15A8"/>
    <w:rsid w:val="00AF349E"/>
    <w:rsid w:val="00AF4183"/>
    <w:rsid w:val="00AF41CD"/>
    <w:rsid w:val="00B0398B"/>
    <w:rsid w:val="00B03CBF"/>
    <w:rsid w:val="00B055D4"/>
    <w:rsid w:val="00B11996"/>
    <w:rsid w:val="00B11B43"/>
    <w:rsid w:val="00B11EAC"/>
    <w:rsid w:val="00B13A06"/>
    <w:rsid w:val="00B220B7"/>
    <w:rsid w:val="00B25374"/>
    <w:rsid w:val="00B476CB"/>
    <w:rsid w:val="00B54969"/>
    <w:rsid w:val="00B54E32"/>
    <w:rsid w:val="00B572C4"/>
    <w:rsid w:val="00B611BA"/>
    <w:rsid w:val="00B64787"/>
    <w:rsid w:val="00B7033D"/>
    <w:rsid w:val="00B7484B"/>
    <w:rsid w:val="00B767F3"/>
    <w:rsid w:val="00B77865"/>
    <w:rsid w:val="00B8002A"/>
    <w:rsid w:val="00B81C6F"/>
    <w:rsid w:val="00B83F4B"/>
    <w:rsid w:val="00B858E2"/>
    <w:rsid w:val="00B87B4A"/>
    <w:rsid w:val="00BA3FD5"/>
    <w:rsid w:val="00BB1964"/>
    <w:rsid w:val="00BB2DCE"/>
    <w:rsid w:val="00BB7152"/>
    <w:rsid w:val="00BC5131"/>
    <w:rsid w:val="00BC7CEA"/>
    <w:rsid w:val="00BD2AE3"/>
    <w:rsid w:val="00BD3827"/>
    <w:rsid w:val="00BD7807"/>
    <w:rsid w:val="00BE13C6"/>
    <w:rsid w:val="00BE263E"/>
    <w:rsid w:val="00BE2EF3"/>
    <w:rsid w:val="00BE35D1"/>
    <w:rsid w:val="00BE71A5"/>
    <w:rsid w:val="00BF18A6"/>
    <w:rsid w:val="00BF1B05"/>
    <w:rsid w:val="00BF697D"/>
    <w:rsid w:val="00C0367D"/>
    <w:rsid w:val="00C10D6D"/>
    <w:rsid w:val="00C10EA3"/>
    <w:rsid w:val="00C12E50"/>
    <w:rsid w:val="00C147A6"/>
    <w:rsid w:val="00C1602D"/>
    <w:rsid w:val="00C226B9"/>
    <w:rsid w:val="00C3095E"/>
    <w:rsid w:val="00C34DFE"/>
    <w:rsid w:val="00C34F1C"/>
    <w:rsid w:val="00C41340"/>
    <w:rsid w:val="00C41558"/>
    <w:rsid w:val="00C422A6"/>
    <w:rsid w:val="00C47188"/>
    <w:rsid w:val="00C53B21"/>
    <w:rsid w:val="00C72E14"/>
    <w:rsid w:val="00C75957"/>
    <w:rsid w:val="00C76975"/>
    <w:rsid w:val="00C774E2"/>
    <w:rsid w:val="00C77D61"/>
    <w:rsid w:val="00C829DC"/>
    <w:rsid w:val="00C837DA"/>
    <w:rsid w:val="00C85B2E"/>
    <w:rsid w:val="00C86FEB"/>
    <w:rsid w:val="00C918E2"/>
    <w:rsid w:val="00C919F8"/>
    <w:rsid w:val="00CA205C"/>
    <w:rsid w:val="00CA3DCD"/>
    <w:rsid w:val="00CA4D61"/>
    <w:rsid w:val="00CA563E"/>
    <w:rsid w:val="00CA6D20"/>
    <w:rsid w:val="00CA7794"/>
    <w:rsid w:val="00CB1171"/>
    <w:rsid w:val="00CB23B5"/>
    <w:rsid w:val="00CB2737"/>
    <w:rsid w:val="00CB4952"/>
    <w:rsid w:val="00CB59CA"/>
    <w:rsid w:val="00CB6CEC"/>
    <w:rsid w:val="00CC1CAB"/>
    <w:rsid w:val="00CC376F"/>
    <w:rsid w:val="00CD0BAC"/>
    <w:rsid w:val="00CD2C19"/>
    <w:rsid w:val="00CD660D"/>
    <w:rsid w:val="00CD7F56"/>
    <w:rsid w:val="00CE1405"/>
    <w:rsid w:val="00CE28AE"/>
    <w:rsid w:val="00CE77F1"/>
    <w:rsid w:val="00CE78B9"/>
    <w:rsid w:val="00CF0AE3"/>
    <w:rsid w:val="00CF29D7"/>
    <w:rsid w:val="00D005C2"/>
    <w:rsid w:val="00D06D37"/>
    <w:rsid w:val="00D07A6E"/>
    <w:rsid w:val="00D14204"/>
    <w:rsid w:val="00D251E9"/>
    <w:rsid w:val="00D313D5"/>
    <w:rsid w:val="00D32516"/>
    <w:rsid w:val="00D334C4"/>
    <w:rsid w:val="00D3749C"/>
    <w:rsid w:val="00D42726"/>
    <w:rsid w:val="00D434F4"/>
    <w:rsid w:val="00D44B2B"/>
    <w:rsid w:val="00D46B06"/>
    <w:rsid w:val="00D563B8"/>
    <w:rsid w:val="00D63F82"/>
    <w:rsid w:val="00D754A6"/>
    <w:rsid w:val="00D75FCB"/>
    <w:rsid w:val="00D8005E"/>
    <w:rsid w:val="00D82AC9"/>
    <w:rsid w:val="00D91BB9"/>
    <w:rsid w:val="00D93A18"/>
    <w:rsid w:val="00D9519B"/>
    <w:rsid w:val="00D963BF"/>
    <w:rsid w:val="00D96F44"/>
    <w:rsid w:val="00DA1B59"/>
    <w:rsid w:val="00DA3E63"/>
    <w:rsid w:val="00DB1B3C"/>
    <w:rsid w:val="00DB294E"/>
    <w:rsid w:val="00DC70C5"/>
    <w:rsid w:val="00DC72DA"/>
    <w:rsid w:val="00DD0CA6"/>
    <w:rsid w:val="00DD1610"/>
    <w:rsid w:val="00DD1722"/>
    <w:rsid w:val="00DD1C6E"/>
    <w:rsid w:val="00DD4EC1"/>
    <w:rsid w:val="00DE141F"/>
    <w:rsid w:val="00DE29BD"/>
    <w:rsid w:val="00DE3593"/>
    <w:rsid w:val="00DE3D6A"/>
    <w:rsid w:val="00DF06E6"/>
    <w:rsid w:val="00DF2A99"/>
    <w:rsid w:val="00E16338"/>
    <w:rsid w:val="00E16500"/>
    <w:rsid w:val="00E16BC4"/>
    <w:rsid w:val="00E22E04"/>
    <w:rsid w:val="00E23E3A"/>
    <w:rsid w:val="00E249E1"/>
    <w:rsid w:val="00E26985"/>
    <w:rsid w:val="00E26CD2"/>
    <w:rsid w:val="00E275E6"/>
    <w:rsid w:val="00E30D4F"/>
    <w:rsid w:val="00E31F75"/>
    <w:rsid w:val="00E3731F"/>
    <w:rsid w:val="00E37C43"/>
    <w:rsid w:val="00E42D5A"/>
    <w:rsid w:val="00E463F3"/>
    <w:rsid w:val="00E8002C"/>
    <w:rsid w:val="00E96251"/>
    <w:rsid w:val="00E975BD"/>
    <w:rsid w:val="00EA312B"/>
    <w:rsid w:val="00EA5116"/>
    <w:rsid w:val="00EB08C0"/>
    <w:rsid w:val="00EB0DA6"/>
    <w:rsid w:val="00EB0EDD"/>
    <w:rsid w:val="00EB5397"/>
    <w:rsid w:val="00ED1F81"/>
    <w:rsid w:val="00ED73E2"/>
    <w:rsid w:val="00EE44BB"/>
    <w:rsid w:val="00EE7F41"/>
    <w:rsid w:val="00F04DC3"/>
    <w:rsid w:val="00F22B59"/>
    <w:rsid w:val="00F2327F"/>
    <w:rsid w:val="00F27D17"/>
    <w:rsid w:val="00F4106C"/>
    <w:rsid w:val="00F47636"/>
    <w:rsid w:val="00F525EA"/>
    <w:rsid w:val="00F56054"/>
    <w:rsid w:val="00F6081C"/>
    <w:rsid w:val="00F61C36"/>
    <w:rsid w:val="00F65FB6"/>
    <w:rsid w:val="00F83000"/>
    <w:rsid w:val="00F864EC"/>
    <w:rsid w:val="00F8693B"/>
    <w:rsid w:val="00F950D3"/>
    <w:rsid w:val="00F96C4D"/>
    <w:rsid w:val="00FA0287"/>
    <w:rsid w:val="00FA0C4E"/>
    <w:rsid w:val="00FA25AF"/>
    <w:rsid w:val="00FA3772"/>
    <w:rsid w:val="00FA3DD9"/>
    <w:rsid w:val="00FC043C"/>
    <w:rsid w:val="00FC2C54"/>
    <w:rsid w:val="00FD5DE2"/>
    <w:rsid w:val="00FE2C27"/>
    <w:rsid w:val="00FE3A27"/>
    <w:rsid w:val="00FF3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5C2"/>
    <w:pPr>
      <w:suppressAutoHyphens/>
    </w:pPr>
    <w:rPr>
      <w:rFonts w:ascii="Calibri" w:eastAsia="Times New Roman" w:hAnsi="Calibri" w:cs="Calibri"/>
      <w:lang w:eastAsia="ar-SA"/>
    </w:rPr>
  </w:style>
  <w:style w:type="paragraph" w:styleId="1">
    <w:name w:val="heading 1"/>
    <w:basedOn w:val="a"/>
    <w:next w:val="a"/>
    <w:link w:val="10"/>
    <w:qFormat/>
    <w:rsid w:val="00725965"/>
    <w:pPr>
      <w:keepNext/>
      <w:numPr>
        <w:numId w:val="1"/>
      </w:numPr>
      <w:spacing w:before="240" w:after="60" w:line="240" w:lineRule="auto"/>
      <w:outlineLvl w:val="0"/>
    </w:pPr>
    <w:rPr>
      <w:rFonts w:ascii="Cambria" w:hAnsi="Cambria" w:cs="Times New Roman"/>
      <w:b/>
      <w:bCs/>
      <w:kern w:val="1"/>
      <w:sz w:val="32"/>
      <w:szCs w:val="32"/>
    </w:rPr>
  </w:style>
  <w:style w:type="paragraph" w:styleId="2">
    <w:name w:val="heading 2"/>
    <w:basedOn w:val="a"/>
    <w:next w:val="a"/>
    <w:link w:val="20"/>
    <w:qFormat/>
    <w:rsid w:val="00725965"/>
    <w:pPr>
      <w:keepNext/>
      <w:numPr>
        <w:ilvl w:val="1"/>
        <w:numId w:val="1"/>
      </w:numPr>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725965"/>
    <w:pPr>
      <w:keepNext/>
      <w:numPr>
        <w:ilvl w:val="2"/>
        <w:numId w:val="1"/>
      </w:numPr>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714679"/>
    <w:pPr>
      <w:keepNext/>
      <w:suppressAutoHyphens w:val="0"/>
      <w:spacing w:before="240" w:after="60" w:line="240" w:lineRule="auto"/>
      <w:ind w:left="864" w:hanging="864"/>
      <w:outlineLvl w:val="3"/>
    </w:pPr>
    <w:rPr>
      <w:rFonts w:cs="Times New Roman"/>
      <w:b/>
      <w:bCs/>
      <w:sz w:val="28"/>
      <w:szCs w:val="28"/>
      <w:lang w:eastAsia="ru-RU"/>
    </w:rPr>
  </w:style>
  <w:style w:type="paragraph" w:styleId="5">
    <w:name w:val="heading 5"/>
    <w:basedOn w:val="a"/>
    <w:next w:val="a"/>
    <w:link w:val="50"/>
    <w:uiPriority w:val="99"/>
    <w:qFormat/>
    <w:rsid w:val="00714679"/>
    <w:pPr>
      <w:suppressAutoHyphens w:val="0"/>
      <w:spacing w:before="240" w:after="60" w:line="240" w:lineRule="auto"/>
      <w:ind w:left="1008" w:hanging="1008"/>
      <w:outlineLvl w:val="4"/>
    </w:pPr>
    <w:rPr>
      <w:rFonts w:cs="Times New Roman"/>
      <w:b/>
      <w:bCs/>
      <w:i/>
      <w:iCs/>
      <w:sz w:val="26"/>
      <w:szCs w:val="26"/>
      <w:lang w:eastAsia="ru-RU"/>
    </w:rPr>
  </w:style>
  <w:style w:type="paragraph" w:styleId="6">
    <w:name w:val="heading 6"/>
    <w:basedOn w:val="a"/>
    <w:next w:val="a"/>
    <w:link w:val="60"/>
    <w:uiPriority w:val="99"/>
    <w:qFormat/>
    <w:rsid w:val="00714679"/>
    <w:pPr>
      <w:suppressAutoHyphens w:val="0"/>
      <w:spacing w:before="240" w:after="60" w:line="240" w:lineRule="auto"/>
      <w:ind w:left="1152" w:hanging="1152"/>
      <w:outlineLvl w:val="5"/>
    </w:pPr>
    <w:rPr>
      <w:rFonts w:cs="Times New Roman"/>
      <w:b/>
      <w:bCs/>
      <w:lang w:eastAsia="ru-RU"/>
    </w:rPr>
  </w:style>
  <w:style w:type="paragraph" w:styleId="7">
    <w:name w:val="heading 7"/>
    <w:basedOn w:val="a"/>
    <w:next w:val="a"/>
    <w:link w:val="70"/>
    <w:uiPriority w:val="99"/>
    <w:qFormat/>
    <w:rsid w:val="00714679"/>
    <w:pPr>
      <w:suppressAutoHyphens w:val="0"/>
      <w:spacing w:before="240" w:after="60" w:line="240" w:lineRule="auto"/>
      <w:ind w:left="1296" w:hanging="1296"/>
      <w:outlineLvl w:val="6"/>
    </w:pPr>
    <w:rPr>
      <w:rFonts w:cs="Times New Roman"/>
      <w:sz w:val="24"/>
      <w:szCs w:val="24"/>
      <w:lang w:eastAsia="ru-RU"/>
    </w:rPr>
  </w:style>
  <w:style w:type="paragraph" w:styleId="8">
    <w:name w:val="heading 8"/>
    <w:basedOn w:val="a"/>
    <w:next w:val="a"/>
    <w:link w:val="80"/>
    <w:uiPriority w:val="99"/>
    <w:qFormat/>
    <w:rsid w:val="00714679"/>
    <w:pPr>
      <w:suppressAutoHyphens w:val="0"/>
      <w:spacing w:before="240" w:after="60" w:line="240" w:lineRule="auto"/>
      <w:ind w:left="1440" w:hanging="1440"/>
      <w:outlineLvl w:val="7"/>
    </w:pPr>
    <w:rPr>
      <w:rFonts w:ascii="Times New Roman" w:hAnsi="Times New Roman" w:cs="Times New Roman"/>
      <w:i/>
      <w:iCs/>
      <w:sz w:val="24"/>
      <w:szCs w:val="24"/>
      <w:lang w:eastAsia="ru-RU"/>
    </w:rPr>
  </w:style>
  <w:style w:type="paragraph" w:styleId="9">
    <w:name w:val="heading 9"/>
    <w:basedOn w:val="a"/>
    <w:next w:val="a"/>
    <w:link w:val="90"/>
    <w:uiPriority w:val="99"/>
    <w:qFormat/>
    <w:rsid w:val="00714679"/>
    <w:pPr>
      <w:suppressAutoHyphens w:val="0"/>
      <w:spacing w:before="240" w:after="60" w:line="240" w:lineRule="auto"/>
      <w:ind w:left="1584" w:hanging="1584"/>
      <w:outlineLvl w:val="8"/>
    </w:pPr>
    <w:rPr>
      <w:rFonts w:ascii="Cambria"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5965"/>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725965"/>
    <w:rPr>
      <w:rFonts w:ascii="Arial" w:eastAsia="Times New Roman" w:hAnsi="Arial" w:cs="Arial"/>
      <w:b/>
      <w:bCs/>
      <w:i/>
      <w:iCs/>
      <w:sz w:val="28"/>
      <w:szCs w:val="28"/>
      <w:lang w:eastAsia="ar-SA"/>
    </w:rPr>
  </w:style>
  <w:style w:type="character" w:customStyle="1" w:styleId="30">
    <w:name w:val="Заголовок 3 Знак"/>
    <w:basedOn w:val="a0"/>
    <w:link w:val="3"/>
    <w:rsid w:val="00725965"/>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71467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rsid w:val="0071467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714679"/>
    <w:rPr>
      <w:rFonts w:ascii="Calibri" w:eastAsia="Times New Roman" w:hAnsi="Calibri" w:cs="Times New Roman"/>
      <w:b/>
      <w:bCs/>
      <w:lang w:eastAsia="ru-RU"/>
    </w:rPr>
  </w:style>
  <w:style w:type="character" w:customStyle="1" w:styleId="70">
    <w:name w:val="Заголовок 7 Знак"/>
    <w:basedOn w:val="a0"/>
    <w:link w:val="7"/>
    <w:uiPriority w:val="99"/>
    <w:rsid w:val="00714679"/>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71467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714679"/>
    <w:rPr>
      <w:rFonts w:ascii="Cambria" w:eastAsia="Times New Roman" w:hAnsi="Cambria" w:cs="Times New Roman"/>
      <w:lang w:eastAsia="ru-RU"/>
    </w:rPr>
  </w:style>
  <w:style w:type="paragraph" w:styleId="a3">
    <w:name w:val="Balloon Text"/>
    <w:basedOn w:val="a"/>
    <w:link w:val="a4"/>
    <w:uiPriority w:val="99"/>
    <w:unhideWhenUsed/>
    <w:rsid w:val="0072596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725965"/>
    <w:rPr>
      <w:rFonts w:ascii="Tahoma" w:eastAsia="Times New Roman" w:hAnsi="Tahoma" w:cs="Tahoma"/>
      <w:sz w:val="16"/>
      <w:szCs w:val="16"/>
      <w:lang w:eastAsia="ar-SA"/>
    </w:rPr>
  </w:style>
  <w:style w:type="paragraph" w:styleId="a5">
    <w:name w:val="List Paragraph"/>
    <w:basedOn w:val="a"/>
    <w:uiPriority w:val="34"/>
    <w:qFormat/>
    <w:rsid w:val="00725965"/>
    <w:pPr>
      <w:ind w:left="720"/>
    </w:pPr>
  </w:style>
  <w:style w:type="paragraph" w:styleId="a6">
    <w:name w:val="Normal (Web)"/>
    <w:basedOn w:val="a"/>
    <w:uiPriority w:val="99"/>
    <w:unhideWhenUsed/>
    <w:rsid w:val="00725965"/>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725965"/>
  </w:style>
  <w:style w:type="character" w:styleId="a7">
    <w:name w:val="Hyperlink"/>
    <w:basedOn w:val="a0"/>
    <w:uiPriority w:val="99"/>
    <w:unhideWhenUsed/>
    <w:rsid w:val="00725965"/>
    <w:rPr>
      <w:color w:val="0000FF"/>
      <w:u w:val="single"/>
    </w:rPr>
  </w:style>
  <w:style w:type="character" w:customStyle="1" w:styleId="WW8Num2z0">
    <w:name w:val="WW8Num2z0"/>
    <w:uiPriority w:val="99"/>
    <w:rsid w:val="00714679"/>
    <w:rPr>
      <w:rFonts w:ascii="Wingdings" w:hAnsi="Wingdings"/>
      <w:color w:val="800000"/>
    </w:rPr>
  </w:style>
  <w:style w:type="character" w:customStyle="1" w:styleId="WW8Num2z1">
    <w:name w:val="WW8Num2z1"/>
    <w:uiPriority w:val="99"/>
    <w:rsid w:val="00714679"/>
    <w:rPr>
      <w:rFonts w:ascii="Courier New" w:hAnsi="Courier New"/>
    </w:rPr>
  </w:style>
  <w:style w:type="character" w:customStyle="1" w:styleId="WW8Num2z2">
    <w:name w:val="WW8Num2z2"/>
    <w:uiPriority w:val="99"/>
    <w:rsid w:val="00714679"/>
    <w:rPr>
      <w:rFonts w:ascii="Wingdings" w:hAnsi="Wingdings"/>
      <w:color w:val="C41C16"/>
      <w:sz w:val="24"/>
    </w:rPr>
  </w:style>
  <w:style w:type="character" w:customStyle="1" w:styleId="WW8Num3z0">
    <w:name w:val="WW8Num3z0"/>
    <w:uiPriority w:val="99"/>
    <w:rsid w:val="00714679"/>
    <w:rPr>
      <w:rFonts w:ascii="Symbol" w:hAnsi="Symbol"/>
    </w:rPr>
  </w:style>
  <w:style w:type="character" w:customStyle="1" w:styleId="WW8Num3z1">
    <w:name w:val="WW8Num3z1"/>
    <w:uiPriority w:val="99"/>
    <w:rsid w:val="00714679"/>
    <w:rPr>
      <w:rFonts w:ascii="Courier New" w:hAnsi="Courier New"/>
    </w:rPr>
  </w:style>
  <w:style w:type="character" w:customStyle="1" w:styleId="WW8Num3z3">
    <w:name w:val="WW8Num3z3"/>
    <w:uiPriority w:val="99"/>
    <w:rsid w:val="00714679"/>
    <w:rPr>
      <w:rFonts w:ascii="Symbol" w:hAnsi="Symbol"/>
    </w:rPr>
  </w:style>
  <w:style w:type="character" w:customStyle="1" w:styleId="WW8Num4z0">
    <w:name w:val="WW8Num4z0"/>
    <w:uiPriority w:val="99"/>
    <w:rsid w:val="00714679"/>
    <w:rPr>
      <w:rFonts w:ascii="Symbol" w:hAnsi="Symbol"/>
    </w:rPr>
  </w:style>
  <w:style w:type="character" w:customStyle="1" w:styleId="WW8Num6z0">
    <w:name w:val="WW8Num6z0"/>
    <w:uiPriority w:val="99"/>
    <w:rsid w:val="00714679"/>
    <w:rPr>
      <w:rFonts w:ascii="Symbol" w:hAnsi="Symbol"/>
    </w:rPr>
  </w:style>
  <w:style w:type="character" w:customStyle="1" w:styleId="WW8Num6z2">
    <w:name w:val="WW8Num6z2"/>
    <w:uiPriority w:val="99"/>
    <w:rsid w:val="00714679"/>
    <w:rPr>
      <w:rFonts w:ascii="Wingdings" w:hAnsi="Wingdings"/>
    </w:rPr>
  </w:style>
  <w:style w:type="character" w:customStyle="1" w:styleId="WW8Num6z4">
    <w:name w:val="WW8Num6z4"/>
    <w:uiPriority w:val="99"/>
    <w:rsid w:val="00714679"/>
    <w:rPr>
      <w:rFonts w:ascii="Courier New" w:hAnsi="Courier New"/>
    </w:rPr>
  </w:style>
  <w:style w:type="character" w:customStyle="1" w:styleId="WW8Num8z0">
    <w:name w:val="WW8Num8z0"/>
    <w:uiPriority w:val="99"/>
    <w:rsid w:val="00714679"/>
    <w:rPr>
      <w:rFonts w:ascii="Symbol" w:hAnsi="Symbol"/>
    </w:rPr>
  </w:style>
  <w:style w:type="character" w:customStyle="1" w:styleId="WW8Num8z2">
    <w:name w:val="WW8Num8z2"/>
    <w:uiPriority w:val="99"/>
    <w:rsid w:val="00714679"/>
    <w:rPr>
      <w:rFonts w:ascii="Wingdings" w:hAnsi="Wingdings"/>
    </w:rPr>
  </w:style>
  <w:style w:type="character" w:customStyle="1" w:styleId="WW8Num8z4">
    <w:name w:val="WW8Num8z4"/>
    <w:uiPriority w:val="99"/>
    <w:rsid w:val="00714679"/>
    <w:rPr>
      <w:rFonts w:ascii="Courier New" w:hAnsi="Courier New"/>
    </w:rPr>
  </w:style>
  <w:style w:type="character" w:customStyle="1" w:styleId="WW8Num8z5">
    <w:name w:val="WW8Num8z5"/>
    <w:uiPriority w:val="99"/>
    <w:rsid w:val="00714679"/>
    <w:rPr>
      <w:rFonts w:ascii="Wingdings" w:hAnsi="Wingdings"/>
    </w:rPr>
  </w:style>
  <w:style w:type="character" w:customStyle="1" w:styleId="WW8Num9z0">
    <w:name w:val="WW8Num9z0"/>
    <w:uiPriority w:val="99"/>
    <w:rsid w:val="00714679"/>
    <w:rPr>
      <w:rFonts w:ascii="Symbol" w:hAnsi="Symbol"/>
    </w:rPr>
  </w:style>
  <w:style w:type="character" w:customStyle="1" w:styleId="WW8Num10z0">
    <w:name w:val="WW8Num10z0"/>
    <w:uiPriority w:val="99"/>
    <w:rsid w:val="00714679"/>
    <w:rPr>
      <w:rFonts w:ascii="Symbol" w:hAnsi="Symbol"/>
    </w:rPr>
  </w:style>
  <w:style w:type="character" w:customStyle="1" w:styleId="WW8Num13z0">
    <w:name w:val="WW8Num13z0"/>
    <w:uiPriority w:val="99"/>
    <w:rsid w:val="00714679"/>
    <w:rPr>
      <w:rFonts w:ascii="Symbol" w:hAnsi="Symbol"/>
    </w:rPr>
  </w:style>
  <w:style w:type="character" w:customStyle="1" w:styleId="WW8Num14z0">
    <w:name w:val="WW8Num14z0"/>
    <w:uiPriority w:val="99"/>
    <w:rsid w:val="00714679"/>
    <w:rPr>
      <w:rFonts w:ascii="Symbol" w:hAnsi="Symbol"/>
    </w:rPr>
  </w:style>
  <w:style w:type="character" w:customStyle="1" w:styleId="WW8Num15z0">
    <w:name w:val="WW8Num15z0"/>
    <w:uiPriority w:val="99"/>
    <w:rsid w:val="00714679"/>
    <w:rPr>
      <w:rFonts w:ascii="Symbol" w:hAnsi="Symbol"/>
    </w:rPr>
  </w:style>
  <w:style w:type="character" w:customStyle="1" w:styleId="WW8Num17z0">
    <w:name w:val="WW8Num17z0"/>
    <w:uiPriority w:val="99"/>
    <w:rsid w:val="00714679"/>
    <w:rPr>
      <w:rFonts w:ascii="Symbol" w:hAnsi="Symbol"/>
    </w:rPr>
  </w:style>
  <w:style w:type="character" w:customStyle="1" w:styleId="WW8Num18z0">
    <w:name w:val="WW8Num18z0"/>
    <w:uiPriority w:val="99"/>
    <w:rsid w:val="00714679"/>
    <w:rPr>
      <w:rFonts w:ascii="Symbol" w:hAnsi="Symbol"/>
    </w:rPr>
  </w:style>
  <w:style w:type="character" w:customStyle="1" w:styleId="WW8Num19z0">
    <w:name w:val="WW8Num19z0"/>
    <w:uiPriority w:val="99"/>
    <w:rsid w:val="00714679"/>
    <w:rPr>
      <w:rFonts w:ascii="Symbol" w:hAnsi="Symbol"/>
    </w:rPr>
  </w:style>
  <w:style w:type="character" w:customStyle="1" w:styleId="WW8Num20z0">
    <w:name w:val="WW8Num20z0"/>
    <w:uiPriority w:val="99"/>
    <w:rsid w:val="00714679"/>
    <w:rPr>
      <w:rFonts w:ascii="Symbol" w:hAnsi="Symbol"/>
    </w:rPr>
  </w:style>
  <w:style w:type="character" w:customStyle="1" w:styleId="WW8Num23z0">
    <w:name w:val="WW8Num23z0"/>
    <w:uiPriority w:val="99"/>
    <w:rsid w:val="00714679"/>
    <w:rPr>
      <w:rFonts w:ascii="Symbol" w:hAnsi="Symbol"/>
    </w:rPr>
  </w:style>
  <w:style w:type="character" w:customStyle="1" w:styleId="WW8Num25z0">
    <w:name w:val="WW8Num25z0"/>
    <w:uiPriority w:val="99"/>
    <w:rsid w:val="00714679"/>
    <w:rPr>
      <w:rFonts w:ascii="Symbol" w:hAnsi="Symbol"/>
    </w:rPr>
  </w:style>
  <w:style w:type="character" w:customStyle="1" w:styleId="WW8Num26z0">
    <w:name w:val="WW8Num26z0"/>
    <w:uiPriority w:val="99"/>
    <w:rsid w:val="00714679"/>
    <w:rPr>
      <w:rFonts w:ascii="Symbol" w:hAnsi="Symbol"/>
    </w:rPr>
  </w:style>
  <w:style w:type="character" w:customStyle="1" w:styleId="WW8Num27z0">
    <w:name w:val="WW8Num27z0"/>
    <w:uiPriority w:val="99"/>
    <w:rsid w:val="00714679"/>
    <w:rPr>
      <w:rFonts w:ascii="Symbol" w:hAnsi="Symbol"/>
    </w:rPr>
  </w:style>
  <w:style w:type="character" w:customStyle="1" w:styleId="WW8Num28z0">
    <w:name w:val="WW8Num28z0"/>
    <w:uiPriority w:val="99"/>
    <w:rsid w:val="00714679"/>
    <w:rPr>
      <w:rFonts w:ascii="Symbol" w:hAnsi="Symbol"/>
    </w:rPr>
  </w:style>
  <w:style w:type="character" w:customStyle="1" w:styleId="WW8Num30z0">
    <w:name w:val="WW8Num30z0"/>
    <w:uiPriority w:val="99"/>
    <w:rsid w:val="00714679"/>
    <w:rPr>
      <w:rFonts w:ascii="Symbol" w:hAnsi="Symbol"/>
    </w:rPr>
  </w:style>
  <w:style w:type="character" w:customStyle="1" w:styleId="WW8Num31z0">
    <w:name w:val="WW8Num31z0"/>
    <w:uiPriority w:val="99"/>
    <w:rsid w:val="00714679"/>
    <w:rPr>
      <w:rFonts w:ascii="Symbol" w:hAnsi="Symbol"/>
    </w:rPr>
  </w:style>
  <w:style w:type="character" w:customStyle="1" w:styleId="WW8Num32z0">
    <w:name w:val="WW8Num32z0"/>
    <w:uiPriority w:val="99"/>
    <w:rsid w:val="00714679"/>
    <w:rPr>
      <w:rFonts w:ascii="Symbol" w:hAnsi="Symbol"/>
    </w:rPr>
  </w:style>
  <w:style w:type="character" w:customStyle="1" w:styleId="WW8Num33z0">
    <w:name w:val="WW8Num33z0"/>
    <w:uiPriority w:val="99"/>
    <w:rsid w:val="00714679"/>
    <w:rPr>
      <w:rFonts w:ascii="Symbol" w:hAnsi="Symbol"/>
    </w:rPr>
  </w:style>
  <w:style w:type="character" w:customStyle="1" w:styleId="WW8Num34z0">
    <w:name w:val="WW8Num34z0"/>
    <w:uiPriority w:val="99"/>
    <w:rsid w:val="00714679"/>
    <w:rPr>
      <w:rFonts w:ascii="Symbol" w:hAnsi="Symbol"/>
    </w:rPr>
  </w:style>
  <w:style w:type="character" w:customStyle="1" w:styleId="WW8Num35z0">
    <w:name w:val="WW8Num35z0"/>
    <w:uiPriority w:val="99"/>
    <w:rsid w:val="00714679"/>
    <w:rPr>
      <w:rFonts w:ascii="Symbol" w:hAnsi="Symbol"/>
    </w:rPr>
  </w:style>
  <w:style w:type="character" w:customStyle="1" w:styleId="WW8Num37z0">
    <w:name w:val="WW8Num37z0"/>
    <w:uiPriority w:val="99"/>
    <w:rsid w:val="00714679"/>
    <w:rPr>
      <w:rFonts w:ascii="Symbol" w:hAnsi="Symbol"/>
    </w:rPr>
  </w:style>
  <w:style w:type="character" w:customStyle="1" w:styleId="WW8Num38z0">
    <w:name w:val="WW8Num38z0"/>
    <w:uiPriority w:val="99"/>
    <w:rsid w:val="00714679"/>
    <w:rPr>
      <w:rFonts w:ascii="Symbol" w:hAnsi="Symbol"/>
    </w:rPr>
  </w:style>
  <w:style w:type="character" w:customStyle="1" w:styleId="WW8Num39z0">
    <w:name w:val="WW8Num39z0"/>
    <w:uiPriority w:val="99"/>
    <w:rsid w:val="00714679"/>
    <w:rPr>
      <w:rFonts w:ascii="Symbol" w:hAnsi="Symbol"/>
    </w:rPr>
  </w:style>
  <w:style w:type="character" w:customStyle="1" w:styleId="WW8Num40z0">
    <w:name w:val="WW8Num40z0"/>
    <w:uiPriority w:val="99"/>
    <w:rsid w:val="00714679"/>
    <w:rPr>
      <w:rFonts w:ascii="Symbol" w:hAnsi="Symbol"/>
    </w:rPr>
  </w:style>
  <w:style w:type="character" w:customStyle="1" w:styleId="WW8Num42z0">
    <w:name w:val="WW8Num42z0"/>
    <w:uiPriority w:val="99"/>
    <w:rsid w:val="00714679"/>
    <w:rPr>
      <w:rFonts w:ascii="Symbol" w:hAnsi="Symbol"/>
    </w:rPr>
  </w:style>
  <w:style w:type="character" w:customStyle="1" w:styleId="WW8Num47z0">
    <w:name w:val="WW8Num47z0"/>
    <w:uiPriority w:val="99"/>
    <w:rsid w:val="00714679"/>
    <w:rPr>
      <w:rFonts w:ascii="Symbol" w:hAnsi="Symbol"/>
    </w:rPr>
  </w:style>
  <w:style w:type="character" w:customStyle="1" w:styleId="WW8Num55z0">
    <w:name w:val="WW8Num55z0"/>
    <w:uiPriority w:val="99"/>
    <w:rsid w:val="00714679"/>
    <w:rPr>
      <w:rFonts w:ascii="Symbol" w:hAnsi="Symbol"/>
    </w:rPr>
  </w:style>
  <w:style w:type="character" w:customStyle="1" w:styleId="WW8Num56z0">
    <w:name w:val="WW8Num56z0"/>
    <w:uiPriority w:val="99"/>
    <w:rsid w:val="00714679"/>
    <w:rPr>
      <w:rFonts w:ascii="Symbol" w:hAnsi="Symbol"/>
    </w:rPr>
  </w:style>
  <w:style w:type="character" w:customStyle="1" w:styleId="WW8Num57z0">
    <w:name w:val="WW8Num57z0"/>
    <w:uiPriority w:val="99"/>
    <w:rsid w:val="00714679"/>
    <w:rPr>
      <w:rFonts w:ascii="Symbol" w:hAnsi="Symbol"/>
    </w:rPr>
  </w:style>
  <w:style w:type="character" w:customStyle="1" w:styleId="WW8Num58z0">
    <w:name w:val="WW8Num58z0"/>
    <w:uiPriority w:val="99"/>
    <w:rsid w:val="00714679"/>
    <w:rPr>
      <w:rFonts w:ascii="Symbol" w:hAnsi="Symbol"/>
    </w:rPr>
  </w:style>
  <w:style w:type="character" w:customStyle="1" w:styleId="WW8Num59z0">
    <w:name w:val="WW8Num59z0"/>
    <w:uiPriority w:val="99"/>
    <w:rsid w:val="00714679"/>
    <w:rPr>
      <w:rFonts w:ascii="Symbol" w:hAnsi="Symbol"/>
    </w:rPr>
  </w:style>
  <w:style w:type="character" w:customStyle="1" w:styleId="WW8Num61z0">
    <w:name w:val="WW8Num61z0"/>
    <w:uiPriority w:val="99"/>
    <w:rsid w:val="00714679"/>
    <w:rPr>
      <w:rFonts w:ascii="Symbol" w:hAnsi="Symbol"/>
    </w:rPr>
  </w:style>
  <w:style w:type="character" w:customStyle="1" w:styleId="WW8Num62z0">
    <w:name w:val="WW8Num62z0"/>
    <w:uiPriority w:val="99"/>
    <w:rsid w:val="00714679"/>
    <w:rPr>
      <w:rFonts w:ascii="Symbol" w:hAnsi="Symbol"/>
    </w:rPr>
  </w:style>
  <w:style w:type="character" w:customStyle="1" w:styleId="WW8Num63z0">
    <w:name w:val="WW8Num63z0"/>
    <w:uiPriority w:val="99"/>
    <w:rsid w:val="00714679"/>
    <w:rPr>
      <w:rFonts w:ascii="Symbol" w:hAnsi="Symbol"/>
    </w:rPr>
  </w:style>
  <w:style w:type="character" w:customStyle="1" w:styleId="WW8Num64z0">
    <w:name w:val="WW8Num64z0"/>
    <w:uiPriority w:val="99"/>
    <w:rsid w:val="00714679"/>
    <w:rPr>
      <w:rFonts w:ascii="Symbol" w:hAnsi="Symbol"/>
    </w:rPr>
  </w:style>
  <w:style w:type="character" w:customStyle="1" w:styleId="WW8Num65z0">
    <w:name w:val="WW8Num65z0"/>
    <w:uiPriority w:val="99"/>
    <w:rsid w:val="00714679"/>
    <w:rPr>
      <w:rFonts w:ascii="Symbol" w:hAnsi="Symbol"/>
    </w:rPr>
  </w:style>
  <w:style w:type="character" w:customStyle="1" w:styleId="WW8Num67z0">
    <w:name w:val="WW8Num67z0"/>
    <w:uiPriority w:val="99"/>
    <w:rsid w:val="00714679"/>
    <w:rPr>
      <w:rFonts w:ascii="Symbol" w:hAnsi="Symbol"/>
    </w:rPr>
  </w:style>
  <w:style w:type="character" w:customStyle="1" w:styleId="WW8Num68z0">
    <w:name w:val="WW8Num68z0"/>
    <w:uiPriority w:val="99"/>
    <w:rsid w:val="00714679"/>
  </w:style>
  <w:style w:type="character" w:customStyle="1" w:styleId="WW8Num69z0">
    <w:name w:val="WW8Num69z0"/>
    <w:uiPriority w:val="99"/>
    <w:rsid w:val="00714679"/>
  </w:style>
  <w:style w:type="character" w:customStyle="1" w:styleId="WW8Num72z0">
    <w:name w:val="WW8Num72z0"/>
    <w:uiPriority w:val="99"/>
    <w:rsid w:val="00714679"/>
    <w:rPr>
      <w:rFonts w:ascii="Symbol" w:hAnsi="Symbol"/>
    </w:rPr>
  </w:style>
  <w:style w:type="character" w:customStyle="1" w:styleId="WW8Num73z0">
    <w:name w:val="WW8Num73z0"/>
    <w:uiPriority w:val="99"/>
    <w:rsid w:val="00714679"/>
    <w:rPr>
      <w:rFonts w:ascii="Symbol" w:hAnsi="Symbol"/>
    </w:rPr>
  </w:style>
  <w:style w:type="character" w:customStyle="1" w:styleId="WW8Num74z0">
    <w:name w:val="WW8Num74z0"/>
    <w:uiPriority w:val="99"/>
    <w:rsid w:val="00714679"/>
    <w:rPr>
      <w:rFonts w:ascii="Symbol" w:hAnsi="Symbol"/>
    </w:rPr>
  </w:style>
  <w:style w:type="character" w:customStyle="1" w:styleId="WW8Num77z0">
    <w:name w:val="WW8Num77z0"/>
    <w:uiPriority w:val="99"/>
    <w:rsid w:val="00714679"/>
    <w:rPr>
      <w:rFonts w:ascii="Symbol" w:hAnsi="Symbol"/>
    </w:rPr>
  </w:style>
  <w:style w:type="character" w:customStyle="1" w:styleId="WW8Num78z0">
    <w:name w:val="WW8Num78z0"/>
    <w:uiPriority w:val="99"/>
    <w:rsid w:val="00714679"/>
    <w:rPr>
      <w:rFonts w:ascii="Symbol" w:hAnsi="Symbol"/>
    </w:rPr>
  </w:style>
  <w:style w:type="character" w:customStyle="1" w:styleId="WW8Num79z0">
    <w:name w:val="WW8Num79z0"/>
    <w:uiPriority w:val="99"/>
    <w:rsid w:val="00714679"/>
    <w:rPr>
      <w:rFonts w:ascii="Symbol" w:hAnsi="Symbol"/>
    </w:rPr>
  </w:style>
  <w:style w:type="character" w:customStyle="1" w:styleId="WW8Num81z0">
    <w:name w:val="WW8Num81z0"/>
    <w:uiPriority w:val="99"/>
    <w:rsid w:val="00714679"/>
    <w:rPr>
      <w:rFonts w:ascii="Symbol" w:hAnsi="Symbol"/>
    </w:rPr>
  </w:style>
  <w:style w:type="character" w:customStyle="1" w:styleId="WW8Num82z0">
    <w:name w:val="WW8Num82z0"/>
    <w:uiPriority w:val="99"/>
    <w:rsid w:val="00714679"/>
    <w:rPr>
      <w:rFonts w:ascii="Symbol" w:hAnsi="Symbol"/>
    </w:rPr>
  </w:style>
  <w:style w:type="character" w:customStyle="1" w:styleId="WW8Num84z0">
    <w:name w:val="WW8Num84z0"/>
    <w:uiPriority w:val="99"/>
    <w:rsid w:val="00714679"/>
    <w:rPr>
      <w:rFonts w:ascii="Symbol" w:hAnsi="Symbol"/>
    </w:rPr>
  </w:style>
  <w:style w:type="character" w:customStyle="1" w:styleId="WW8Num88z0">
    <w:name w:val="WW8Num88z0"/>
    <w:uiPriority w:val="99"/>
    <w:rsid w:val="00714679"/>
    <w:rPr>
      <w:rFonts w:ascii="Symbol" w:hAnsi="Symbol"/>
    </w:rPr>
  </w:style>
  <w:style w:type="character" w:customStyle="1" w:styleId="WW8Num88z2">
    <w:name w:val="WW8Num88z2"/>
    <w:uiPriority w:val="99"/>
    <w:rsid w:val="00714679"/>
    <w:rPr>
      <w:rFonts w:ascii="Wingdings" w:hAnsi="Wingdings"/>
    </w:rPr>
  </w:style>
  <w:style w:type="character" w:customStyle="1" w:styleId="WW8Num88z4">
    <w:name w:val="WW8Num88z4"/>
    <w:uiPriority w:val="99"/>
    <w:rsid w:val="00714679"/>
    <w:rPr>
      <w:rFonts w:ascii="Courier New" w:hAnsi="Courier New"/>
    </w:rPr>
  </w:style>
  <w:style w:type="character" w:customStyle="1" w:styleId="Absatz-Standardschriftart">
    <w:name w:val="Absatz-Standardschriftart"/>
    <w:uiPriority w:val="99"/>
    <w:rsid w:val="00714679"/>
  </w:style>
  <w:style w:type="character" w:customStyle="1" w:styleId="WW8Num3z2">
    <w:name w:val="WW8Num3z2"/>
    <w:uiPriority w:val="99"/>
    <w:rsid w:val="00714679"/>
    <w:rPr>
      <w:rFonts w:ascii="Wingdings" w:hAnsi="Wingdings"/>
    </w:rPr>
  </w:style>
  <w:style w:type="character" w:customStyle="1" w:styleId="WW8Num3z5">
    <w:name w:val="WW8Num3z5"/>
    <w:uiPriority w:val="99"/>
    <w:rsid w:val="00714679"/>
    <w:rPr>
      <w:rFonts w:ascii="Wingdings" w:hAnsi="Wingdings"/>
    </w:rPr>
  </w:style>
  <w:style w:type="character" w:customStyle="1" w:styleId="WW8Num80z0">
    <w:name w:val="WW8Num80z0"/>
    <w:uiPriority w:val="99"/>
    <w:rsid w:val="00714679"/>
    <w:rPr>
      <w:rFonts w:ascii="Symbol" w:hAnsi="Symbol"/>
    </w:rPr>
  </w:style>
  <w:style w:type="character" w:customStyle="1" w:styleId="WW8Num83z0">
    <w:name w:val="WW8Num83z0"/>
    <w:uiPriority w:val="99"/>
    <w:rsid w:val="00714679"/>
    <w:rPr>
      <w:rFonts w:ascii="Symbol" w:hAnsi="Symbol"/>
    </w:rPr>
  </w:style>
  <w:style w:type="character" w:customStyle="1" w:styleId="WW8Num85z0">
    <w:name w:val="WW8Num85z0"/>
    <w:uiPriority w:val="99"/>
    <w:rsid w:val="00714679"/>
    <w:rPr>
      <w:rFonts w:ascii="Symbol" w:hAnsi="Symbol"/>
    </w:rPr>
  </w:style>
  <w:style w:type="character" w:customStyle="1" w:styleId="WW8Num89z0">
    <w:name w:val="WW8Num89z0"/>
    <w:uiPriority w:val="99"/>
    <w:rsid w:val="00714679"/>
    <w:rPr>
      <w:rFonts w:ascii="Symbol" w:hAnsi="Symbol"/>
    </w:rPr>
  </w:style>
  <w:style w:type="character" w:customStyle="1" w:styleId="WW8Num89z2">
    <w:name w:val="WW8Num89z2"/>
    <w:uiPriority w:val="99"/>
    <w:rsid w:val="00714679"/>
    <w:rPr>
      <w:rFonts w:ascii="Wingdings" w:hAnsi="Wingdings"/>
    </w:rPr>
  </w:style>
  <w:style w:type="character" w:customStyle="1" w:styleId="WW8Num89z4">
    <w:name w:val="WW8Num89z4"/>
    <w:uiPriority w:val="99"/>
    <w:rsid w:val="00714679"/>
    <w:rPr>
      <w:rFonts w:ascii="Courier New" w:hAnsi="Courier New"/>
    </w:rPr>
  </w:style>
  <w:style w:type="character" w:customStyle="1" w:styleId="WW-Absatz-Standardschriftart">
    <w:name w:val="WW-Absatz-Standardschriftart"/>
    <w:uiPriority w:val="99"/>
    <w:rsid w:val="00714679"/>
  </w:style>
  <w:style w:type="character" w:customStyle="1" w:styleId="WW8Num1z0">
    <w:name w:val="WW8Num1z0"/>
    <w:uiPriority w:val="99"/>
    <w:rsid w:val="00714679"/>
    <w:rPr>
      <w:rFonts w:ascii="Times New Roman" w:hAnsi="Times New Roman"/>
      <w:sz w:val="20"/>
    </w:rPr>
  </w:style>
  <w:style w:type="character" w:customStyle="1" w:styleId="WW8Num1z1">
    <w:name w:val="WW8Num1z1"/>
    <w:uiPriority w:val="99"/>
    <w:rsid w:val="00714679"/>
  </w:style>
  <w:style w:type="character" w:customStyle="1" w:styleId="WW8Num1z2">
    <w:name w:val="WW8Num1z2"/>
    <w:uiPriority w:val="99"/>
    <w:rsid w:val="00714679"/>
    <w:rPr>
      <w:rFonts w:ascii="Wingdings" w:hAnsi="Wingdings"/>
      <w:sz w:val="20"/>
    </w:rPr>
  </w:style>
  <w:style w:type="character" w:customStyle="1" w:styleId="WW8Num2z3">
    <w:name w:val="WW8Num2z3"/>
    <w:uiPriority w:val="99"/>
    <w:rsid w:val="00714679"/>
    <w:rPr>
      <w:rFonts w:ascii="Symbol" w:hAnsi="Symbol"/>
    </w:rPr>
  </w:style>
  <w:style w:type="character" w:customStyle="1" w:styleId="WW8Num2z5">
    <w:name w:val="WW8Num2z5"/>
    <w:uiPriority w:val="99"/>
    <w:rsid w:val="00714679"/>
    <w:rPr>
      <w:rFonts w:ascii="Wingdings" w:hAnsi="Wingdings"/>
    </w:rPr>
  </w:style>
  <w:style w:type="character" w:customStyle="1" w:styleId="WW8Num5z0">
    <w:name w:val="WW8Num5z0"/>
    <w:uiPriority w:val="99"/>
    <w:rsid w:val="00714679"/>
    <w:rPr>
      <w:rFonts w:ascii="Symbol" w:hAnsi="Symbol"/>
    </w:rPr>
  </w:style>
  <w:style w:type="character" w:customStyle="1" w:styleId="WW8Num5z2">
    <w:name w:val="WW8Num5z2"/>
    <w:uiPriority w:val="99"/>
    <w:rsid w:val="00714679"/>
    <w:rPr>
      <w:rFonts w:ascii="Wingdings" w:hAnsi="Wingdings"/>
    </w:rPr>
  </w:style>
  <w:style w:type="character" w:customStyle="1" w:styleId="WW8Num5z4">
    <w:name w:val="WW8Num5z4"/>
    <w:uiPriority w:val="99"/>
    <w:rsid w:val="00714679"/>
    <w:rPr>
      <w:rFonts w:ascii="Courier New" w:hAnsi="Courier New"/>
    </w:rPr>
  </w:style>
  <w:style w:type="character" w:customStyle="1" w:styleId="WW8Num7z0">
    <w:name w:val="WW8Num7z0"/>
    <w:uiPriority w:val="99"/>
    <w:rsid w:val="00714679"/>
    <w:rPr>
      <w:rFonts w:ascii="Symbol" w:hAnsi="Symbol"/>
    </w:rPr>
  </w:style>
  <w:style w:type="character" w:customStyle="1" w:styleId="WW8Num7z2">
    <w:name w:val="WW8Num7z2"/>
    <w:uiPriority w:val="99"/>
    <w:rsid w:val="00714679"/>
    <w:rPr>
      <w:rFonts w:ascii="Times New Roman" w:hAnsi="Times New Roman"/>
    </w:rPr>
  </w:style>
  <w:style w:type="character" w:customStyle="1" w:styleId="WW8Num7z4">
    <w:name w:val="WW8Num7z4"/>
    <w:uiPriority w:val="99"/>
    <w:rsid w:val="00714679"/>
    <w:rPr>
      <w:rFonts w:ascii="Courier New" w:hAnsi="Courier New"/>
    </w:rPr>
  </w:style>
  <w:style w:type="character" w:customStyle="1" w:styleId="WW8Num7z5">
    <w:name w:val="WW8Num7z5"/>
    <w:uiPriority w:val="99"/>
    <w:rsid w:val="00714679"/>
    <w:rPr>
      <w:rFonts w:ascii="Wingdings" w:hAnsi="Wingdings"/>
    </w:rPr>
  </w:style>
  <w:style w:type="character" w:customStyle="1" w:styleId="WW8Num8z1">
    <w:name w:val="WW8Num8z1"/>
    <w:uiPriority w:val="99"/>
    <w:rsid w:val="00714679"/>
    <w:rPr>
      <w:rFonts w:ascii="Courier New" w:hAnsi="Courier New"/>
    </w:rPr>
  </w:style>
  <w:style w:type="character" w:customStyle="1" w:styleId="WW8Num9z1">
    <w:name w:val="WW8Num9z1"/>
    <w:uiPriority w:val="99"/>
    <w:rsid w:val="00714679"/>
    <w:rPr>
      <w:rFonts w:ascii="Courier New" w:hAnsi="Courier New"/>
    </w:rPr>
  </w:style>
  <w:style w:type="character" w:customStyle="1" w:styleId="WW8Num9z2">
    <w:name w:val="WW8Num9z2"/>
    <w:uiPriority w:val="99"/>
    <w:rsid w:val="00714679"/>
    <w:rPr>
      <w:rFonts w:ascii="Wingdings" w:hAnsi="Wingdings"/>
    </w:rPr>
  </w:style>
  <w:style w:type="character" w:customStyle="1" w:styleId="WW8Num12z0">
    <w:name w:val="WW8Num12z0"/>
    <w:uiPriority w:val="99"/>
    <w:rsid w:val="00714679"/>
    <w:rPr>
      <w:rFonts w:ascii="Symbol" w:hAnsi="Symbol"/>
    </w:rPr>
  </w:style>
  <w:style w:type="character" w:customStyle="1" w:styleId="WW8Num12z1">
    <w:name w:val="WW8Num12z1"/>
    <w:uiPriority w:val="99"/>
    <w:rsid w:val="00714679"/>
    <w:rPr>
      <w:rFonts w:ascii="Courier New" w:hAnsi="Courier New"/>
    </w:rPr>
  </w:style>
  <w:style w:type="character" w:customStyle="1" w:styleId="WW8Num12z2">
    <w:name w:val="WW8Num12z2"/>
    <w:uiPriority w:val="99"/>
    <w:rsid w:val="00714679"/>
    <w:rPr>
      <w:rFonts w:ascii="Wingdings" w:hAnsi="Wingdings"/>
    </w:rPr>
  </w:style>
  <w:style w:type="character" w:customStyle="1" w:styleId="WW8Num13z1">
    <w:name w:val="WW8Num13z1"/>
    <w:uiPriority w:val="99"/>
    <w:rsid w:val="00714679"/>
    <w:rPr>
      <w:rFonts w:ascii="Courier New" w:hAnsi="Courier New"/>
    </w:rPr>
  </w:style>
  <w:style w:type="character" w:customStyle="1" w:styleId="WW8Num13z2">
    <w:name w:val="WW8Num13z2"/>
    <w:uiPriority w:val="99"/>
    <w:rsid w:val="00714679"/>
    <w:rPr>
      <w:rFonts w:ascii="Wingdings" w:hAnsi="Wingdings"/>
    </w:rPr>
  </w:style>
  <w:style w:type="character" w:customStyle="1" w:styleId="WW8Num14z1">
    <w:name w:val="WW8Num14z1"/>
    <w:uiPriority w:val="99"/>
    <w:rsid w:val="00714679"/>
    <w:rPr>
      <w:rFonts w:ascii="Courier New" w:hAnsi="Courier New"/>
    </w:rPr>
  </w:style>
  <w:style w:type="character" w:customStyle="1" w:styleId="WW8Num14z2">
    <w:name w:val="WW8Num14z2"/>
    <w:uiPriority w:val="99"/>
    <w:rsid w:val="00714679"/>
    <w:rPr>
      <w:rFonts w:ascii="Wingdings" w:hAnsi="Wingdings"/>
    </w:rPr>
  </w:style>
  <w:style w:type="character" w:customStyle="1" w:styleId="WW8Num16z0">
    <w:name w:val="WW8Num16z0"/>
    <w:uiPriority w:val="99"/>
    <w:rsid w:val="00714679"/>
    <w:rPr>
      <w:rFonts w:ascii="Symbol" w:hAnsi="Symbol"/>
    </w:rPr>
  </w:style>
  <w:style w:type="character" w:customStyle="1" w:styleId="WW8Num16z1">
    <w:name w:val="WW8Num16z1"/>
    <w:uiPriority w:val="99"/>
    <w:rsid w:val="00714679"/>
    <w:rPr>
      <w:rFonts w:ascii="Courier New" w:hAnsi="Courier New"/>
    </w:rPr>
  </w:style>
  <w:style w:type="character" w:customStyle="1" w:styleId="WW8Num16z2">
    <w:name w:val="WW8Num16z2"/>
    <w:uiPriority w:val="99"/>
    <w:rsid w:val="00714679"/>
    <w:rPr>
      <w:rFonts w:ascii="Wingdings" w:hAnsi="Wingdings"/>
    </w:rPr>
  </w:style>
  <w:style w:type="character" w:customStyle="1" w:styleId="WW8Num17z1">
    <w:name w:val="WW8Num17z1"/>
    <w:uiPriority w:val="99"/>
    <w:rsid w:val="00714679"/>
    <w:rPr>
      <w:rFonts w:ascii="Courier New" w:hAnsi="Courier New"/>
    </w:rPr>
  </w:style>
  <w:style w:type="character" w:customStyle="1" w:styleId="WW8Num17z2">
    <w:name w:val="WW8Num17z2"/>
    <w:uiPriority w:val="99"/>
    <w:rsid w:val="00714679"/>
    <w:rPr>
      <w:rFonts w:ascii="Wingdings" w:hAnsi="Wingdings"/>
    </w:rPr>
  </w:style>
  <w:style w:type="character" w:customStyle="1" w:styleId="WW8Num18z1">
    <w:name w:val="WW8Num18z1"/>
    <w:uiPriority w:val="99"/>
    <w:rsid w:val="00714679"/>
    <w:rPr>
      <w:rFonts w:ascii="Courier New" w:hAnsi="Courier New"/>
    </w:rPr>
  </w:style>
  <w:style w:type="character" w:customStyle="1" w:styleId="WW8Num18z2">
    <w:name w:val="WW8Num18z2"/>
    <w:uiPriority w:val="99"/>
    <w:rsid w:val="00714679"/>
    <w:rPr>
      <w:rFonts w:ascii="Wingdings" w:hAnsi="Wingdings"/>
    </w:rPr>
  </w:style>
  <w:style w:type="character" w:customStyle="1" w:styleId="WW8Num19z1">
    <w:name w:val="WW8Num19z1"/>
    <w:uiPriority w:val="99"/>
    <w:rsid w:val="00714679"/>
    <w:rPr>
      <w:rFonts w:ascii="Courier New" w:hAnsi="Courier New"/>
    </w:rPr>
  </w:style>
  <w:style w:type="character" w:customStyle="1" w:styleId="WW8Num19z2">
    <w:name w:val="WW8Num19z2"/>
    <w:uiPriority w:val="99"/>
    <w:rsid w:val="00714679"/>
    <w:rPr>
      <w:rFonts w:ascii="Wingdings" w:hAnsi="Wingdings"/>
    </w:rPr>
  </w:style>
  <w:style w:type="character" w:customStyle="1" w:styleId="WW8Num22z0">
    <w:name w:val="WW8Num22z0"/>
    <w:uiPriority w:val="99"/>
    <w:rsid w:val="00714679"/>
    <w:rPr>
      <w:rFonts w:ascii="Symbol" w:hAnsi="Symbol"/>
    </w:rPr>
  </w:style>
  <w:style w:type="character" w:customStyle="1" w:styleId="WW8Num22z1">
    <w:name w:val="WW8Num22z1"/>
    <w:uiPriority w:val="99"/>
    <w:rsid w:val="00714679"/>
    <w:rPr>
      <w:rFonts w:ascii="Courier New" w:hAnsi="Courier New"/>
    </w:rPr>
  </w:style>
  <w:style w:type="character" w:customStyle="1" w:styleId="WW8Num22z2">
    <w:name w:val="WW8Num22z2"/>
    <w:uiPriority w:val="99"/>
    <w:rsid w:val="00714679"/>
    <w:rPr>
      <w:rFonts w:ascii="Wingdings" w:hAnsi="Wingdings"/>
    </w:rPr>
  </w:style>
  <w:style w:type="character" w:customStyle="1" w:styleId="WW8Num24z0">
    <w:name w:val="WW8Num24z0"/>
    <w:uiPriority w:val="99"/>
    <w:rsid w:val="00714679"/>
    <w:rPr>
      <w:rFonts w:ascii="Symbol" w:hAnsi="Symbol"/>
    </w:rPr>
  </w:style>
  <w:style w:type="character" w:customStyle="1" w:styleId="WW8Num24z1">
    <w:name w:val="WW8Num24z1"/>
    <w:uiPriority w:val="99"/>
    <w:rsid w:val="00714679"/>
    <w:rPr>
      <w:rFonts w:ascii="Courier New" w:hAnsi="Courier New"/>
    </w:rPr>
  </w:style>
  <w:style w:type="character" w:customStyle="1" w:styleId="WW8Num24z2">
    <w:name w:val="WW8Num24z2"/>
    <w:uiPriority w:val="99"/>
    <w:rsid w:val="00714679"/>
    <w:rPr>
      <w:rFonts w:ascii="Wingdings" w:hAnsi="Wingdings"/>
    </w:rPr>
  </w:style>
  <w:style w:type="character" w:customStyle="1" w:styleId="WW8Num25z1">
    <w:name w:val="WW8Num25z1"/>
    <w:uiPriority w:val="99"/>
    <w:rsid w:val="00714679"/>
    <w:rPr>
      <w:rFonts w:ascii="Courier New" w:hAnsi="Courier New"/>
    </w:rPr>
  </w:style>
  <w:style w:type="character" w:customStyle="1" w:styleId="WW8Num25z2">
    <w:name w:val="WW8Num25z2"/>
    <w:uiPriority w:val="99"/>
    <w:rsid w:val="00714679"/>
    <w:rPr>
      <w:rFonts w:ascii="Wingdings" w:hAnsi="Wingdings"/>
    </w:rPr>
  </w:style>
  <w:style w:type="character" w:customStyle="1" w:styleId="WW8Num26z1">
    <w:name w:val="WW8Num26z1"/>
    <w:uiPriority w:val="99"/>
    <w:rsid w:val="00714679"/>
    <w:rPr>
      <w:rFonts w:ascii="Courier New" w:hAnsi="Courier New"/>
    </w:rPr>
  </w:style>
  <w:style w:type="character" w:customStyle="1" w:styleId="WW8Num26z2">
    <w:name w:val="WW8Num26z2"/>
    <w:uiPriority w:val="99"/>
    <w:rsid w:val="00714679"/>
    <w:rPr>
      <w:rFonts w:ascii="Wingdings" w:hAnsi="Wingdings"/>
    </w:rPr>
  </w:style>
  <w:style w:type="character" w:customStyle="1" w:styleId="WW8Num27z1">
    <w:name w:val="WW8Num27z1"/>
    <w:uiPriority w:val="99"/>
    <w:rsid w:val="00714679"/>
    <w:rPr>
      <w:rFonts w:ascii="Courier New" w:hAnsi="Courier New"/>
    </w:rPr>
  </w:style>
  <w:style w:type="character" w:customStyle="1" w:styleId="WW8Num27z2">
    <w:name w:val="WW8Num27z2"/>
    <w:uiPriority w:val="99"/>
    <w:rsid w:val="00714679"/>
    <w:rPr>
      <w:rFonts w:ascii="Wingdings" w:hAnsi="Wingdings"/>
    </w:rPr>
  </w:style>
  <w:style w:type="character" w:customStyle="1" w:styleId="WW8Num29z0">
    <w:name w:val="WW8Num29z0"/>
    <w:uiPriority w:val="99"/>
    <w:rsid w:val="00714679"/>
    <w:rPr>
      <w:rFonts w:ascii="Symbol" w:hAnsi="Symbol"/>
    </w:rPr>
  </w:style>
  <w:style w:type="character" w:customStyle="1" w:styleId="WW8Num29z1">
    <w:name w:val="WW8Num29z1"/>
    <w:uiPriority w:val="99"/>
    <w:rsid w:val="00714679"/>
    <w:rPr>
      <w:rFonts w:ascii="Courier New" w:hAnsi="Courier New"/>
    </w:rPr>
  </w:style>
  <w:style w:type="character" w:customStyle="1" w:styleId="WW8Num29z2">
    <w:name w:val="WW8Num29z2"/>
    <w:uiPriority w:val="99"/>
    <w:rsid w:val="00714679"/>
    <w:rPr>
      <w:rFonts w:ascii="Wingdings" w:hAnsi="Wingdings"/>
    </w:rPr>
  </w:style>
  <w:style w:type="character" w:customStyle="1" w:styleId="WW8Num30z1">
    <w:name w:val="WW8Num30z1"/>
    <w:uiPriority w:val="99"/>
    <w:rsid w:val="00714679"/>
    <w:rPr>
      <w:rFonts w:ascii="Courier New" w:hAnsi="Courier New"/>
    </w:rPr>
  </w:style>
  <w:style w:type="character" w:customStyle="1" w:styleId="WW8Num30z2">
    <w:name w:val="WW8Num30z2"/>
    <w:uiPriority w:val="99"/>
    <w:rsid w:val="00714679"/>
    <w:rPr>
      <w:rFonts w:ascii="Wingdings" w:hAnsi="Wingdings"/>
    </w:rPr>
  </w:style>
  <w:style w:type="character" w:customStyle="1" w:styleId="WW8Num31z1">
    <w:name w:val="WW8Num31z1"/>
    <w:uiPriority w:val="99"/>
    <w:rsid w:val="00714679"/>
    <w:rPr>
      <w:rFonts w:ascii="Courier New" w:hAnsi="Courier New"/>
    </w:rPr>
  </w:style>
  <w:style w:type="character" w:customStyle="1" w:styleId="WW8Num31z2">
    <w:name w:val="WW8Num31z2"/>
    <w:uiPriority w:val="99"/>
    <w:rsid w:val="00714679"/>
    <w:rPr>
      <w:rFonts w:ascii="Wingdings" w:hAnsi="Wingdings"/>
    </w:rPr>
  </w:style>
  <w:style w:type="character" w:customStyle="1" w:styleId="WW8Num32z1">
    <w:name w:val="WW8Num32z1"/>
    <w:uiPriority w:val="99"/>
    <w:rsid w:val="00714679"/>
    <w:rPr>
      <w:rFonts w:ascii="Courier New" w:hAnsi="Courier New"/>
    </w:rPr>
  </w:style>
  <w:style w:type="character" w:customStyle="1" w:styleId="WW8Num32z2">
    <w:name w:val="WW8Num32z2"/>
    <w:uiPriority w:val="99"/>
    <w:rsid w:val="00714679"/>
    <w:rPr>
      <w:rFonts w:ascii="Wingdings" w:hAnsi="Wingdings"/>
    </w:rPr>
  </w:style>
  <w:style w:type="character" w:customStyle="1" w:styleId="WW8Num33z1">
    <w:name w:val="WW8Num33z1"/>
    <w:uiPriority w:val="99"/>
    <w:rsid w:val="00714679"/>
    <w:rPr>
      <w:rFonts w:ascii="Courier New" w:hAnsi="Courier New"/>
    </w:rPr>
  </w:style>
  <w:style w:type="character" w:customStyle="1" w:styleId="WW8Num33z2">
    <w:name w:val="WW8Num33z2"/>
    <w:uiPriority w:val="99"/>
    <w:rsid w:val="00714679"/>
    <w:rPr>
      <w:rFonts w:ascii="Wingdings" w:hAnsi="Wingdings"/>
    </w:rPr>
  </w:style>
  <w:style w:type="character" w:customStyle="1" w:styleId="WW8Num34z1">
    <w:name w:val="WW8Num34z1"/>
    <w:uiPriority w:val="99"/>
    <w:rsid w:val="00714679"/>
    <w:rPr>
      <w:rFonts w:ascii="Courier New" w:hAnsi="Courier New"/>
    </w:rPr>
  </w:style>
  <w:style w:type="character" w:customStyle="1" w:styleId="WW8Num34z2">
    <w:name w:val="WW8Num34z2"/>
    <w:uiPriority w:val="99"/>
    <w:rsid w:val="00714679"/>
    <w:rPr>
      <w:rFonts w:ascii="Wingdings" w:hAnsi="Wingdings"/>
    </w:rPr>
  </w:style>
  <w:style w:type="character" w:customStyle="1" w:styleId="WW8Num36z0">
    <w:name w:val="WW8Num36z0"/>
    <w:uiPriority w:val="99"/>
    <w:rsid w:val="00714679"/>
    <w:rPr>
      <w:rFonts w:ascii="Symbol" w:hAnsi="Symbol"/>
    </w:rPr>
  </w:style>
  <w:style w:type="character" w:customStyle="1" w:styleId="WW8Num36z1">
    <w:name w:val="WW8Num36z1"/>
    <w:uiPriority w:val="99"/>
    <w:rsid w:val="00714679"/>
    <w:rPr>
      <w:rFonts w:ascii="Courier New" w:hAnsi="Courier New"/>
    </w:rPr>
  </w:style>
  <w:style w:type="character" w:customStyle="1" w:styleId="WW8Num36z2">
    <w:name w:val="WW8Num36z2"/>
    <w:uiPriority w:val="99"/>
    <w:rsid w:val="00714679"/>
    <w:rPr>
      <w:rFonts w:ascii="Wingdings" w:hAnsi="Wingdings"/>
    </w:rPr>
  </w:style>
  <w:style w:type="character" w:customStyle="1" w:styleId="WW8Num37z1">
    <w:name w:val="WW8Num37z1"/>
    <w:uiPriority w:val="99"/>
    <w:rsid w:val="00714679"/>
    <w:rPr>
      <w:rFonts w:ascii="Courier New" w:hAnsi="Courier New"/>
    </w:rPr>
  </w:style>
  <w:style w:type="character" w:customStyle="1" w:styleId="WW8Num37z2">
    <w:name w:val="WW8Num37z2"/>
    <w:uiPriority w:val="99"/>
    <w:rsid w:val="00714679"/>
    <w:rPr>
      <w:rFonts w:ascii="Wingdings" w:hAnsi="Wingdings"/>
    </w:rPr>
  </w:style>
  <w:style w:type="character" w:customStyle="1" w:styleId="WW8Num38z1">
    <w:name w:val="WW8Num38z1"/>
    <w:uiPriority w:val="99"/>
    <w:rsid w:val="00714679"/>
    <w:rPr>
      <w:rFonts w:ascii="Courier New" w:hAnsi="Courier New"/>
    </w:rPr>
  </w:style>
  <w:style w:type="character" w:customStyle="1" w:styleId="WW8Num38z2">
    <w:name w:val="WW8Num38z2"/>
    <w:uiPriority w:val="99"/>
    <w:rsid w:val="00714679"/>
    <w:rPr>
      <w:rFonts w:ascii="Wingdings" w:hAnsi="Wingdings"/>
    </w:rPr>
  </w:style>
  <w:style w:type="character" w:customStyle="1" w:styleId="WW8Num39z1">
    <w:name w:val="WW8Num39z1"/>
    <w:uiPriority w:val="99"/>
    <w:rsid w:val="00714679"/>
    <w:rPr>
      <w:rFonts w:ascii="Courier New" w:hAnsi="Courier New"/>
    </w:rPr>
  </w:style>
  <w:style w:type="character" w:customStyle="1" w:styleId="WW8Num39z2">
    <w:name w:val="WW8Num39z2"/>
    <w:uiPriority w:val="99"/>
    <w:rsid w:val="00714679"/>
    <w:rPr>
      <w:rFonts w:ascii="Wingdings" w:hAnsi="Wingdings"/>
    </w:rPr>
  </w:style>
  <w:style w:type="character" w:customStyle="1" w:styleId="WW8Num41z0">
    <w:name w:val="WW8Num41z0"/>
    <w:uiPriority w:val="99"/>
    <w:rsid w:val="00714679"/>
    <w:rPr>
      <w:rFonts w:ascii="Symbol" w:hAnsi="Symbol"/>
    </w:rPr>
  </w:style>
  <w:style w:type="character" w:customStyle="1" w:styleId="WW8Num41z1">
    <w:name w:val="WW8Num41z1"/>
    <w:uiPriority w:val="99"/>
    <w:rsid w:val="00714679"/>
    <w:rPr>
      <w:rFonts w:ascii="Courier New" w:hAnsi="Courier New"/>
    </w:rPr>
  </w:style>
  <w:style w:type="character" w:customStyle="1" w:styleId="WW8Num41z2">
    <w:name w:val="WW8Num41z2"/>
    <w:uiPriority w:val="99"/>
    <w:rsid w:val="00714679"/>
    <w:rPr>
      <w:rFonts w:ascii="Wingdings" w:hAnsi="Wingdings"/>
    </w:rPr>
  </w:style>
  <w:style w:type="character" w:customStyle="1" w:styleId="WW8Num46z0">
    <w:name w:val="WW8Num46z0"/>
    <w:uiPriority w:val="99"/>
    <w:rsid w:val="00714679"/>
    <w:rPr>
      <w:rFonts w:ascii="Symbol" w:hAnsi="Symbol"/>
    </w:rPr>
  </w:style>
  <w:style w:type="character" w:customStyle="1" w:styleId="WW8Num46z1">
    <w:name w:val="WW8Num46z1"/>
    <w:uiPriority w:val="99"/>
    <w:rsid w:val="00714679"/>
    <w:rPr>
      <w:rFonts w:ascii="Courier New" w:hAnsi="Courier New"/>
    </w:rPr>
  </w:style>
  <w:style w:type="character" w:customStyle="1" w:styleId="WW8Num46z2">
    <w:name w:val="WW8Num46z2"/>
    <w:uiPriority w:val="99"/>
    <w:rsid w:val="00714679"/>
    <w:rPr>
      <w:rFonts w:ascii="Wingdings" w:hAnsi="Wingdings"/>
    </w:rPr>
  </w:style>
  <w:style w:type="character" w:customStyle="1" w:styleId="WW8Num54z0">
    <w:name w:val="WW8Num54z0"/>
    <w:uiPriority w:val="99"/>
    <w:rsid w:val="00714679"/>
    <w:rPr>
      <w:rFonts w:ascii="Symbol" w:hAnsi="Symbol"/>
    </w:rPr>
  </w:style>
  <w:style w:type="character" w:customStyle="1" w:styleId="WW8Num54z1">
    <w:name w:val="WW8Num54z1"/>
    <w:uiPriority w:val="99"/>
    <w:rsid w:val="00714679"/>
    <w:rPr>
      <w:rFonts w:ascii="Courier New" w:hAnsi="Courier New"/>
    </w:rPr>
  </w:style>
  <w:style w:type="character" w:customStyle="1" w:styleId="WW8Num54z2">
    <w:name w:val="WW8Num54z2"/>
    <w:uiPriority w:val="99"/>
    <w:rsid w:val="00714679"/>
    <w:rPr>
      <w:rFonts w:ascii="Wingdings" w:hAnsi="Wingdings"/>
    </w:rPr>
  </w:style>
  <w:style w:type="character" w:customStyle="1" w:styleId="WW8Num55z1">
    <w:name w:val="WW8Num55z1"/>
    <w:uiPriority w:val="99"/>
    <w:rsid w:val="00714679"/>
    <w:rPr>
      <w:rFonts w:ascii="Courier New" w:hAnsi="Courier New"/>
    </w:rPr>
  </w:style>
  <w:style w:type="character" w:customStyle="1" w:styleId="WW8Num55z2">
    <w:name w:val="WW8Num55z2"/>
    <w:uiPriority w:val="99"/>
    <w:rsid w:val="00714679"/>
    <w:rPr>
      <w:rFonts w:ascii="Wingdings" w:hAnsi="Wingdings"/>
    </w:rPr>
  </w:style>
  <w:style w:type="character" w:customStyle="1" w:styleId="WW8Num56z1">
    <w:name w:val="WW8Num56z1"/>
    <w:uiPriority w:val="99"/>
    <w:rsid w:val="00714679"/>
    <w:rPr>
      <w:rFonts w:ascii="Courier New" w:hAnsi="Courier New"/>
    </w:rPr>
  </w:style>
  <w:style w:type="character" w:customStyle="1" w:styleId="WW8Num56z2">
    <w:name w:val="WW8Num56z2"/>
    <w:uiPriority w:val="99"/>
    <w:rsid w:val="00714679"/>
    <w:rPr>
      <w:rFonts w:ascii="Wingdings" w:hAnsi="Wingdings"/>
    </w:rPr>
  </w:style>
  <w:style w:type="character" w:customStyle="1" w:styleId="WW8Num57z1">
    <w:name w:val="WW8Num57z1"/>
    <w:uiPriority w:val="99"/>
    <w:rsid w:val="00714679"/>
    <w:rPr>
      <w:rFonts w:ascii="Courier New" w:hAnsi="Courier New"/>
    </w:rPr>
  </w:style>
  <w:style w:type="character" w:customStyle="1" w:styleId="WW8Num57z2">
    <w:name w:val="WW8Num57z2"/>
    <w:uiPriority w:val="99"/>
    <w:rsid w:val="00714679"/>
    <w:rPr>
      <w:rFonts w:ascii="Wingdings" w:hAnsi="Wingdings"/>
    </w:rPr>
  </w:style>
  <w:style w:type="character" w:customStyle="1" w:styleId="WW8Num58z1">
    <w:name w:val="WW8Num58z1"/>
    <w:uiPriority w:val="99"/>
    <w:rsid w:val="00714679"/>
    <w:rPr>
      <w:rFonts w:ascii="Courier New" w:hAnsi="Courier New"/>
    </w:rPr>
  </w:style>
  <w:style w:type="character" w:customStyle="1" w:styleId="WW8Num58z2">
    <w:name w:val="WW8Num58z2"/>
    <w:uiPriority w:val="99"/>
    <w:rsid w:val="00714679"/>
    <w:rPr>
      <w:rFonts w:ascii="Wingdings" w:hAnsi="Wingdings"/>
    </w:rPr>
  </w:style>
  <w:style w:type="character" w:customStyle="1" w:styleId="WW8Num60z0">
    <w:name w:val="WW8Num60z0"/>
    <w:uiPriority w:val="99"/>
    <w:rsid w:val="00714679"/>
    <w:rPr>
      <w:rFonts w:ascii="Symbol" w:hAnsi="Symbol"/>
    </w:rPr>
  </w:style>
  <w:style w:type="character" w:customStyle="1" w:styleId="WW8Num60z1">
    <w:name w:val="WW8Num60z1"/>
    <w:uiPriority w:val="99"/>
    <w:rsid w:val="00714679"/>
    <w:rPr>
      <w:rFonts w:ascii="Courier New" w:hAnsi="Courier New"/>
    </w:rPr>
  </w:style>
  <w:style w:type="character" w:customStyle="1" w:styleId="WW8Num60z2">
    <w:name w:val="WW8Num60z2"/>
    <w:uiPriority w:val="99"/>
    <w:rsid w:val="00714679"/>
    <w:rPr>
      <w:rFonts w:ascii="Wingdings" w:hAnsi="Wingdings"/>
    </w:rPr>
  </w:style>
  <w:style w:type="character" w:customStyle="1" w:styleId="WW8Num61z1">
    <w:name w:val="WW8Num61z1"/>
    <w:uiPriority w:val="99"/>
    <w:rsid w:val="00714679"/>
    <w:rPr>
      <w:rFonts w:ascii="Courier New" w:hAnsi="Courier New"/>
    </w:rPr>
  </w:style>
  <w:style w:type="character" w:customStyle="1" w:styleId="WW8Num61z2">
    <w:name w:val="WW8Num61z2"/>
    <w:uiPriority w:val="99"/>
    <w:rsid w:val="00714679"/>
    <w:rPr>
      <w:rFonts w:ascii="Wingdings" w:hAnsi="Wingdings"/>
    </w:rPr>
  </w:style>
  <w:style w:type="character" w:customStyle="1" w:styleId="WW8Num62z1">
    <w:name w:val="WW8Num62z1"/>
    <w:uiPriority w:val="99"/>
    <w:rsid w:val="00714679"/>
    <w:rPr>
      <w:rFonts w:ascii="Courier New" w:hAnsi="Courier New"/>
    </w:rPr>
  </w:style>
  <w:style w:type="character" w:customStyle="1" w:styleId="WW8Num62z2">
    <w:name w:val="WW8Num62z2"/>
    <w:uiPriority w:val="99"/>
    <w:rsid w:val="00714679"/>
    <w:rPr>
      <w:rFonts w:ascii="Wingdings" w:hAnsi="Wingdings"/>
    </w:rPr>
  </w:style>
  <w:style w:type="character" w:customStyle="1" w:styleId="WW8Num63z1">
    <w:name w:val="WW8Num63z1"/>
    <w:uiPriority w:val="99"/>
    <w:rsid w:val="00714679"/>
    <w:rPr>
      <w:rFonts w:ascii="Courier New" w:hAnsi="Courier New"/>
    </w:rPr>
  </w:style>
  <w:style w:type="character" w:customStyle="1" w:styleId="WW8Num63z2">
    <w:name w:val="WW8Num63z2"/>
    <w:uiPriority w:val="99"/>
    <w:rsid w:val="00714679"/>
    <w:rPr>
      <w:rFonts w:ascii="Wingdings" w:hAnsi="Wingdings"/>
    </w:rPr>
  </w:style>
  <w:style w:type="character" w:customStyle="1" w:styleId="WW8Num64z1">
    <w:name w:val="WW8Num64z1"/>
    <w:uiPriority w:val="99"/>
    <w:rsid w:val="00714679"/>
    <w:rPr>
      <w:rFonts w:ascii="Courier New" w:hAnsi="Courier New"/>
    </w:rPr>
  </w:style>
  <w:style w:type="character" w:customStyle="1" w:styleId="WW8Num64z2">
    <w:name w:val="WW8Num64z2"/>
    <w:uiPriority w:val="99"/>
    <w:rsid w:val="00714679"/>
    <w:rPr>
      <w:rFonts w:ascii="Wingdings" w:hAnsi="Wingdings"/>
    </w:rPr>
  </w:style>
  <w:style w:type="character" w:customStyle="1" w:styleId="WW8Num66z0">
    <w:name w:val="WW8Num66z0"/>
    <w:uiPriority w:val="99"/>
    <w:rsid w:val="00714679"/>
    <w:rPr>
      <w:rFonts w:ascii="Symbol" w:hAnsi="Symbol"/>
    </w:rPr>
  </w:style>
  <w:style w:type="character" w:customStyle="1" w:styleId="WW8Num66z1">
    <w:name w:val="WW8Num66z1"/>
    <w:uiPriority w:val="99"/>
    <w:rsid w:val="00714679"/>
    <w:rPr>
      <w:rFonts w:ascii="Courier New" w:hAnsi="Courier New"/>
    </w:rPr>
  </w:style>
  <w:style w:type="character" w:customStyle="1" w:styleId="WW8Num66z2">
    <w:name w:val="WW8Num66z2"/>
    <w:uiPriority w:val="99"/>
    <w:rsid w:val="00714679"/>
    <w:rPr>
      <w:rFonts w:ascii="Wingdings" w:hAnsi="Wingdings"/>
    </w:rPr>
  </w:style>
  <w:style w:type="character" w:customStyle="1" w:styleId="WW8Num67z1">
    <w:name w:val="WW8Num67z1"/>
    <w:uiPriority w:val="99"/>
    <w:rsid w:val="00714679"/>
    <w:rPr>
      <w:rFonts w:ascii="Courier New" w:hAnsi="Courier New"/>
    </w:rPr>
  </w:style>
  <w:style w:type="character" w:customStyle="1" w:styleId="WW8Num67z2">
    <w:name w:val="WW8Num67z2"/>
    <w:uiPriority w:val="99"/>
    <w:rsid w:val="00714679"/>
    <w:rPr>
      <w:rFonts w:ascii="Wingdings" w:hAnsi="Wingdings"/>
    </w:rPr>
  </w:style>
  <w:style w:type="character" w:customStyle="1" w:styleId="WW8Num71z0">
    <w:name w:val="WW8Num71z0"/>
    <w:uiPriority w:val="99"/>
    <w:rsid w:val="00714679"/>
    <w:rPr>
      <w:rFonts w:ascii="Symbol" w:hAnsi="Symbol"/>
    </w:rPr>
  </w:style>
  <w:style w:type="character" w:customStyle="1" w:styleId="WW8Num71z1">
    <w:name w:val="WW8Num71z1"/>
    <w:uiPriority w:val="99"/>
    <w:rsid w:val="00714679"/>
    <w:rPr>
      <w:rFonts w:ascii="Courier New" w:hAnsi="Courier New"/>
    </w:rPr>
  </w:style>
  <w:style w:type="character" w:customStyle="1" w:styleId="WW8Num71z2">
    <w:name w:val="WW8Num71z2"/>
    <w:uiPriority w:val="99"/>
    <w:rsid w:val="00714679"/>
    <w:rPr>
      <w:rFonts w:ascii="Wingdings" w:hAnsi="Wingdings"/>
    </w:rPr>
  </w:style>
  <w:style w:type="character" w:customStyle="1" w:styleId="WW8Num72z1">
    <w:name w:val="WW8Num72z1"/>
    <w:uiPriority w:val="99"/>
    <w:rsid w:val="00714679"/>
    <w:rPr>
      <w:rFonts w:ascii="Courier New" w:hAnsi="Courier New"/>
    </w:rPr>
  </w:style>
  <w:style w:type="character" w:customStyle="1" w:styleId="WW8Num72z2">
    <w:name w:val="WW8Num72z2"/>
    <w:uiPriority w:val="99"/>
    <w:rsid w:val="00714679"/>
    <w:rPr>
      <w:rFonts w:ascii="Wingdings" w:hAnsi="Wingdings"/>
    </w:rPr>
  </w:style>
  <w:style w:type="character" w:customStyle="1" w:styleId="WW8Num73z1">
    <w:name w:val="WW8Num73z1"/>
    <w:uiPriority w:val="99"/>
    <w:rsid w:val="00714679"/>
    <w:rPr>
      <w:rFonts w:ascii="Courier New" w:hAnsi="Courier New"/>
    </w:rPr>
  </w:style>
  <w:style w:type="character" w:customStyle="1" w:styleId="WW8Num73z2">
    <w:name w:val="WW8Num73z2"/>
    <w:uiPriority w:val="99"/>
    <w:rsid w:val="00714679"/>
    <w:rPr>
      <w:rFonts w:ascii="Wingdings" w:hAnsi="Wingdings"/>
    </w:rPr>
  </w:style>
  <w:style w:type="character" w:customStyle="1" w:styleId="WW8Num76z0">
    <w:name w:val="WW8Num76z0"/>
    <w:uiPriority w:val="99"/>
    <w:rsid w:val="00714679"/>
    <w:rPr>
      <w:rFonts w:ascii="Symbol" w:hAnsi="Symbol"/>
    </w:rPr>
  </w:style>
  <w:style w:type="character" w:customStyle="1" w:styleId="WW8Num76z1">
    <w:name w:val="WW8Num76z1"/>
    <w:uiPriority w:val="99"/>
    <w:rsid w:val="00714679"/>
    <w:rPr>
      <w:rFonts w:ascii="Courier New" w:hAnsi="Courier New"/>
    </w:rPr>
  </w:style>
  <w:style w:type="character" w:customStyle="1" w:styleId="WW8Num76z2">
    <w:name w:val="WW8Num76z2"/>
    <w:uiPriority w:val="99"/>
    <w:rsid w:val="00714679"/>
    <w:rPr>
      <w:rFonts w:ascii="Wingdings" w:hAnsi="Wingdings"/>
    </w:rPr>
  </w:style>
  <w:style w:type="character" w:customStyle="1" w:styleId="WW8Num78z1">
    <w:name w:val="WW8Num78z1"/>
    <w:uiPriority w:val="99"/>
    <w:rsid w:val="00714679"/>
    <w:rPr>
      <w:rFonts w:ascii="Courier New" w:hAnsi="Courier New"/>
    </w:rPr>
  </w:style>
  <w:style w:type="character" w:customStyle="1" w:styleId="WW8Num78z2">
    <w:name w:val="WW8Num78z2"/>
    <w:uiPriority w:val="99"/>
    <w:rsid w:val="00714679"/>
    <w:rPr>
      <w:rFonts w:ascii="Wingdings" w:hAnsi="Wingdings"/>
    </w:rPr>
  </w:style>
  <w:style w:type="character" w:customStyle="1" w:styleId="WW8Num79z1">
    <w:name w:val="WW8Num79z1"/>
    <w:uiPriority w:val="99"/>
    <w:rsid w:val="00714679"/>
    <w:rPr>
      <w:rFonts w:ascii="Courier New" w:hAnsi="Courier New"/>
    </w:rPr>
  </w:style>
  <w:style w:type="character" w:customStyle="1" w:styleId="WW8Num79z2">
    <w:name w:val="WW8Num79z2"/>
    <w:uiPriority w:val="99"/>
    <w:rsid w:val="00714679"/>
    <w:rPr>
      <w:rFonts w:ascii="Wingdings" w:hAnsi="Wingdings"/>
    </w:rPr>
  </w:style>
  <w:style w:type="character" w:customStyle="1" w:styleId="WW8Num81z1">
    <w:name w:val="WW8Num81z1"/>
    <w:uiPriority w:val="99"/>
    <w:rsid w:val="00714679"/>
    <w:rPr>
      <w:rFonts w:ascii="Courier New" w:hAnsi="Courier New"/>
    </w:rPr>
  </w:style>
  <w:style w:type="character" w:customStyle="1" w:styleId="WW8Num81z2">
    <w:name w:val="WW8Num81z2"/>
    <w:uiPriority w:val="99"/>
    <w:rsid w:val="00714679"/>
    <w:rPr>
      <w:rFonts w:ascii="Wingdings" w:hAnsi="Wingdings"/>
    </w:rPr>
  </w:style>
  <w:style w:type="character" w:customStyle="1" w:styleId="WW8Num82z1">
    <w:name w:val="WW8Num82z1"/>
    <w:uiPriority w:val="99"/>
    <w:rsid w:val="00714679"/>
    <w:rPr>
      <w:rFonts w:ascii="Courier New" w:hAnsi="Courier New"/>
    </w:rPr>
  </w:style>
  <w:style w:type="character" w:customStyle="1" w:styleId="WW8Num82z2">
    <w:name w:val="WW8Num82z2"/>
    <w:uiPriority w:val="99"/>
    <w:rsid w:val="00714679"/>
    <w:rPr>
      <w:rFonts w:ascii="Wingdings" w:hAnsi="Wingdings"/>
    </w:rPr>
  </w:style>
  <w:style w:type="character" w:customStyle="1" w:styleId="WW8Num84z1">
    <w:name w:val="WW8Num84z1"/>
    <w:uiPriority w:val="99"/>
    <w:rsid w:val="00714679"/>
    <w:rPr>
      <w:rFonts w:ascii="Courier New" w:hAnsi="Courier New"/>
    </w:rPr>
  </w:style>
  <w:style w:type="character" w:customStyle="1" w:styleId="WW8Num84z2">
    <w:name w:val="WW8Num84z2"/>
    <w:uiPriority w:val="99"/>
    <w:rsid w:val="00714679"/>
    <w:rPr>
      <w:rFonts w:ascii="Wingdings" w:hAnsi="Wingdings"/>
    </w:rPr>
  </w:style>
  <w:style w:type="character" w:customStyle="1" w:styleId="11">
    <w:name w:val="Основной шрифт абзаца1"/>
    <w:uiPriority w:val="99"/>
    <w:rsid w:val="00714679"/>
  </w:style>
  <w:style w:type="character" w:customStyle="1" w:styleId="a8">
    <w:name w:val="Без интервала Знак"/>
    <w:uiPriority w:val="99"/>
    <w:rsid w:val="00714679"/>
    <w:rPr>
      <w:rFonts w:ascii="Calibri" w:hAnsi="Calibri" w:cs="Times New Roman"/>
      <w:sz w:val="22"/>
      <w:szCs w:val="22"/>
      <w:lang w:val="ru-RU" w:eastAsia="ar-SA" w:bidi="ar-SA"/>
    </w:rPr>
  </w:style>
  <w:style w:type="character" w:customStyle="1" w:styleId="a9">
    <w:name w:val="Основной текст Знак"/>
    <w:uiPriority w:val="99"/>
    <w:rsid w:val="00714679"/>
    <w:rPr>
      <w:rFonts w:cs="Times New Roman"/>
    </w:rPr>
  </w:style>
  <w:style w:type="character" w:customStyle="1" w:styleId="aa">
    <w:name w:val="Красная строка Знак"/>
    <w:uiPriority w:val="99"/>
    <w:rsid w:val="00714679"/>
    <w:rPr>
      <w:rFonts w:ascii="Times New Roman" w:hAnsi="Times New Roman" w:cs="Times New Roman"/>
      <w:sz w:val="24"/>
      <w:szCs w:val="24"/>
    </w:rPr>
  </w:style>
  <w:style w:type="character" w:customStyle="1" w:styleId="ConsPlusNormal">
    <w:name w:val="ConsPlusNormal Знак"/>
    <w:uiPriority w:val="99"/>
    <w:rsid w:val="00714679"/>
    <w:rPr>
      <w:rFonts w:ascii="Arial" w:hAnsi="Arial" w:cs="Arial"/>
      <w:lang w:val="ru-RU" w:eastAsia="ar-SA" w:bidi="ar-SA"/>
    </w:rPr>
  </w:style>
  <w:style w:type="character" w:customStyle="1" w:styleId="ab">
    <w:name w:val="Текст сноски Знак"/>
    <w:uiPriority w:val="99"/>
    <w:rsid w:val="00714679"/>
    <w:rPr>
      <w:rFonts w:ascii="Times New Roman" w:hAnsi="Times New Roman" w:cs="Times New Roman"/>
      <w:sz w:val="20"/>
      <w:szCs w:val="20"/>
    </w:rPr>
  </w:style>
  <w:style w:type="character" w:customStyle="1" w:styleId="ac">
    <w:name w:val="Символ сноски"/>
    <w:uiPriority w:val="99"/>
    <w:rsid w:val="00714679"/>
    <w:rPr>
      <w:vertAlign w:val="superscript"/>
    </w:rPr>
  </w:style>
  <w:style w:type="character" w:customStyle="1" w:styleId="Pro-text">
    <w:name w:val="Pro-text Знак"/>
    <w:uiPriority w:val="99"/>
    <w:rsid w:val="00714679"/>
    <w:rPr>
      <w:rFonts w:ascii="Georgia" w:hAnsi="Georgia"/>
      <w:sz w:val="24"/>
    </w:rPr>
  </w:style>
  <w:style w:type="character" w:customStyle="1" w:styleId="ad">
    <w:name w:val="Верхний колонтитул Знак"/>
    <w:uiPriority w:val="99"/>
    <w:rsid w:val="00714679"/>
    <w:rPr>
      <w:rFonts w:cs="Times New Roman"/>
    </w:rPr>
  </w:style>
  <w:style w:type="character" w:customStyle="1" w:styleId="ae">
    <w:name w:val="Нижний колонтитул Знак"/>
    <w:uiPriority w:val="99"/>
    <w:rsid w:val="00714679"/>
    <w:rPr>
      <w:rFonts w:cs="Times New Roman"/>
    </w:rPr>
  </w:style>
  <w:style w:type="character" w:styleId="af">
    <w:name w:val="footnote reference"/>
    <w:uiPriority w:val="99"/>
    <w:rsid w:val="00714679"/>
    <w:rPr>
      <w:rFonts w:cs="Times New Roman"/>
      <w:vertAlign w:val="superscript"/>
    </w:rPr>
  </w:style>
  <w:style w:type="character" w:customStyle="1" w:styleId="af0">
    <w:name w:val="Символы концевой сноски"/>
    <w:uiPriority w:val="99"/>
    <w:rsid w:val="00714679"/>
    <w:rPr>
      <w:vertAlign w:val="superscript"/>
    </w:rPr>
  </w:style>
  <w:style w:type="character" w:customStyle="1" w:styleId="WW-">
    <w:name w:val="WW-Символы концевой сноски"/>
    <w:uiPriority w:val="99"/>
    <w:rsid w:val="00714679"/>
  </w:style>
  <w:style w:type="character" w:styleId="af1">
    <w:name w:val="endnote reference"/>
    <w:uiPriority w:val="99"/>
    <w:rsid w:val="00714679"/>
    <w:rPr>
      <w:rFonts w:cs="Times New Roman"/>
      <w:vertAlign w:val="superscript"/>
    </w:rPr>
  </w:style>
  <w:style w:type="paragraph" w:customStyle="1" w:styleId="af2">
    <w:name w:val="Заголовок"/>
    <w:basedOn w:val="a"/>
    <w:next w:val="af3"/>
    <w:uiPriority w:val="99"/>
    <w:rsid w:val="00714679"/>
    <w:pPr>
      <w:keepNext/>
      <w:spacing w:before="240" w:after="120"/>
    </w:pPr>
    <w:rPr>
      <w:rFonts w:ascii="Arial" w:hAnsi="Arial" w:cs="Mangal"/>
      <w:sz w:val="28"/>
      <w:szCs w:val="28"/>
    </w:rPr>
  </w:style>
  <w:style w:type="paragraph" w:styleId="af3">
    <w:name w:val="Body Text"/>
    <w:basedOn w:val="a"/>
    <w:link w:val="12"/>
    <w:uiPriority w:val="99"/>
    <w:rsid w:val="00714679"/>
    <w:pPr>
      <w:spacing w:after="120"/>
    </w:pPr>
  </w:style>
  <w:style w:type="character" w:customStyle="1" w:styleId="12">
    <w:name w:val="Основной текст Знак1"/>
    <w:basedOn w:val="a0"/>
    <w:link w:val="af3"/>
    <w:uiPriority w:val="99"/>
    <w:rsid w:val="00714679"/>
    <w:rPr>
      <w:rFonts w:ascii="Calibri" w:eastAsia="Times New Roman" w:hAnsi="Calibri" w:cs="Calibri"/>
      <w:lang w:eastAsia="ar-SA"/>
    </w:rPr>
  </w:style>
  <w:style w:type="paragraph" w:styleId="af4">
    <w:name w:val="List"/>
    <w:basedOn w:val="af3"/>
    <w:uiPriority w:val="99"/>
    <w:rsid w:val="00714679"/>
    <w:rPr>
      <w:rFonts w:cs="Mangal"/>
    </w:rPr>
  </w:style>
  <w:style w:type="paragraph" w:customStyle="1" w:styleId="13">
    <w:name w:val="Название1"/>
    <w:basedOn w:val="a"/>
    <w:uiPriority w:val="99"/>
    <w:rsid w:val="00714679"/>
    <w:pPr>
      <w:suppressLineNumbers/>
      <w:spacing w:before="120" w:after="120"/>
    </w:pPr>
    <w:rPr>
      <w:rFonts w:cs="Mangal"/>
      <w:i/>
      <w:iCs/>
      <w:sz w:val="24"/>
      <w:szCs w:val="24"/>
    </w:rPr>
  </w:style>
  <w:style w:type="paragraph" w:customStyle="1" w:styleId="14">
    <w:name w:val="Указатель1"/>
    <w:basedOn w:val="a"/>
    <w:uiPriority w:val="99"/>
    <w:rsid w:val="00714679"/>
    <w:pPr>
      <w:suppressLineNumbers/>
    </w:pPr>
    <w:rPr>
      <w:rFonts w:cs="Mangal"/>
    </w:rPr>
  </w:style>
  <w:style w:type="paragraph" w:styleId="af5">
    <w:name w:val="No Spacing"/>
    <w:uiPriority w:val="1"/>
    <w:qFormat/>
    <w:rsid w:val="00714679"/>
    <w:pPr>
      <w:suppressAutoHyphens/>
      <w:spacing w:after="0" w:line="240" w:lineRule="auto"/>
    </w:pPr>
    <w:rPr>
      <w:rFonts w:ascii="Calibri" w:eastAsia="Times New Roman" w:hAnsi="Calibri" w:cs="Times New Roman"/>
      <w:lang w:eastAsia="ar-SA"/>
    </w:rPr>
  </w:style>
  <w:style w:type="character" w:customStyle="1" w:styleId="15">
    <w:name w:val="Текст выноски Знак1"/>
    <w:uiPriority w:val="99"/>
    <w:locked/>
    <w:rsid w:val="00714679"/>
    <w:rPr>
      <w:rFonts w:ascii="Tahoma" w:hAnsi="Tahoma" w:cs="Tahoma"/>
      <w:sz w:val="16"/>
      <w:szCs w:val="16"/>
      <w:lang w:eastAsia="ar-SA" w:bidi="ar-SA"/>
    </w:rPr>
  </w:style>
  <w:style w:type="paragraph" w:customStyle="1" w:styleId="16">
    <w:name w:val="Красная строка1"/>
    <w:basedOn w:val="af3"/>
    <w:uiPriority w:val="99"/>
    <w:rsid w:val="00714679"/>
    <w:pPr>
      <w:spacing w:line="240" w:lineRule="auto"/>
      <w:ind w:firstLine="210"/>
    </w:pPr>
    <w:rPr>
      <w:rFonts w:ascii="Times New Roman" w:hAnsi="Times New Roman" w:cs="Times New Roman"/>
      <w:sz w:val="24"/>
      <w:szCs w:val="24"/>
    </w:rPr>
  </w:style>
  <w:style w:type="paragraph" w:customStyle="1" w:styleId="ConsPlusNormal0">
    <w:name w:val="ConsPlusNormal"/>
    <w:rsid w:val="0071467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uiPriority w:val="99"/>
    <w:rsid w:val="0071467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6">
    <w:name w:val="footnote text"/>
    <w:basedOn w:val="a"/>
    <w:link w:val="17"/>
    <w:rsid w:val="00714679"/>
    <w:pPr>
      <w:spacing w:after="0" w:line="240" w:lineRule="auto"/>
    </w:pPr>
    <w:rPr>
      <w:rFonts w:ascii="Times New Roman" w:hAnsi="Times New Roman" w:cs="Times New Roman"/>
      <w:sz w:val="20"/>
      <w:szCs w:val="20"/>
    </w:rPr>
  </w:style>
  <w:style w:type="character" w:customStyle="1" w:styleId="17">
    <w:name w:val="Текст сноски Знак1"/>
    <w:basedOn w:val="a0"/>
    <w:link w:val="af6"/>
    <w:rsid w:val="00714679"/>
    <w:rPr>
      <w:rFonts w:ascii="Times New Roman" w:eastAsia="Times New Roman" w:hAnsi="Times New Roman" w:cs="Times New Roman"/>
      <w:sz w:val="20"/>
      <w:szCs w:val="20"/>
      <w:lang w:eastAsia="ar-SA"/>
    </w:rPr>
  </w:style>
  <w:style w:type="paragraph" w:customStyle="1" w:styleId="Iniiaiieoaeno21">
    <w:name w:val="Iniiaiie oaeno 21"/>
    <w:basedOn w:val="a"/>
    <w:uiPriority w:val="99"/>
    <w:rsid w:val="00714679"/>
    <w:pPr>
      <w:overflowPunct w:val="0"/>
      <w:autoSpaceDE w:val="0"/>
      <w:spacing w:after="0" w:line="240" w:lineRule="auto"/>
      <w:ind w:firstLine="720"/>
      <w:jc w:val="both"/>
    </w:pPr>
    <w:rPr>
      <w:rFonts w:ascii="Times New Roman" w:hAnsi="Times New Roman" w:cs="Times New Roman"/>
      <w:sz w:val="28"/>
      <w:szCs w:val="28"/>
    </w:rPr>
  </w:style>
  <w:style w:type="paragraph" w:customStyle="1" w:styleId="af7">
    <w:name w:val="Знак Знак Знак Знак"/>
    <w:basedOn w:val="a"/>
    <w:next w:val="a"/>
    <w:uiPriority w:val="99"/>
    <w:rsid w:val="00714679"/>
    <w:pPr>
      <w:spacing w:before="280" w:after="280" w:line="240" w:lineRule="auto"/>
    </w:pPr>
    <w:rPr>
      <w:rFonts w:ascii="Tahoma" w:hAnsi="Tahoma" w:cs="Times New Roman"/>
      <w:sz w:val="20"/>
      <w:szCs w:val="20"/>
      <w:lang w:val="en-US"/>
    </w:rPr>
  </w:style>
  <w:style w:type="paragraph" w:customStyle="1" w:styleId="Default">
    <w:name w:val="Default"/>
    <w:rsid w:val="00714679"/>
    <w:pPr>
      <w:suppressAutoHyphens/>
      <w:autoSpaceDE w:val="0"/>
      <w:spacing w:after="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Pro-text0">
    <w:name w:val="Pro-text"/>
    <w:basedOn w:val="a"/>
    <w:uiPriority w:val="99"/>
    <w:rsid w:val="00714679"/>
    <w:pPr>
      <w:spacing w:before="120" w:after="0" w:line="288" w:lineRule="auto"/>
      <w:ind w:left="1200"/>
      <w:jc w:val="both"/>
    </w:pPr>
    <w:rPr>
      <w:rFonts w:ascii="Georgia" w:hAnsi="Georgia" w:cs="Times New Roman"/>
      <w:sz w:val="20"/>
      <w:szCs w:val="24"/>
    </w:rPr>
  </w:style>
  <w:style w:type="paragraph" w:customStyle="1" w:styleId="Pro-List-1">
    <w:name w:val="Pro-List -1"/>
    <w:basedOn w:val="a"/>
    <w:uiPriority w:val="99"/>
    <w:rsid w:val="00714679"/>
    <w:pPr>
      <w:numPr>
        <w:numId w:val="3"/>
      </w:numPr>
      <w:spacing w:before="60" w:after="120" w:line="288" w:lineRule="auto"/>
      <w:jc w:val="both"/>
    </w:pPr>
    <w:rPr>
      <w:rFonts w:ascii="Georgia" w:hAnsi="Georgia" w:cs="Times New Roman"/>
      <w:sz w:val="20"/>
      <w:szCs w:val="24"/>
    </w:rPr>
  </w:style>
  <w:style w:type="paragraph" w:styleId="af8">
    <w:name w:val="header"/>
    <w:basedOn w:val="a"/>
    <w:link w:val="18"/>
    <w:uiPriority w:val="99"/>
    <w:rsid w:val="00714679"/>
    <w:pPr>
      <w:spacing w:after="0" w:line="240" w:lineRule="auto"/>
    </w:pPr>
  </w:style>
  <w:style w:type="character" w:customStyle="1" w:styleId="18">
    <w:name w:val="Верхний колонтитул Знак1"/>
    <w:basedOn w:val="a0"/>
    <w:link w:val="af8"/>
    <w:uiPriority w:val="99"/>
    <w:rsid w:val="00714679"/>
    <w:rPr>
      <w:rFonts w:ascii="Calibri" w:eastAsia="Times New Roman" w:hAnsi="Calibri" w:cs="Calibri"/>
      <w:lang w:eastAsia="ar-SA"/>
    </w:rPr>
  </w:style>
  <w:style w:type="paragraph" w:styleId="af9">
    <w:name w:val="footer"/>
    <w:basedOn w:val="a"/>
    <w:link w:val="19"/>
    <w:uiPriority w:val="99"/>
    <w:rsid w:val="00714679"/>
    <w:pPr>
      <w:spacing w:after="0" w:line="240" w:lineRule="auto"/>
    </w:pPr>
  </w:style>
  <w:style w:type="character" w:customStyle="1" w:styleId="19">
    <w:name w:val="Нижний колонтитул Знак1"/>
    <w:basedOn w:val="a0"/>
    <w:link w:val="af9"/>
    <w:uiPriority w:val="99"/>
    <w:rsid w:val="00714679"/>
    <w:rPr>
      <w:rFonts w:ascii="Calibri" w:eastAsia="Times New Roman" w:hAnsi="Calibri" w:cs="Calibri"/>
      <w:lang w:eastAsia="ar-SA"/>
    </w:rPr>
  </w:style>
  <w:style w:type="paragraph" w:customStyle="1" w:styleId="afa">
    <w:name w:val="Содержимое таблицы"/>
    <w:basedOn w:val="a"/>
    <w:rsid w:val="00714679"/>
    <w:pPr>
      <w:suppressLineNumbers/>
    </w:pPr>
  </w:style>
  <w:style w:type="paragraph" w:customStyle="1" w:styleId="afb">
    <w:name w:val="Заголовок таблицы"/>
    <w:basedOn w:val="afa"/>
    <w:uiPriority w:val="99"/>
    <w:rsid w:val="00714679"/>
    <w:pPr>
      <w:jc w:val="center"/>
    </w:pPr>
    <w:rPr>
      <w:b/>
      <w:bCs/>
    </w:rPr>
  </w:style>
  <w:style w:type="paragraph" w:customStyle="1" w:styleId="afc">
    <w:name w:val="Содержимое врезки"/>
    <w:basedOn w:val="af3"/>
    <w:uiPriority w:val="99"/>
    <w:rsid w:val="00714679"/>
  </w:style>
  <w:style w:type="character" w:customStyle="1" w:styleId="21">
    <w:name w:val="Основной текст с отступом 2 Знак"/>
    <w:basedOn w:val="a0"/>
    <w:link w:val="22"/>
    <w:uiPriority w:val="99"/>
    <w:semiHidden/>
    <w:rsid w:val="00714679"/>
    <w:rPr>
      <w:rFonts w:ascii="Calibri" w:eastAsia="Times New Roman" w:hAnsi="Calibri" w:cs="Calibri"/>
      <w:lang w:eastAsia="ar-SA"/>
    </w:rPr>
  </w:style>
  <w:style w:type="paragraph" w:styleId="22">
    <w:name w:val="Body Text Indent 2"/>
    <w:basedOn w:val="a"/>
    <w:link w:val="21"/>
    <w:uiPriority w:val="99"/>
    <w:semiHidden/>
    <w:rsid w:val="00714679"/>
    <w:pPr>
      <w:spacing w:after="120" w:line="480" w:lineRule="auto"/>
      <w:ind w:left="283"/>
    </w:pPr>
  </w:style>
  <w:style w:type="paragraph" w:customStyle="1" w:styleId="b">
    <w:name w:val="Обычнbй"/>
    <w:uiPriority w:val="99"/>
    <w:rsid w:val="00714679"/>
    <w:pPr>
      <w:widowControl w:val="0"/>
      <w:suppressAutoHyphens/>
      <w:snapToGrid w:val="0"/>
      <w:spacing w:after="0" w:line="240" w:lineRule="auto"/>
    </w:pPr>
    <w:rPr>
      <w:rFonts w:ascii="Times New Roman" w:eastAsia="Arial" w:hAnsi="Times New Roman" w:cs="Times New Roman"/>
      <w:sz w:val="28"/>
      <w:szCs w:val="20"/>
      <w:lang w:eastAsia="ar-SA"/>
    </w:rPr>
  </w:style>
  <w:style w:type="character" w:customStyle="1" w:styleId="dog-link">
    <w:name w:val="dog-link"/>
    <w:rsid w:val="00714679"/>
  </w:style>
  <w:style w:type="character" w:customStyle="1" w:styleId="resh-link">
    <w:name w:val="resh-link"/>
    <w:rsid w:val="00714679"/>
  </w:style>
  <w:style w:type="character" w:styleId="afd">
    <w:name w:val="Strong"/>
    <w:uiPriority w:val="22"/>
    <w:qFormat/>
    <w:rsid w:val="00714679"/>
    <w:rPr>
      <w:b/>
      <w:bCs/>
    </w:rPr>
  </w:style>
  <w:style w:type="paragraph" w:customStyle="1" w:styleId="ConsPlusCell">
    <w:name w:val="ConsPlusCell"/>
    <w:rsid w:val="00714679"/>
    <w:pPr>
      <w:widowControl w:val="0"/>
      <w:suppressAutoHyphens/>
      <w:autoSpaceDE w:val="0"/>
      <w:spacing w:after="0" w:line="240" w:lineRule="auto"/>
    </w:pPr>
    <w:rPr>
      <w:rFonts w:ascii="Arial" w:eastAsia="Arial" w:hAnsi="Arial" w:cs="Arial"/>
      <w:kern w:val="2"/>
      <w:sz w:val="20"/>
      <w:szCs w:val="20"/>
      <w:lang w:eastAsia="ar-SA"/>
    </w:rPr>
  </w:style>
  <w:style w:type="character" w:styleId="afe">
    <w:name w:val="Emphasis"/>
    <w:basedOn w:val="a0"/>
    <w:uiPriority w:val="99"/>
    <w:qFormat/>
    <w:rsid w:val="00714679"/>
    <w:rPr>
      <w:i/>
      <w:iCs/>
    </w:rPr>
  </w:style>
  <w:style w:type="character" w:customStyle="1" w:styleId="h">
    <w:name w:val="h"/>
    <w:basedOn w:val="a0"/>
    <w:rsid w:val="00714679"/>
  </w:style>
  <w:style w:type="paragraph" w:customStyle="1" w:styleId="voice">
    <w:name w:val="voice"/>
    <w:basedOn w:val="a"/>
    <w:rsid w:val="00714679"/>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110">
    <w:name w:val="Знак Знак Знак1 Знак1"/>
    <w:basedOn w:val="a"/>
    <w:next w:val="1"/>
    <w:rsid w:val="00714679"/>
    <w:pPr>
      <w:suppressAutoHyphens w:val="0"/>
      <w:spacing w:after="160" w:line="240" w:lineRule="exact"/>
      <w:jc w:val="both"/>
    </w:pPr>
    <w:rPr>
      <w:rFonts w:ascii="Verdana" w:hAnsi="Verdana" w:cs="Times New Roman"/>
      <w:sz w:val="20"/>
      <w:szCs w:val="20"/>
      <w:lang w:val="en-US" w:eastAsia="en-US"/>
    </w:rPr>
  </w:style>
  <w:style w:type="paragraph" w:styleId="aff">
    <w:name w:val="caption"/>
    <w:basedOn w:val="a"/>
    <w:next w:val="a"/>
    <w:uiPriority w:val="35"/>
    <w:unhideWhenUsed/>
    <w:qFormat/>
    <w:rsid w:val="000278C6"/>
    <w:pPr>
      <w:spacing w:line="240" w:lineRule="auto"/>
    </w:pPr>
    <w:rPr>
      <w:i/>
      <w:iCs/>
      <w:color w:val="1F497D" w:themeColor="text2"/>
      <w:sz w:val="18"/>
      <w:szCs w:val="18"/>
    </w:rPr>
  </w:style>
  <w:style w:type="paragraph" w:customStyle="1" w:styleId="1a">
    <w:name w:val="Абзац списка1"/>
    <w:basedOn w:val="a"/>
    <w:rsid w:val="006E5ABF"/>
    <w:pPr>
      <w:suppressAutoHyphens w:val="0"/>
      <w:ind w:left="720"/>
    </w:pPr>
    <w:rPr>
      <w:lang w:eastAsia="en-US"/>
    </w:rPr>
  </w:style>
  <w:style w:type="character" w:customStyle="1" w:styleId="aff0">
    <w:name w:val="Основной текст_"/>
    <w:basedOn w:val="a0"/>
    <w:link w:val="31"/>
    <w:rsid w:val="00E26CD2"/>
    <w:rPr>
      <w:rFonts w:ascii="Times New Roman" w:eastAsia="Times New Roman" w:hAnsi="Times New Roman" w:cs="Times New Roman"/>
      <w:shd w:val="clear" w:color="auto" w:fill="FFFFFF"/>
    </w:rPr>
  </w:style>
  <w:style w:type="character" w:customStyle="1" w:styleId="2pt">
    <w:name w:val="Основной текст + Интервал 2 pt"/>
    <w:basedOn w:val="aff0"/>
    <w:rsid w:val="00E26CD2"/>
    <w:rPr>
      <w:rFonts w:ascii="Times New Roman" w:eastAsia="Times New Roman" w:hAnsi="Times New Roman" w:cs="Times New Roman"/>
      <w:color w:val="000000"/>
      <w:spacing w:val="40"/>
      <w:w w:val="100"/>
      <w:position w:val="0"/>
      <w:sz w:val="24"/>
      <w:szCs w:val="24"/>
      <w:shd w:val="clear" w:color="auto" w:fill="FFFFFF"/>
      <w:lang w:val="ru-RU" w:eastAsia="ru-RU" w:bidi="ru-RU"/>
    </w:rPr>
  </w:style>
  <w:style w:type="paragraph" w:customStyle="1" w:styleId="31">
    <w:name w:val="Основной текст3"/>
    <w:basedOn w:val="a"/>
    <w:link w:val="aff0"/>
    <w:rsid w:val="00E26CD2"/>
    <w:pPr>
      <w:widowControl w:val="0"/>
      <w:shd w:val="clear" w:color="auto" w:fill="FFFFFF"/>
      <w:suppressAutoHyphens w:val="0"/>
      <w:spacing w:before="180" w:after="0" w:line="324" w:lineRule="exact"/>
      <w:jc w:val="both"/>
    </w:pPr>
    <w:rPr>
      <w:rFonts w:ascii="Times New Roman" w:hAnsi="Times New Roman" w:cs="Times New Roman"/>
      <w:lang w:eastAsia="en-US"/>
    </w:rPr>
  </w:style>
  <w:style w:type="table" w:styleId="aff1">
    <w:name w:val="Table Grid"/>
    <w:basedOn w:val="a1"/>
    <w:rsid w:val="00FE3A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021886">
      <w:bodyDiv w:val="1"/>
      <w:marLeft w:val="0"/>
      <w:marRight w:val="0"/>
      <w:marTop w:val="0"/>
      <w:marBottom w:val="0"/>
      <w:divBdr>
        <w:top w:val="none" w:sz="0" w:space="0" w:color="auto"/>
        <w:left w:val="none" w:sz="0" w:space="0" w:color="auto"/>
        <w:bottom w:val="none" w:sz="0" w:space="0" w:color="auto"/>
        <w:right w:val="none" w:sz="0" w:space="0" w:color="auto"/>
      </w:divBdr>
    </w:div>
    <w:div w:id="48768760">
      <w:bodyDiv w:val="1"/>
      <w:marLeft w:val="0"/>
      <w:marRight w:val="0"/>
      <w:marTop w:val="0"/>
      <w:marBottom w:val="0"/>
      <w:divBdr>
        <w:top w:val="none" w:sz="0" w:space="0" w:color="auto"/>
        <w:left w:val="none" w:sz="0" w:space="0" w:color="auto"/>
        <w:bottom w:val="none" w:sz="0" w:space="0" w:color="auto"/>
        <w:right w:val="none" w:sz="0" w:space="0" w:color="auto"/>
      </w:divBdr>
    </w:div>
    <w:div w:id="98569966">
      <w:bodyDiv w:val="1"/>
      <w:marLeft w:val="0"/>
      <w:marRight w:val="0"/>
      <w:marTop w:val="0"/>
      <w:marBottom w:val="0"/>
      <w:divBdr>
        <w:top w:val="none" w:sz="0" w:space="0" w:color="auto"/>
        <w:left w:val="none" w:sz="0" w:space="0" w:color="auto"/>
        <w:bottom w:val="none" w:sz="0" w:space="0" w:color="auto"/>
        <w:right w:val="none" w:sz="0" w:space="0" w:color="auto"/>
      </w:divBdr>
    </w:div>
    <w:div w:id="118912996">
      <w:bodyDiv w:val="1"/>
      <w:marLeft w:val="0"/>
      <w:marRight w:val="0"/>
      <w:marTop w:val="0"/>
      <w:marBottom w:val="0"/>
      <w:divBdr>
        <w:top w:val="none" w:sz="0" w:space="0" w:color="auto"/>
        <w:left w:val="none" w:sz="0" w:space="0" w:color="auto"/>
        <w:bottom w:val="none" w:sz="0" w:space="0" w:color="auto"/>
        <w:right w:val="none" w:sz="0" w:space="0" w:color="auto"/>
      </w:divBdr>
    </w:div>
    <w:div w:id="120929664">
      <w:bodyDiv w:val="1"/>
      <w:marLeft w:val="0"/>
      <w:marRight w:val="0"/>
      <w:marTop w:val="0"/>
      <w:marBottom w:val="0"/>
      <w:divBdr>
        <w:top w:val="none" w:sz="0" w:space="0" w:color="auto"/>
        <w:left w:val="none" w:sz="0" w:space="0" w:color="auto"/>
        <w:bottom w:val="none" w:sz="0" w:space="0" w:color="auto"/>
        <w:right w:val="none" w:sz="0" w:space="0" w:color="auto"/>
      </w:divBdr>
    </w:div>
    <w:div w:id="125587088">
      <w:bodyDiv w:val="1"/>
      <w:marLeft w:val="0"/>
      <w:marRight w:val="0"/>
      <w:marTop w:val="0"/>
      <w:marBottom w:val="0"/>
      <w:divBdr>
        <w:top w:val="none" w:sz="0" w:space="0" w:color="auto"/>
        <w:left w:val="none" w:sz="0" w:space="0" w:color="auto"/>
        <w:bottom w:val="none" w:sz="0" w:space="0" w:color="auto"/>
        <w:right w:val="none" w:sz="0" w:space="0" w:color="auto"/>
      </w:divBdr>
    </w:div>
    <w:div w:id="285432920">
      <w:bodyDiv w:val="1"/>
      <w:marLeft w:val="0"/>
      <w:marRight w:val="0"/>
      <w:marTop w:val="0"/>
      <w:marBottom w:val="0"/>
      <w:divBdr>
        <w:top w:val="none" w:sz="0" w:space="0" w:color="auto"/>
        <w:left w:val="none" w:sz="0" w:space="0" w:color="auto"/>
        <w:bottom w:val="none" w:sz="0" w:space="0" w:color="auto"/>
        <w:right w:val="none" w:sz="0" w:space="0" w:color="auto"/>
      </w:divBdr>
    </w:div>
    <w:div w:id="411897362">
      <w:bodyDiv w:val="1"/>
      <w:marLeft w:val="0"/>
      <w:marRight w:val="0"/>
      <w:marTop w:val="0"/>
      <w:marBottom w:val="0"/>
      <w:divBdr>
        <w:top w:val="none" w:sz="0" w:space="0" w:color="auto"/>
        <w:left w:val="none" w:sz="0" w:space="0" w:color="auto"/>
        <w:bottom w:val="none" w:sz="0" w:space="0" w:color="auto"/>
        <w:right w:val="none" w:sz="0" w:space="0" w:color="auto"/>
      </w:divBdr>
    </w:div>
    <w:div w:id="423192124">
      <w:bodyDiv w:val="1"/>
      <w:marLeft w:val="0"/>
      <w:marRight w:val="0"/>
      <w:marTop w:val="0"/>
      <w:marBottom w:val="0"/>
      <w:divBdr>
        <w:top w:val="none" w:sz="0" w:space="0" w:color="auto"/>
        <w:left w:val="none" w:sz="0" w:space="0" w:color="auto"/>
        <w:bottom w:val="none" w:sz="0" w:space="0" w:color="auto"/>
        <w:right w:val="none" w:sz="0" w:space="0" w:color="auto"/>
      </w:divBdr>
      <w:divsChild>
        <w:div w:id="164172657">
          <w:marLeft w:val="274"/>
          <w:marRight w:val="0"/>
          <w:marTop w:val="0"/>
          <w:marBottom w:val="0"/>
          <w:divBdr>
            <w:top w:val="none" w:sz="0" w:space="0" w:color="auto"/>
            <w:left w:val="none" w:sz="0" w:space="0" w:color="auto"/>
            <w:bottom w:val="none" w:sz="0" w:space="0" w:color="auto"/>
            <w:right w:val="none" w:sz="0" w:space="0" w:color="auto"/>
          </w:divBdr>
        </w:div>
        <w:div w:id="453252980">
          <w:marLeft w:val="274"/>
          <w:marRight w:val="0"/>
          <w:marTop w:val="0"/>
          <w:marBottom w:val="0"/>
          <w:divBdr>
            <w:top w:val="none" w:sz="0" w:space="0" w:color="auto"/>
            <w:left w:val="none" w:sz="0" w:space="0" w:color="auto"/>
            <w:bottom w:val="none" w:sz="0" w:space="0" w:color="auto"/>
            <w:right w:val="none" w:sz="0" w:space="0" w:color="auto"/>
          </w:divBdr>
        </w:div>
        <w:div w:id="573125079">
          <w:marLeft w:val="274"/>
          <w:marRight w:val="0"/>
          <w:marTop w:val="0"/>
          <w:marBottom w:val="0"/>
          <w:divBdr>
            <w:top w:val="none" w:sz="0" w:space="0" w:color="auto"/>
            <w:left w:val="none" w:sz="0" w:space="0" w:color="auto"/>
            <w:bottom w:val="none" w:sz="0" w:space="0" w:color="auto"/>
            <w:right w:val="none" w:sz="0" w:space="0" w:color="auto"/>
          </w:divBdr>
        </w:div>
        <w:div w:id="575941469">
          <w:marLeft w:val="274"/>
          <w:marRight w:val="0"/>
          <w:marTop w:val="0"/>
          <w:marBottom w:val="0"/>
          <w:divBdr>
            <w:top w:val="none" w:sz="0" w:space="0" w:color="auto"/>
            <w:left w:val="none" w:sz="0" w:space="0" w:color="auto"/>
            <w:bottom w:val="none" w:sz="0" w:space="0" w:color="auto"/>
            <w:right w:val="none" w:sz="0" w:space="0" w:color="auto"/>
          </w:divBdr>
        </w:div>
        <w:div w:id="1118570676">
          <w:marLeft w:val="274"/>
          <w:marRight w:val="0"/>
          <w:marTop w:val="0"/>
          <w:marBottom w:val="0"/>
          <w:divBdr>
            <w:top w:val="none" w:sz="0" w:space="0" w:color="auto"/>
            <w:left w:val="none" w:sz="0" w:space="0" w:color="auto"/>
            <w:bottom w:val="none" w:sz="0" w:space="0" w:color="auto"/>
            <w:right w:val="none" w:sz="0" w:space="0" w:color="auto"/>
          </w:divBdr>
        </w:div>
        <w:div w:id="1276904027">
          <w:marLeft w:val="274"/>
          <w:marRight w:val="0"/>
          <w:marTop w:val="0"/>
          <w:marBottom w:val="0"/>
          <w:divBdr>
            <w:top w:val="none" w:sz="0" w:space="0" w:color="auto"/>
            <w:left w:val="none" w:sz="0" w:space="0" w:color="auto"/>
            <w:bottom w:val="none" w:sz="0" w:space="0" w:color="auto"/>
            <w:right w:val="none" w:sz="0" w:space="0" w:color="auto"/>
          </w:divBdr>
        </w:div>
        <w:div w:id="2083140713">
          <w:marLeft w:val="274"/>
          <w:marRight w:val="0"/>
          <w:marTop w:val="0"/>
          <w:marBottom w:val="0"/>
          <w:divBdr>
            <w:top w:val="none" w:sz="0" w:space="0" w:color="auto"/>
            <w:left w:val="none" w:sz="0" w:space="0" w:color="auto"/>
            <w:bottom w:val="none" w:sz="0" w:space="0" w:color="auto"/>
            <w:right w:val="none" w:sz="0" w:space="0" w:color="auto"/>
          </w:divBdr>
        </w:div>
      </w:divsChild>
    </w:div>
    <w:div w:id="555891636">
      <w:bodyDiv w:val="1"/>
      <w:marLeft w:val="0"/>
      <w:marRight w:val="0"/>
      <w:marTop w:val="0"/>
      <w:marBottom w:val="0"/>
      <w:divBdr>
        <w:top w:val="none" w:sz="0" w:space="0" w:color="auto"/>
        <w:left w:val="none" w:sz="0" w:space="0" w:color="auto"/>
        <w:bottom w:val="none" w:sz="0" w:space="0" w:color="auto"/>
        <w:right w:val="none" w:sz="0" w:space="0" w:color="auto"/>
      </w:divBdr>
      <w:divsChild>
        <w:div w:id="797532891">
          <w:marLeft w:val="0"/>
          <w:marRight w:val="0"/>
          <w:marTop w:val="0"/>
          <w:marBottom w:val="0"/>
          <w:divBdr>
            <w:top w:val="none" w:sz="0" w:space="0" w:color="auto"/>
            <w:left w:val="none" w:sz="0" w:space="0" w:color="auto"/>
            <w:bottom w:val="none" w:sz="0" w:space="0" w:color="auto"/>
            <w:right w:val="none" w:sz="0" w:space="0" w:color="auto"/>
          </w:divBdr>
          <w:divsChild>
            <w:div w:id="961153786">
              <w:marLeft w:val="0"/>
              <w:marRight w:val="0"/>
              <w:marTop w:val="0"/>
              <w:marBottom w:val="0"/>
              <w:divBdr>
                <w:top w:val="none" w:sz="0" w:space="0" w:color="auto"/>
                <w:left w:val="none" w:sz="0" w:space="0" w:color="auto"/>
                <w:bottom w:val="none" w:sz="0" w:space="0" w:color="auto"/>
                <w:right w:val="none" w:sz="0" w:space="0" w:color="auto"/>
              </w:divBdr>
              <w:divsChild>
                <w:div w:id="1270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1840">
      <w:bodyDiv w:val="1"/>
      <w:marLeft w:val="0"/>
      <w:marRight w:val="0"/>
      <w:marTop w:val="0"/>
      <w:marBottom w:val="0"/>
      <w:divBdr>
        <w:top w:val="none" w:sz="0" w:space="0" w:color="auto"/>
        <w:left w:val="none" w:sz="0" w:space="0" w:color="auto"/>
        <w:bottom w:val="none" w:sz="0" w:space="0" w:color="auto"/>
        <w:right w:val="none" w:sz="0" w:space="0" w:color="auto"/>
      </w:divBdr>
    </w:div>
    <w:div w:id="641694517">
      <w:bodyDiv w:val="1"/>
      <w:marLeft w:val="0"/>
      <w:marRight w:val="0"/>
      <w:marTop w:val="0"/>
      <w:marBottom w:val="0"/>
      <w:divBdr>
        <w:top w:val="none" w:sz="0" w:space="0" w:color="auto"/>
        <w:left w:val="none" w:sz="0" w:space="0" w:color="auto"/>
        <w:bottom w:val="none" w:sz="0" w:space="0" w:color="auto"/>
        <w:right w:val="none" w:sz="0" w:space="0" w:color="auto"/>
      </w:divBdr>
      <w:divsChild>
        <w:div w:id="1410033719">
          <w:marLeft w:val="0"/>
          <w:marRight w:val="0"/>
          <w:marTop w:val="0"/>
          <w:marBottom w:val="0"/>
          <w:divBdr>
            <w:top w:val="none" w:sz="0" w:space="0" w:color="auto"/>
            <w:left w:val="none" w:sz="0" w:space="0" w:color="auto"/>
            <w:bottom w:val="none" w:sz="0" w:space="0" w:color="auto"/>
            <w:right w:val="none" w:sz="0" w:space="0" w:color="auto"/>
          </w:divBdr>
          <w:divsChild>
            <w:div w:id="19554065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7631991">
      <w:bodyDiv w:val="1"/>
      <w:marLeft w:val="0"/>
      <w:marRight w:val="0"/>
      <w:marTop w:val="0"/>
      <w:marBottom w:val="0"/>
      <w:divBdr>
        <w:top w:val="none" w:sz="0" w:space="0" w:color="auto"/>
        <w:left w:val="none" w:sz="0" w:space="0" w:color="auto"/>
        <w:bottom w:val="none" w:sz="0" w:space="0" w:color="auto"/>
        <w:right w:val="none" w:sz="0" w:space="0" w:color="auto"/>
      </w:divBdr>
    </w:div>
    <w:div w:id="746340276">
      <w:bodyDiv w:val="1"/>
      <w:marLeft w:val="0"/>
      <w:marRight w:val="0"/>
      <w:marTop w:val="0"/>
      <w:marBottom w:val="0"/>
      <w:divBdr>
        <w:top w:val="none" w:sz="0" w:space="0" w:color="auto"/>
        <w:left w:val="none" w:sz="0" w:space="0" w:color="auto"/>
        <w:bottom w:val="none" w:sz="0" w:space="0" w:color="auto"/>
        <w:right w:val="none" w:sz="0" w:space="0" w:color="auto"/>
      </w:divBdr>
    </w:div>
    <w:div w:id="873469007">
      <w:bodyDiv w:val="1"/>
      <w:marLeft w:val="0"/>
      <w:marRight w:val="0"/>
      <w:marTop w:val="0"/>
      <w:marBottom w:val="0"/>
      <w:divBdr>
        <w:top w:val="none" w:sz="0" w:space="0" w:color="auto"/>
        <w:left w:val="none" w:sz="0" w:space="0" w:color="auto"/>
        <w:bottom w:val="none" w:sz="0" w:space="0" w:color="auto"/>
        <w:right w:val="none" w:sz="0" w:space="0" w:color="auto"/>
      </w:divBdr>
    </w:div>
    <w:div w:id="891038399">
      <w:bodyDiv w:val="1"/>
      <w:marLeft w:val="0"/>
      <w:marRight w:val="0"/>
      <w:marTop w:val="0"/>
      <w:marBottom w:val="0"/>
      <w:divBdr>
        <w:top w:val="none" w:sz="0" w:space="0" w:color="auto"/>
        <w:left w:val="none" w:sz="0" w:space="0" w:color="auto"/>
        <w:bottom w:val="none" w:sz="0" w:space="0" w:color="auto"/>
        <w:right w:val="none" w:sz="0" w:space="0" w:color="auto"/>
      </w:divBdr>
    </w:div>
    <w:div w:id="1055398055">
      <w:bodyDiv w:val="1"/>
      <w:marLeft w:val="0"/>
      <w:marRight w:val="0"/>
      <w:marTop w:val="0"/>
      <w:marBottom w:val="0"/>
      <w:divBdr>
        <w:top w:val="none" w:sz="0" w:space="0" w:color="auto"/>
        <w:left w:val="none" w:sz="0" w:space="0" w:color="auto"/>
        <w:bottom w:val="none" w:sz="0" w:space="0" w:color="auto"/>
        <w:right w:val="none" w:sz="0" w:space="0" w:color="auto"/>
      </w:divBdr>
    </w:div>
    <w:div w:id="1095706556">
      <w:bodyDiv w:val="1"/>
      <w:marLeft w:val="0"/>
      <w:marRight w:val="0"/>
      <w:marTop w:val="0"/>
      <w:marBottom w:val="0"/>
      <w:divBdr>
        <w:top w:val="none" w:sz="0" w:space="0" w:color="auto"/>
        <w:left w:val="none" w:sz="0" w:space="0" w:color="auto"/>
        <w:bottom w:val="none" w:sz="0" w:space="0" w:color="auto"/>
        <w:right w:val="none" w:sz="0" w:space="0" w:color="auto"/>
      </w:divBdr>
    </w:div>
    <w:div w:id="1207644573">
      <w:bodyDiv w:val="1"/>
      <w:marLeft w:val="0"/>
      <w:marRight w:val="0"/>
      <w:marTop w:val="0"/>
      <w:marBottom w:val="0"/>
      <w:divBdr>
        <w:top w:val="none" w:sz="0" w:space="0" w:color="auto"/>
        <w:left w:val="none" w:sz="0" w:space="0" w:color="auto"/>
        <w:bottom w:val="none" w:sz="0" w:space="0" w:color="auto"/>
        <w:right w:val="none" w:sz="0" w:space="0" w:color="auto"/>
      </w:divBdr>
    </w:div>
    <w:div w:id="1239826738">
      <w:bodyDiv w:val="1"/>
      <w:marLeft w:val="0"/>
      <w:marRight w:val="0"/>
      <w:marTop w:val="0"/>
      <w:marBottom w:val="0"/>
      <w:divBdr>
        <w:top w:val="none" w:sz="0" w:space="0" w:color="auto"/>
        <w:left w:val="none" w:sz="0" w:space="0" w:color="auto"/>
        <w:bottom w:val="none" w:sz="0" w:space="0" w:color="auto"/>
        <w:right w:val="none" w:sz="0" w:space="0" w:color="auto"/>
      </w:divBdr>
    </w:div>
    <w:div w:id="1270502926">
      <w:bodyDiv w:val="1"/>
      <w:marLeft w:val="0"/>
      <w:marRight w:val="0"/>
      <w:marTop w:val="0"/>
      <w:marBottom w:val="0"/>
      <w:divBdr>
        <w:top w:val="none" w:sz="0" w:space="0" w:color="auto"/>
        <w:left w:val="none" w:sz="0" w:space="0" w:color="auto"/>
        <w:bottom w:val="none" w:sz="0" w:space="0" w:color="auto"/>
        <w:right w:val="none" w:sz="0" w:space="0" w:color="auto"/>
      </w:divBdr>
    </w:div>
    <w:div w:id="1361128628">
      <w:bodyDiv w:val="1"/>
      <w:marLeft w:val="0"/>
      <w:marRight w:val="0"/>
      <w:marTop w:val="0"/>
      <w:marBottom w:val="0"/>
      <w:divBdr>
        <w:top w:val="none" w:sz="0" w:space="0" w:color="auto"/>
        <w:left w:val="none" w:sz="0" w:space="0" w:color="auto"/>
        <w:bottom w:val="none" w:sz="0" w:space="0" w:color="auto"/>
        <w:right w:val="none" w:sz="0" w:space="0" w:color="auto"/>
      </w:divBdr>
    </w:div>
    <w:div w:id="1525705088">
      <w:bodyDiv w:val="1"/>
      <w:marLeft w:val="0"/>
      <w:marRight w:val="0"/>
      <w:marTop w:val="0"/>
      <w:marBottom w:val="0"/>
      <w:divBdr>
        <w:top w:val="none" w:sz="0" w:space="0" w:color="auto"/>
        <w:left w:val="none" w:sz="0" w:space="0" w:color="auto"/>
        <w:bottom w:val="none" w:sz="0" w:space="0" w:color="auto"/>
        <w:right w:val="none" w:sz="0" w:space="0" w:color="auto"/>
      </w:divBdr>
    </w:div>
    <w:div w:id="1563905161">
      <w:bodyDiv w:val="1"/>
      <w:marLeft w:val="0"/>
      <w:marRight w:val="0"/>
      <w:marTop w:val="0"/>
      <w:marBottom w:val="0"/>
      <w:divBdr>
        <w:top w:val="none" w:sz="0" w:space="0" w:color="auto"/>
        <w:left w:val="none" w:sz="0" w:space="0" w:color="auto"/>
        <w:bottom w:val="none" w:sz="0" w:space="0" w:color="auto"/>
        <w:right w:val="none" w:sz="0" w:space="0" w:color="auto"/>
      </w:divBdr>
    </w:div>
    <w:div w:id="1700013635">
      <w:bodyDiv w:val="1"/>
      <w:marLeft w:val="0"/>
      <w:marRight w:val="0"/>
      <w:marTop w:val="0"/>
      <w:marBottom w:val="0"/>
      <w:divBdr>
        <w:top w:val="none" w:sz="0" w:space="0" w:color="auto"/>
        <w:left w:val="none" w:sz="0" w:space="0" w:color="auto"/>
        <w:bottom w:val="none" w:sz="0" w:space="0" w:color="auto"/>
        <w:right w:val="none" w:sz="0" w:space="0" w:color="auto"/>
      </w:divBdr>
    </w:div>
    <w:div w:id="1706636190">
      <w:bodyDiv w:val="1"/>
      <w:marLeft w:val="0"/>
      <w:marRight w:val="0"/>
      <w:marTop w:val="0"/>
      <w:marBottom w:val="0"/>
      <w:divBdr>
        <w:top w:val="none" w:sz="0" w:space="0" w:color="auto"/>
        <w:left w:val="none" w:sz="0" w:space="0" w:color="auto"/>
        <w:bottom w:val="none" w:sz="0" w:space="0" w:color="auto"/>
        <w:right w:val="none" w:sz="0" w:space="0" w:color="auto"/>
      </w:divBdr>
    </w:div>
    <w:div w:id="1707560405">
      <w:bodyDiv w:val="1"/>
      <w:marLeft w:val="0"/>
      <w:marRight w:val="0"/>
      <w:marTop w:val="0"/>
      <w:marBottom w:val="0"/>
      <w:divBdr>
        <w:top w:val="none" w:sz="0" w:space="0" w:color="auto"/>
        <w:left w:val="none" w:sz="0" w:space="0" w:color="auto"/>
        <w:bottom w:val="none" w:sz="0" w:space="0" w:color="auto"/>
        <w:right w:val="none" w:sz="0" w:space="0" w:color="auto"/>
      </w:divBdr>
    </w:div>
    <w:div w:id="1823158254">
      <w:bodyDiv w:val="1"/>
      <w:marLeft w:val="0"/>
      <w:marRight w:val="0"/>
      <w:marTop w:val="0"/>
      <w:marBottom w:val="0"/>
      <w:divBdr>
        <w:top w:val="none" w:sz="0" w:space="0" w:color="auto"/>
        <w:left w:val="none" w:sz="0" w:space="0" w:color="auto"/>
        <w:bottom w:val="none" w:sz="0" w:space="0" w:color="auto"/>
        <w:right w:val="none" w:sz="0" w:space="0" w:color="auto"/>
      </w:divBdr>
    </w:div>
    <w:div w:id="1913614155">
      <w:bodyDiv w:val="1"/>
      <w:marLeft w:val="0"/>
      <w:marRight w:val="0"/>
      <w:marTop w:val="0"/>
      <w:marBottom w:val="0"/>
      <w:divBdr>
        <w:top w:val="none" w:sz="0" w:space="0" w:color="auto"/>
        <w:left w:val="none" w:sz="0" w:space="0" w:color="auto"/>
        <w:bottom w:val="none" w:sz="0" w:space="0" w:color="auto"/>
        <w:right w:val="none" w:sz="0" w:space="0" w:color="auto"/>
      </w:divBdr>
      <w:divsChild>
        <w:div w:id="709501287">
          <w:marLeft w:val="0"/>
          <w:marRight w:val="0"/>
          <w:marTop w:val="0"/>
          <w:marBottom w:val="0"/>
          <w:divBdr>
            <w:top w:val="none" w:sz="0" w:space="0" w:color="auto"/>
            <w:left w:val="none" w:sz="0" w:space="0" w:color="auto"/>
            <w:bottom w:val="none" w:sz="0" w:space="0" w:color="auto"/>
            <w:right w:val="none" w:sz="0" w:space="0" w:color="auto"/>
          </w:divBdr>
        </w:div>
      </w:divsChild>
    </w:div>
    <w:div w:id="1995991655">
      <w:bodyDiv w:val="1"/>
      <w:marLeft w:val="0"/>
      <w:marRight w:val="0"/>
      <w:marTop w:val="0"/>
      <w:marBottom w:val="0"/>
      <w:divBdr>
        <w:top w:val="none" w:sz="0" w:space="0" w:color="auto"/>
        <w:left w:val="none" w:sz="0" w:space="0" w:color="auto"/>
        <w:bottom w:val="none" w:sz="0" w:space="0" w:color="auto"/>
        <w:right w:val="none" w:sz="0" w:space="0" w:color="auto"/>
      </w:divBdr>
    </w:div>
    <w:div w:id="2054961100">
      <w:bodyDiv w:val="1"/>
      <w:marLeft w:val="0"/>
      <w:marRight w:val="0"/>
      <w:marTop w:val="0"/>
      <w:marBottom w:val="0"/>
      <w:divBdr>
        <w:top w:val="none" w:sz="0" w:space="0" w:color="auto"/>
        <w:left w:val="none" w:sz="0" w:space="0" w:color="auto"/>
        <w:bottom w:val="none" w:sz="0" w:space="0" w:color="auto"/>
        <w:right w:val="none" w:sz="0" w:space="0" w:color="auto"/>
      </w:divBdr>
    </w:div>
    <w:div w:id="2090422947">
      <w:bodyDiv w:val="1"/>
      <w:marLeft w:val="0"/>
      <w:marRight w:val="0"/>
      <w:marTop w:val="0"/>
      <w:marBottom w:val="0"/>
      <w:divBdr>
        <w:top w:val="none" w:sz="0" w:space="0" w:color="auto"/>
        <w:left w:val="none" w:sz="0" w:space="0" w:color="auto"/>
        <w:bottom w:val="none" w:sz="0" w:space="0" w:color="auto"/>
        <w:right w:val="none" w:sz="0" w:space="0" w:color="auto"/>
      </w:divBdr>
    </w:div>
    <w:div w:id="211369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F%D0%B5%D1%80%D0%B2%D0%BE%D0%BC%D0%B0%D0%B9%D1%81%D0%BA%D0%B8%D0%B9_(%D0%AD%D1%80%D1%82%D0%B8%D0%BB%D1%8C%D1%81%D0%BA%D0%B8%D0%B9_%D1%80%D0%B0%D0%B9%D0%BE%D0%BD)&amp;action=edit&amp;redlink=1" TargetMode="External"/><Relationship Id="rId21" Type="http://schemas.openxmlformats.org/officeDocument/2006/relationships/hyperlink" Target="https://ru.wikipedia.org/wiki/%D0%91%D0%BE%D1%80%D1%89%D1%91%D0%B2%D0%BE-%D0%9F%D0%B5%D1%81%D0%BA%D0%BE%D0%B2%D1%81%D0%BA%D0%BE%D0%B5_%D1%81%D0%B5%D0%BB%D1%8C%D1%81%D0%BA%D0%BE%D0%B5_%D0%BF%D0%BE%D1%81%D0%B5%D0%BB%D0%B5%D0%BD%D0%B8%D0%B5" TargetMode="External"/><Relationship Id="rId34" Type="http://schemas.openxmlformats.org/officeDocument/2006/relationships/hyperlink" Target="https://ru.wikipedia.org/wiki/%D0%A9%D1%83%D1%87%D0%B8%D0%BD%D1%81%D0%BA%D0%BE-%D0%9F%D0%B5%D1%81%D0%BA%D0%BE%D0%B2%D1%81%D0%BA%D0%BE%D0%B5_%D1%81%D0%B5%D0%BB%D1%8C%D1%81%D0%BA%D0%BE%D0%B5_%D0%BF%D0%BE%D1%81%D0%B5%D0%BB%D0%B5%D0%BD%D0%B8%D0%B5" TargetMode="Externa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hyperlink" Target="https://ru.wikipedia.org/wiki/%D0%91%D0%B5%D1%80%D1%91%D0%B7%D0%B0" TargetMode="External"/><Relationship Id="rId76" Type="http://schemas.openxmlformats.org/officeDocument/2006/relationships/hyperlink" Target="https://ru.wikipedia.org/wiki/%D0%94%D1%83%D0%B1" TargetMode="External"/><Relationship Id="rId84" Type="http://schemas.openxmlformats.org/officeDocument/2006/relationships/image" Target="media/image33.jpeg"/><Relationship Id="rId89" Type="http://schemas.openxmlformats.org/officeDocument/2006/relationships/image" Target="media/image38.jpeg"/><Relationship Id="rId97" Type="http://schemas.openxmlformats.org/officeDocument/2006/relationships/hyperlink" Target="mailto:ertil-econom@yandex.ru" TargetMode="External"/><Relationship Id="rId7" Type="http://schemas.openxmlformats.org/officeDocument/2006/relationships/endnotes" Target="endnotes.xml"/><Relationship Id="rId71" Type="http://schemas.openxmlformats.org/officeDocument/2006/relationships/hyperlink" Target="https://ru.wikipedia.org/wiki/%D0%93%D1%80%D1%83%D1%88%D0%B0" TargetMode="External"/><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s://ru.wikipedia.org/w/index.php?title=%D0%9A%D0%BE%D0%BF%D1%8B%D0%BB_(%D0%92%D0%BE%D1%80%D0%BE%D0%BD%D0%B5%D0%B6%D1%81%D0%BA%D0%B0%D1%8F_%D0%BE%D0%B1%D0%BB%D0%B0%D1%81%D1%82%D1%8C)&amp;action=edit&amp;redlink=1" TargetMode="External"/><Relationship Id="rId29" Type="http://schemas.openxmlformats.org/officeDocument/2006/relationships/hyperlink" Target="https://ru.wikipedia.org/wiki/%D0%A0%D0%BE%D1%81%D1%82%D0%BE%D1%88%D0%B8_(%D0%92%D0%BE%D1%80%D0%BE%D0%BD%D0%B5%D0%B6%D1%81%D0%BA%D0%B0%D1%8F_%D0%BE%D0%B1%D0%BB%D0%B0%D1%81%D1%82%D1%8C)" TargetMode="External"/><Relationship Id="rId11" Type="http://schemas.openxmlformats.org/officeDocument/2006/relationships/hyperlink" Target="https://ru.wikipedia.org/wiki/%D0%9B%D0%B8%D0%BF%D0%B5%D1%86%D0%BA%D0%B0%D1%8F_%D0%BE%D0%B1%D0%BB%D0%B0%D1%81%D1%82%D1%8C" TargetMode="External"/><Relationship Id="rId24" Type="http://schemas.openxmlformats.org/officeDocument/2006/relationships/hyperlink" Target="https://ru.wikipedia.org/wiki/%D0%9C%D0%BE%D1%80%D0%BE%D0%B7%D0%BE%D0%B2%D1%81%D0%BA%D0%BE%D0%B5_%D1%81%D0%B5%D0%BB%D1%8C%D1%81%D0%BA%D0%BE%D0%B5_%D0%BF%D0%BE%D1%81%D0%B5%D0%BB%D0%B5%D0%BD%D0%B8%D0%B5_(%D0%AD%D1%80%D1%82%D0%B8%D0%BB%D1%8C%D1%81%D0%BA%D0%B8%D0%B9_%D1%80%D0%B0%D0%B9%D0%BE%D0%BD)" TargetMode="External"/><Relationship Id="rId32" Type="http://schemas.openxmlformats.org/officeDocument/2006/relationships/hyperlink" Target="https://ru.wikipedia.org/wiki/%D0%A9%D1%83%D1%87%D0%B8%D0%BD%D1%81%D0%BA%D0%BE%D0%B5_%D1%81%D0%B5%D0%BB%D1%8C%D1%81%D0%BA%D0%BE%D0%B5_%D0%BF%D0%BE%D1%81%D0%B5%D0%BB%D0%B5%D0%BD%D0%B8%D0%B5_(%D0%AD%D1%80%D1%82%D0%B8%D0%BB%D1%8C%D1%81%D0%BA%D0%B8%D0%B9_%D1%80%D0%B0%D0%B9%D0%BE%D0%BD)"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9.png"/><Relationship Id="rId53" Type="http://schemas.openxmlformats.org/officeDocument/2006/relationships/image" Target="media/image17.tiff"/><Relationship Id="rId58" Type="http://schemas.openxmlformats.org/officeDocument/2006/relationships/image" Target="media/image22.jpeg"/><Relationship Id="rId66" Type="http://schemas.openxmlformats.org/officeDocument/2006/relationships/hyperlink" Target="https://ru.wikipedia.org/wiki/%D0%9E%D0%BB%D1%8C%D1%85%D0%B0" TargetMode="External"/><Relationship Id="rId74" Type="http://schemas.openxmlformats.org/officeDocument/2006/relationships/hyperlink" Target="https://ru.wikipedia.org/wiki/%D0%9A%D0%B0%D0%BB%D0%B8%D0%BD%D0%B0" TargetMode="External"/><Relationship Id="rId79" Type="http://schemas.openxmlformats.org/officeDocument/2006/relationships/image" Target="media/image30.png"/><Relationship Id="rId87"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chart" Target="charts/chart6.xml"/><Relationship Id="rId90" Type="http://schemas.openxmlformats.org/officeDocument/2006/relationships/image" Target="media/image39.jpeg"/><Relationship Id="rId95" Type="http://schemas.openxmlformats.org/officeDocument/2006/relationships/footer" Target="footer1.xml"/><Relationship Id="rId19" Type="http://schemas.openxmlformats.org/officeDocument/2006/relationships/hyperlink" Target="https://ru.wikipedia.org/wiki/%D0%91%D0%BE%D0%BB%D1%8C%D1%88%D0%B5%D0%B4%D0%BE%D0%B1%D1%80%D0%B8%D0%BD%D1%81%D0%BA%D0%BE%D0%B5_%D1%81%D0%B5%D0%BB%D1%8C%D1%81%D0%BA%D0%BE%D0%B5_%D0%BF%D0%BE%D1%81%D0%B5%D0%BB%D0%B5%D0%BD%D0%B8%D0%B5" TargetMode="External"/><Relationship Id="rId14" Type="http://schemas.openxmlformats.org/officeDocument/2006/relationships/hyperlink" Target="https://ru.wikipedia.org/wiki/%D0%AD%D1%80%D1%82%D0%B8%D0%BB%D1%8C" TargetMode="External"/><Relationship Id="rId22" Type="http://schemas.openxmlformats.org/officeDocument/2006/relationships/hyperlink" Target="https://ru.wikipedia.org/w/index.php?title=%D0%91%D0%BE%D1%80%D1%89%D1%91%D0%B2%D1%81%D0%BA%D0%B8%D0%B5_%D0%9F%D0%B5%D1%81%D0%BA%D0%B8&amp;action=edit&amp;redlink=1" TargetMode="External"/><Relationship Id="rId27" Type="http://schemas.openxmlformats.org/officeDocument/2006/relationships/hyperlink" Target="https://ru.wikipedia.org/wiki/%D0%9F%D0%B5%D1%80%D0%B2%D0%BE%D1%8D%D1%80%D1%82%D0%B8%D0%BB%D1%8C%D1%81%D0%BA%D0%BE%D0%B5_%D1%81%D0%B5%D0%BB%D1%8C%D1%81%D0%BA%D0%BE%D0%B5_%D0%BF%D0%BE%D1%81%D0%B5%D0%BB%D0%B5%D0%BD%D0%B8%D0%B5" TargetMode="External"/><Relationship Id="rId30" Type="http://schemas.openxmlformats.org/officeDocument/2006/relationships/hyperlink" Target="https://ru.wikipedia.org/wiki/%D0%A1%D0%B0%D0%BC%D0%BE%D0%B2%D0%B5%D1%86%D0%BA%D0%BE%D0%B5_%D1%81%D0%B5%D0%BB%D1%8C%D1%81%D0%BA%D0%BE%D0%B5_%D0%BF%D0%BE%D1%81%D0%B5%D0%BB%D0%B5%D0%BD%D0%B8%D0%B5_(%D0%92%D0%BE%D1%80%D0%BE%D0%BD%D0%B5%D0%B6%D1%81%D0%BA%D0%B0%D1%8F_%D0%BE%D0%B1%D0%BB%D0%B0%D1%81%D1%82%D1%8C)" TargetMode="External"/><Relationship Id="rId35" Type="http://schemas.openxmlformats.org/officeDocument/2006/relationships/hyperlink" Target="https://ru.wikipedia.org/wiki/%D0%AF%D1%87%D0%B5%D0%B9%D1%81%D0%BA%D0%BE%D0%B5_%D1%81%D0%B5%D0%BB%D1%8C%D1%81%D0%BA%D0%BE%D0%B5_%D0%BF%D0%BE%D1%81%D0%B5%D0%BB%D0%B5%D0%BD%D0%B8%D0%B5"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hyperlink" Target="https://ru.wikipedia.org/wiki/%D0%A1%D0%BE%D1%81%D0%BD%D0%B0" TargetMode="External"/><Relationship Id="rId69" Type="http://schemas.openxmlformats.org/officeDocument/2006/relationships/hyperlink" Target="https://ru.wikipedia.org/wiki/%D0%A2%D0%BE%D0%BF%D0%BE%D0%BB%D1%8C" TargetMode="External"/><Relationship Id="rId77" Type="http://schemas.openxmlformats.org/officeDocument/2006/relationships/image" Target="media/image28.png"/><Relationship Id="rId100"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15.jpeg"/><Relationship Id="rId72" Type="http://schemas.openxmlformats.org/officeDocument/2006/relationships/hyperlink" Target="https://ru.wikipedia.org/wiki/%D0%9B%D0%B8%D0%BF%D0%B0" TargetMode="External"/><Relationship Id="rId80" Type="http://schemas.openxmlformats.org/officeDocument/2006/relationships/chart" Target="charts/chart5.xml"/><Relationship Id="rId85" Type="http://schemas.openxmlformats.org/officeDocument/2006/relationships/image" Target="media/image34.jpeg"/><Relationship Id="rId93" Type="http://schemas.openxmlformats.org/officeDocument/2006/relationships/image" Target="media/image42.jpe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D0%91%D0%B8%D1%82%D1%8E%D0%B3-%D0%9C%D0%B0%D1%82%D1%80%D1%91%D0%BD%D0%BE%D0%B2%D1%81%D0%BA%D0%BE%D0%B5_%D1%81%D0%B5%D0%BB%D1%8C%D1%81%D0%BA%D0%BE%D0%B5_%D0%BF%D0%BE%D1%81%D0%B5%D0%BB%D0%B5%D0%BD%D0%B8%D0%B5" TargetMode="External"/><Relationship Id="rId25" Type="http://schemas.openxmlformats.org/officeDocument/2006/relationships/hyperlink" Target="https://ru.wikipedia.org/wiki/%D0%9F%D0%B5%D1%80%D0%B2%D0%BE%D0%BC%D0%B0%D0%B9%D1%81%D0%BA%D0%BE%D0%B5_%D1%81%D0%B5%D0%BB%D1%8C%D1%81%D0%BA%D0%BE%D0%B5_%D0%BF%D0%BE%D1%81%D0%B5%D0%BB%D0%B5%D0%BD%D0%B8%D0%B5_(%D0%AD%D1%80%D1%82%D0%B8%D0%BB%D1%8C%D1%81%D0%BA%D0%B8%D0%B9_%D1%80%D0%B0%D0%B9%D0%BE%D0%BD)" TargetMode="External"/><Relationship Id="rId33" Type="http://schemas.openxmlformats.org/officeDocument/2006/relationships/hyperlink" Target="https://ru.wikipedia.org/w/index.php?title=%D0%A9%D1%83%D1%87%D1%8C%D0%B5_(%D0%AD%D1%80%D1%82%D0%B8%D0%BB%D1%8C%D1%81%D0%BA%D0%B8%D0%B9_%D1%80%D0%B0%D0%B9%D0%BE%D0%BD)&amp;action=edit&amp;redlink=1" TargetMode="External"/><Relationship Id="rId38" Type="http://schemas.openxmlformats.org/officeDocument/2006/relationships/chart" Target="charts/chart2.xml"/><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hyperlink" Target="https://ru.wikipedia.org/wiki/%D0%92%D1%8F%D0%B7" TargetMode="External"/><Relationship Id="rId20" Type="http://schemas.openxmlformats.org/officeDocument/2006/relationships/hyperlink" Target="https://ru.wikipedia.org/w/index.php?title=%D0%91%D0%BE%D0%BB%D1%8C%D1%88%D0%B0%D1%8F_%D0%94%D0%BE%D0%B1%D1%80%D0%B8%D0%BD%D0%BA%D0%B0&amp;action=edit&amp;redlink=1" TargetMode="External"/><Relationship Id="rId41" Type="http://schemas.openxmlformats.org/officeDocument/2006/relationships/image" Target="media/image5.png"/><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hyperlink" Target="https://ru.wikipedia.org/wiki/%D0%9A%D0%BB%D1%91%D0%BD" TargetMode="External"/><Relationship Id="rId75" Type="http://schemas.openxmlformats.org/officeDocument/2006/relationships/hyperlink" Target="https://ru.wikipedia.org/wiki/%D0%AF%D1%81%D0%B5%D0%BD%D1%8C" TargetMode="External"/><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png"/><Relationship Id="rId96" Type="http://schemas.openxmlformats.org/officeDocument/2006/relationships/hyperlink" Target="http://www.goverti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0%BB%D0%B5%D0%BA%D1%81%D0%B0%D0%BD%D0%B4%D1%80%D0%BE%D0%B2%D1%81%D0%BA%D0%BE%D0%B5_%D1%81%D0%B5%D0%BB%D1%8C%D1%81%D0%BA%D0%BE%D0%B5_%D0%BF%D0%BE%D1%81%D0%B5%D0%BB%D0%B5%D0%BD%D0%B8%D0%B5_(%D0%AD%D1%80%D1%82%D0%B8%D0%BB%D1%8C%D1%81%D0%BA%D0%B8%D0%B9_%D1%80%D0%B0%D0%B9%D0%BE%D0%BD)" TargetMode="External"/><Relationship Id="rId23" Type="http://schemas.openxmlformats.org/officeDocument/2006/relationships/hyperlink" Target="https://ru.wikipedia.org/wiki/%D0%91%D1%83%D1%80%D0%B0%D0%B2%D1%86%D0%BE%D0%B2%D1%81%D0%BA%D0%BE%D0%B5_%D1%81%D0%B5%D0%BB%D1%8C%D1%81%D0%BA%D0%BE%D0%B5_%D0%BF%D0%BE%D1%81%D0%B5%D0%BB%D0%B5%D0%BD%D0%B8%D0%B5" TargetMode="External"/><Relationship Id="rId28" Type="http://schemas.openxmlformats.org/officeDocument/2006/relationships/hyperlink" Target="https://ru.wikipedia.org/wiki/%D0%A0%D0%BE%D1%81%D1%82%D0%BE%D1%88%D0%B8%D0%BD%D1%81%D0%BA%D0%BE%D0%B5_%D1%81%D0%B5%D0%BB%D1%8C%D1%81%D0%BA%D0%BE%D0%B5_%D0%BF%D0%BE%D1%81%D0%B5%D0%BB%D0%B5%D0%BD%D0%B8%D0%B5" TargetMode="External"/><Relationship Id="rId36" Type="http://schemas.openxmlformats.org/officeDocument/2006/relationships/hyperlink" Target="https://ru.wikipedia.org/wiki/%D0%AF%D1%87%D0%B5%D0%B9%D0%BA%D0%B0_(%D0%92%D0%BE%D1%80%D0%BE%D0%BD%D0%B5%D0%B6%D1%81%D0%BA%D0%B0%D1%8F_%D0%BE%D0%B1%D0%BB%D0%B0%D1%81%D1%82%D1%8C)"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image" Target="media/image3.png"/><Relationship Id="rId31" Type="http://schemas.openxmlformats.org/officeDocument/2006/relationships/hyperlink" Target="https://ru.wikipedia.org/wiki/%D0%91%D0%BE%D0%BB%D1%8C%D1%88%D0%BE%D0%B9_%D0%A1%D0%B0%D0%BC%D0%BE%D0%B2%D0%B5%D1%86_(%D0%92%D0%BE%D1%80%D0%BE%D0%BD%D0%B5%D0%B6%D1%81%D0%BA%D0%B0%D1%8F_%D0%BE%D0%B1%D0%BB%D0%B0%D1%81%D1%82%D1%8C)" TargetMode="Externa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hyperlink" Target="https://ru.wikipedia.org/wiki/%D0%9E%D1%81%D0%B8%D0%BD%D0%B0" TargetMode="External"/><Relationship Id="rId73" Type="http://schemas.openxmlformats.org/officeDocument/2006/relationships/hyperlink" Target="https://ru.wikipedia.org/wiki/%D0%A0%D1%8F%D0%B1%D0%B8%D0%BD%D0%B0" TargetMode="External"/><Relationship Id="rId78" Type="http://schemas.openxmlformats.org/officeDocument/2006/relationships/image" Target="media/image29.jpeg"/><Relationship Id="rId81" Type="http://schemas.openxmlformats.org/officeDocument/2006/relationships/image" Target="media/image31.png"/><Relationship Id="rId86" Type="http://schemas.openxmlformats.org/officeDocument/2006/relationships/image" Target="media/image35.jpeg"/><Relationship Id="rId94" Type="http://schemas.openxmlformats.org/officeDocument/2006/relationships/header" Target="header1.xm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3%D0%BE%D1%80%D0%BE%D0%B4%D1%81%D0%BA%D0%BE%D0%B5_%D0%BF%D0%BE%D1%81%D0%B5%D0%BB%D0%B5%D0%BD%D0%B8%D0%B5_%D0%B3%D0%BE%D1%80%D0%BE%D0%B4_%D0%AD%D1%80%D1%82%D0%B8%D0%BB%D1%8C" TargetMode="External"/><Relationship Id="rId18" Type="http://schemas.openxmlformats.org/officeDocument/2006/relationships/hyperlink" Target="https://ru.wikipedia.org/w/index.php?title=%D0%91%D0%B8%D1%82%D1%8E%D0%B3-%D0%9C%D0%B0%D1%82%D1%80%D1%91%D0%BD%D0%BE%D0%B2%D0%BA%D0%B0&amp;action=edit&amp;redlink=1" TargetMode="External"/><Relationship Id="rId3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lrubcova.VRN\&#1056;&#1072;&#1073;&#1086;&#1095;&#1080;&#1081;%20&#1089;&#1090;&#1086;&#1083;\&#1051;&#1080;&#1089;&#1090;%20Microsoft%20Office%20Excel.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dPt>
            <c:idx val="0"/>
            <c:spPr>
              <a:solidFill>
                <a:srgbClr val="0070C0"/>
              </a:solidFill>
            </c:spPr>
            <c:extLst xmlns:c16r2="http://schemas.microsoft.com/office/drawing/2015/06/chart">
              <c:ext xmlns:c16="http://schemas.microsoft.com/office/drawing/2014/chart" uri="{C3380CC4-5D6E-409C-BE32-E72D297353CC}">
                <c16:uniqueId val="{00000000-955B-4595-9BF4-A98E9A24DF76}"/>
              </c:ext>
            </c:extLst>
          </c:dPt>
          <c:dPt>
            <c:idx val="1"/>
            <c:spPr>
              <a:solidFill>
                <a:srgbClr val="0070C0"/>
              </a:solidFill>
            </c:spPr>
            <c:extLst xmlns:c16r2="http://schemas.microsoft.com/office/drawing/2015/06/chart">
              <c:ext xmlns:c16="http://schemas.microsoft.com/office/drawing/2014/chart" uri="{C3380CC4-5D6E-409C-BE32-E72D297353CC}">
                <c16:uniqueId val="{00000001-955B-4595-9BF4-A98E9A24DF76}"/>
              </c:ext>
            </c:extLst>
          </c:dPt>
          <c:dPt>
            <c:idx val="2"/>
            <c:spPr>
              <a:solidFill>
                <a:srgbClr val="00B0F0"/>
              </a:solidFill>
            </c:spPr>
            <c:extLst xmlns:c16r2="http://schemas.microsoft.com/office/drawing/2015/06/chart">
              <c:ext xmlns:c16="http://schemas.microsoft.com/office/drawing/2014/chart" uri="{C3380CC4-5D6E-409C-BE32-E72D297353CC}">
                <c16:uniqueId val="{00000002-955B-4595-9BF4-A98E9A24DF76}"/>
              </c:ext>
            </c:extLst>
          </c:dPt>
          <c:dPt>
            <c:idx val="3"/>
            <c:spPr>
              <a:solidFill>
                <a:srgbClr val="FF9933"/>
              </a:solidFill>
            </c:spPr>
            <c:extLst xmlns:c16r2="http://schemas.microsoft.com/office/drawing/2015/06/chart">
              <c:ext xmlns:c16="http://schemas.microsoft.com/office/drawing/2014/chart" uri="{C3380CC4-5D6E-409C-BE32-E72D297353CC}">
                <c16:uniqueId val="{00000003-955B-4595-9BF4-A98E9A24DF76}"/>
              </c:ext>
            </c:extLst>
          </c:dPt>
          <c:dPt>
            <c:idx val="4"/>
            <c:spPr>
              <a:solidFill>
                <a:srgbClr val="FF9933"/>
              </a:solidFill>
            </c:spPr>
            <c:extLst xmlns:c16r2="http://schemas.microsoft.com/office/drawing/2015/06/chart">
              <c:ext xmlns:c16="http://schemas.microsoft.com/office/drawing/2014/chart" uri="{C3380CC4-5D6E-409C-BE32-E72D297353CC}">
                <c16:uniqueId val="{00000004-955B-4595-9BF4-A98E9A24DF76}"/>
              </c:ext>
            </c:extLst>
          </c:dPt>
          <c:dPt>
            <c:idx val="5"/>
            <c:spPr>
              <a:solidFill>
                <a:srgbClr val="F76321"/>
              </a:solidFill>
            </c:spPr>
            <c:extLst xmlns:c16r2="http://schemas.microsoft.com/office/drawing/2015/06/chart">
              <c:ext xmlns:c16="http://schemas.microsoft.com/office/drawing/2014/chart" uri="{C3380CC4-5D6E-409C-BE32-E72D297353CC}">
                <c16:uniqueId val="{00000005-955B-4595-9BF4-A98E9A24DF76}"/>
              </c:ext>
            </c:extLst>
          </c:dPt>
          <c:dPt>
            <c:idx val="6"/>
            <c:spPr>
              <a:solidFill>
                <a:srgbClr val="FF5050"/>
              </a:solidFill>
            </c:spPr>
            <c:extLst xmlns:c16r2="http://schemas.microsoft.com/office/drawing/2015/06/chart">
              <c:ext xmlns:c16="http://schemas.microsoft.com/office/drawing/2014/chart" uri="{C3380CC4-5D6E-409C-BE32-E72D297353CC}">
                <c16:uniqueId val="{00000006-955B-4595-9BF4-A98E9A24DF76}"/>
              </c:ext>
            </c:extLst>
          </c:dPt>
          <c:dPt>
            <c:idx val="7"/>
            <c:spPr>
              <a:solidFill>
                <a:srgbClr val="F76321"/>
              </a:solidFill>
            </c:spPr>
            <c:extLst xmlns:c16r2="http://schemas.microsoft.com/office/drawing/2015/06/chart">
              <c:ext xmlns:c16="http://schemas.microsoft.com/office/drawing/2014/chart" uri="{C3380CC4-5D6E-409C-BE32-E72D297353CC}">
                <c16:uniqueId val="{00000007-955B-4595-9BF4-A98E9A24DF76}"/>
              </c:ext>
            </c:extLst>
          </c:dPt>
          <c:dPt>
            <c:idx val="8"/>
            <c:spPr>
              <a:solidFill>
                <a:srgbClr val="FF9933"/>
              </a:solidFill>
            </c:spPr>
            <c:extLst xmlns:c16r2="http://schemas.microsoft.com/office/drawing/2015/06/chart">
              <c:ext xmlns:c16="http://schemas.microsoft.com/office/drawing/2014/chart" uri="{C3380CC4-5D6E-409C-BE32-E72D297353CC}">
                <c16:uniqueId val="{00000008-955B-4595-9BF4-A98E9A24DF76}"/>
              </c:ext>
            </c:extLst>
          </c:dPt>
          <c:dPt>
            <c:idx val="9"/>
            <c:spPr>
              <a:solidFill>
                <a:srgbClr val="FFC000"/>
              </a:solidFill>
            </c:spPr>
            <c:extLst xmlns:c16r2="http://schemas.microsoft.com/office/drawing/2015/06/chart">
              <c:ext xmlns:c16="http://schemas.microsoft.com/office/drawing/2014/chart" uri="{C3380CC4-5D6E-409C-BE32-E72D297353CC}">
                <c16:uniqueId val="{00000009-955B-4595-9BF4-A98E9A24DF76}"/>
              </c:ext>
            </c:extLst>
          </c:dPt>
          <c:dPt>
            <c:idx val="10"/>
            <c:spPr>
              <a:solidFill>
                <a:srgbClr val="00B0F0"/>
              </a:solidFill>
            </c:spPr>
            <c:extLst xmlns:c16r2="http://schemas.microsoft.com/office/drawing/2015/06/chart">
              <c:ext xmlns:c16="http://schemas.microsoft.com/office/drawing/2014/chart" uri="{C3380CC4-5D6E-409C-BE32-E72D297353CC}">
                <c16:uniqueId val="{0000000A-955B-4595-9BF4-A98E9A24DF76}"/>
              </c:ext>
            </c:extLst>
          </c:dPt>
          <c:dPt>
            <c:idx val="11"/>
            <c:spPr>
              <a:solidFill>
                <a:srgbClr val="0070C0"/>
              </a:solidFill>
            </c:spPr>
            <c:extLst xmlns:c16r2="http://schemas.microsoft.com/office/drawing/2015/06/chart">
              <c:ext xmlns:c16="http://schemas.microsoft.com/office/drawing/2014/chart" uri="{C3380CC4-5D6E-409C-BE32-E72D297353CC}">
                <c16:uniqueId val="{0000000B-955B-4595-9BF4-A98E9A24DF76}"/>
              </c:ext>
            </c:extLst>
          </c:dPt>
          <c:dLbls>
            <c:spPr>
              <a:solidFill>
                <a:schemeClr val="bg1"/>
              </a:solidFill>
              <a:scene3d>
                <a:camera prst="orthographicFront"/>
                <a:lightRig rig="threePt" dir="t"/>
              </a:scene3d>
              <a:sp3d>
                <a:bevelT w="190500" h="38100"/>
              </a:sp3d>
            </c:spPr>
            <c:txPr>
              <a:bodyPr/>
              <a:lstStyle/>
              <a:p>
                <a:pPr>
                  <a:defRPr sz="600" b="1"/>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-14.7</c:v>
                </c:pt>
                <c:pt idx="1">
                  <c:v>-14.7</c:v>
                </c:pt>
                <c:pt idx="2">
                  <c:v>-9.3000000000000007</c:v>
                </c:pt>
                <c:pt idx="3">
                  <c:v>0.4</c:v>
                </c:pt>
                <c:pt idx="4">
                  <c:v>7.2</c:v>
                </c:pt>
                <c:pt idx="5">
                  <c:v>11</c:v>
                </c:pt>
                <c:pt idx="6">
                  <c:v>18.2</c:v>
                </c:pt>
                <c:pt idx="7">
                  <c:v>11.8</c:v>
                </c:pt>
                <c:pt idx="8">
                  <c:v>6.4</c:v>
                </c:pt>
                <c:pt idx="9">
                  <c:v>1.4</c:v>
                </c:pt>
                <c:pt idx="10">
                  <c:v>-4.5999999999999996</c:v>
                </c:pt>
                <c:pt idx="11">
                  <c:v>-11</c:v>
                </c:pt>
              </c:numCache>
            </c:numRef>
          </c:val>
          <c:extLst xmlns:c16r2="http://schemas.microsoft.com/office/drawing/2015/06/chart">
            <c:ext xmlns:c16="http://schemas.microsoft.com/office/drawing/2014/chart" uri="{C3380CC4-5D6E-409C-BE32-E72D297353CC}">
              <c16:uniqueId val="{0000000C-955B-4595-9BF4-A98E9A24DF76}"/>
            </c:ext>
          </c:extLst>
        </c:ser>
        <c:dLbls>
          <c:showVal val="1"/>
        </c:dLbls>
        <c:gapWidth val="38"/>
        <c:overlap val="62"/>
        <c:axId val="79731712"/>
        <c:axId val="79745792"/>
      </c:barChart>
      <c:catAx>
        <c:axId val="79731712"/>
        <c:scaling>
          <c:orientation val="minMax"/>
        </c:scaling>
        <c:axPos val="b"/>
        <c:numFmt formatCode="General" sourceLinked="0"/>
        <c:tickLblPos val="high"/>
        <c:txPr>
          <a:bodyPr/>
          <a:lstStyle/>
          <a:p>
            <a:pPr>
              <a:defRPr sz="500" b="0">
                <a:solidFill>
                  <a:schemeClr val="bg1">
                    <a:lumMod val="50000"/>
                  </a:schemeClr>
                </a:solidFill>
              </a:defRPr>
            </a:pPr>
            <a:endParaRPr lang="ru-RU"/>
          </a:p>
        </c:txPr>
        <c:crossAx val="79745792"/>
        <c:crosses val="autoZero"/>
        <c:auto val="1"/>
        <c:lblAlgn val="ctr"/>
        <c:lblOffset val="100"/>
      </c:catAx>
      <c:valAx>
        <c:axId val="79745792"/>
        <c:scaling>
          <c:orientation val="minMax"/>
        </c:scaling>
        <c:delete val="1"/>
        <c:axPos val="l"/>
        <c:numFmt formatCode="General" sourceLinked="1"/>
        <c:tickLblPos val="none"/>
        <c:crossAx val="79731712"/>
        <c:crosses val="autoZero"/>
        <c:crossBetween val="between"/>
      </c:valAx>
    </c:plotArea>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220483972695321E-2"/>
          <c:y val="0.12679243403044752"/>
          <c:w val="0.93362687327698335"/>
          <c:h val="0.79411939539725385"/>
        </c:manualLayout>
      </c:layout>
      <c:barChart>
        <c:barDir val="col"/>
        <c:grouping val="clustered"/>
        <c:ser>
          <c:idx val="0"/>
          <c:order val="0"/>
          <c:tx>
            <c:strRef>
              <c:f>Лист1!$B$1</c:f>
              <c:strCache>
                <c:ptCount val="1"/>
                <c:pt idx="0">
                  <c:v>Столбец1</c:v>
                </c:pt>
              </c:strCache>
            </c:strRef>
          </c:tx>
          <c:dPt>
            <c:idx val="0"/>
            <c:spPr>
              <a:solidFill>
                <a:srgbClr val="0070C0"/>
              </a:solidFill>
            </c:spPr>
          </c:dPt>
          <c:dPt>
            <c:idx val="1"/>
            <c:spPr>
              <a:solidFill>
                <a:srgbClr val="0070C0"/>
              </a:solidFill>
            </c:spPr>
          </c:dPt>
          <c:dPt>
            <c:idx val="2"/>
            <c:spPr>
              <a:solidFill>
                <a:srgbClr val="00B0F0"/>
              </a:solidFill>
            </c:spPr>
          </c:dPt>
          <c:dPt>
            <c:idx val="3"/>
            <c:spPr>
              <a:solidFill>
                <a:srgbClr val="00B0F0"/>
              </a:solidFill>
            </c:spPr>
          </c:dPt>
          <c:dPt>
            <c:idx val="4"/>
            <c:spPr>
              <a:solidFill>
                <a:srgbClr val="FFC000"/>
              </a:solidFill>
            </c:spPr>
          </c:dPt>
          <c:dPt>
            <c:idx val="5"/>
            <c:spPr>
              <a:solidFill>
                <a:srgbClr val="FF9933"/>
              </a:solidFill>
            </c:spPr>
          </c:dPt>
          <c:dPt>
            <c:idx val="6"/>
            <c:spPr>
              <a:solidFill>
                <a:srgbClr val="FF9933"/>
              </a:solidFill>
            </c:spPr>
          </c:dPt>
          <c:dPt>
            <c:idx val="7"/>
            <c:spPr>
              <a:solidFill>
                <a:srgbClr val="FF9933"/>
              </a:solidFill>
            </c:spPr>
          </c:dPt>
          <c:dPt>
            <c:idx val="8"/>
            <c:spPr>
              <a:solidFill>
                <a:srgbClr val="00B0F0"/>
              </a:solidFill>
            </c:spPr>
          </c:dPt>
          <c:dPt>
            <c:idx val="9"/>
            <c:spPr>
              <a:solidFill>
                <a:srgbClr val="00B0F0"/>
              </a:solidFill>
            </c:spPr>
          </c:dPt>
          <c:dPt>
            <c:idx val="10"/>
            <c:spPr>
              <a:solidFill>
                <a:srgbClr val="00B0F0"/>
              </a:solidFill>
            </c:spPr>
          </c:dPt>
          <c:dPt>
            <c:idx val="11"/>
            <c:spPr>
              <a:solidFill>
                <a:srgbClr val="0070C0"/>
              </a:solidFill>
            </c:spPr>
          </c:dPt>
          <c:dLbls>
            <c:spPr>
              <a:solidFill>
                <a:schemeClr val="bg1"/>
              </a:solidFill>
              <a:scene3d>
                <a:camera prst="orthographicFront"/>
                <a:lightRig rig="threePt" dir="t"/>
              </a:scene3d>
              <a:sp3d>
                <a:bevelT w="190500" h="38100"/>
              </a:sp3d>
            </c:spPr>
            <c:txPr>
              <a:bodyPr/>
              <a:lstStyle/>
              <a:p>
                <a:pPr>
                  <a:defRPr sz="606" b="1" i="0" u="none" strike="noStrike" baseline="0">
                    <a:solidFill>
                      <a:srgbClr val="000000"/>
                    </a:solidFill>
                    <a:latin typeface="Calibri"/>
                    <a:ea typeface="Calibri"/>
                    <a:cs typeface="Calibri"/>
                  </a:defRPr>
                </a:pPr>
                <a:endParaRPr lang="ru-RU"/>
              </a:p>
            </c:txPr>
            <c:dLblPos val="outEnd"/>
            <c:showVal val="1"/>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-24</c:v>
                </c:pt>
                <c:pt idx="1">
                  <c:v>-17</c:v>
                </c:pt>
                <c:pt idx="2">
                  <c:v>-8.3000000000000007</c:v>
                </c:pt>
                <c:pt idx="3">
                  <c:v>-5.0999999999999996</c:v>
                </c:pt>
                <c:pt idx="4">
                  <c:v>-0.1</c:v>
                </c:pt>
                <c:pt idx="5">
                  <c:v>6.8</c:v>
                </c:pt>
                <c:pt idx="6">
                  <c:v>9</c:v>
                </c:pt>
                <c:pt idx="7">
                  <c:v>8.3000000000000007</c:v>
                </c:pt>
                <c:pt idx="8">
                  <c:v>-1</c:v>
                </c:pt>
                <c:pt idx="9">
                  <c:v>-11.8</c:v>
                </c:pt>
                <c:pt idx="10">
                  <c:v>-16.2</c:v>
                </c:pt>
                <c:pt idx="11">
                  <c:v>-20.8</c:v>
                </c:pt>
              </c:numCache>
            </c:numRef>
          </c:val>
        </c:ser>
        <c:gapWidth val="38"/>
        <c:overlap val="62"/>
        <c:axId val="114131712"/>
        <c:axId val="114133248"/>
      </c:barChart>
      <c:catAx>
        <c:axId val="114131712"/>
        <c:scaling>
          <c:orientation val="minMax"/>
        </c:scaling>
        <c:axPos val="b"/>
        <c:numFmt formatCode="General" sourceLinked="1"/>
        <c:tickLblPos val="high"/>
        <c:txPr>
          <a:bodyPr rot="0" vert="horz"/>
          <a:lstStyle/>
          <a:p>
            <a:pPr>
              <a:defRPr sz="505" b="0" i="0" u="none" strike="noStrike" baseline="0">
                <a:solidFill>
                  <a:srgbClr val="808080"/>
                </a:solidFill>
                <a:latin typeface="Calibri"/>
                <a:ea typeface="Calibri"/>
                <a:cs typeface="Calibri"/>
              </a:defRPr>
            </a:pPr>
            <a:endParaRPr lang="ru-RU"/>
          </a:p>
        </c:txPr>
        <c:crossAx val="114133248"/>
        <c:crosses val="autoZero"/>
        <c:auto val="1"/>
        <c:lblAlgn val="ctr"/>
        <c:lblOffset val="100"/>
      </c:catAx>
      <c:valAx>
        <c:axId val="114133248"/>
        <c:scaling>
          <c:orientation val="minMax"/>
        </c:scaling>
        <c:delete val="1"/>
        <c:axPos val="l"/>
        <c:numFmt formatCode="General" sourceLinked="1"/>
        <c:tickLblPos val="none"/>
        <c:crossAx val="114131712"/>
        <c:crosses val="autoZero"/>
        <c:crossBetween val="between"/>
      </c:valAx>
    </c:plotArea>
    <c:plotVisOnly val="1"/>
    <c:dispBlanksAs val="gap"/>
  </c:chart>
  <c:txPr>
    <a:bodyPr/>
    <a:lstStyle/>
    <a:p>
      <a:pPr>
        <a:defRPr sz="1817" b="0"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chemeClr val="accent5">
                <a:lumMod val="60000"/>
                <a:lumOff val="40000"/>
              </a:schemeClr>
            </a:solidFill>
          </c:spPr>
          <c:dPt>
            <c:idx val="4"/>
            <c:spPr>
              <a:solidFill>
                <a:schemeClr val="accent5">
                  <a:lumMod val="75000"/>
                </a:schemeClr>
              </a:solidFill>
            </c:spPr>
            <c:extLst xmlns:c16r2="http://schemas.microsoft.com/office/drawing/2015/06/chart">
              <c:ext xmlns:c16="http://schemas.microsoft.com/office/drawing/2014/chart" uri="{C3380CC4-5D6E-409C-BE32-E72D297353CC}">
                <c16:uniqueId val="{00000000-D873-4546-801A-6BC5BAD5265E}"/>
              </c:ext>
            </c:extLst>
          </c:dPt>
          <c:dPt>
            <c:idx val="5"/>
            <c:spPr>
              <a:solidFill>
                <a:schemeClr val="accent5">
                  <a:lumMod val="50000"/>
                </a:schemeClr>
              </a:solidFill>
            </c:spPr>
            <c:extLst xmlns:c16r2="http://schemas.microsoft.com/office/drawing/2015/06/chart">
              <c:ext xmlns:c16="http://schemas.microsoft.com/office/drawing/2014/chart" uri="{C3380CC4-5D6E-409C-BE32-E72D297353CC}">
                <c16:uniqueId val="{00000001-D873-4546-801A-6BC5BAD5265E}"/>
              </c:ext>
            </c:extLst>
          </c:dPt>
          <c:dPt>
            <c:idx val="6"/>
            <c:spPr>
              <a:solidFill>
                <a:schemeClr val="accent5">
                  <a:lumMod val="50000"/>
                </a:schemeClr>
              </a:solidFill>
            </c:spPr>
            <c:extLst xmlns:c16r2="http://schemas.microsoft.com/office/drawing/2015/06/chart">
              <c:ext xmlns:c16="http://schemas.microsoft.com/office/drawing/2014/chart" uri="{C3380CC4-5D6E-409C-BE32-E72D297353CC}">
                <c16:uniqueId val="{00000002-D873-4546-801A-6BC5BAD5265E}"/>
              </c:ext>
            </c:extLst>
          </c:dPt>
          <c:dPt>
            <c:idx val="7"/>
            <c:spPr>
              <a:solidFill>
                <a:schemeClr val="accent5">
                  <a:lumMod val="75000"/>
                </a:schemeClr>
              </a:solidFill>
            </c:spPr>
            <c:extLst xmlns:c16r2="http://schemas.microsoft.com/office/drawing/2015/06/chart">
              <c:ext xmlns:c16="http://schemas.microsoft.com/office/drawing/2014/chart" uri="{C3380CC4-5D6E-409C-BE32-E72D297353CC}">
                <c16:uniqueId val="{00000003-D873-4546-801A-6BC5BAD5265E}"/>
              </c:ext>
            </c:extLst>
          </c:dPt>
          <c:dPt>
            <c:idx val="8"/>
            <c:spPr>
              <a:solidFill>
                <a:schemeClr val="accent5">
                  <a:lumMod val="75000"/>
                </a:schemeClr>
              </a:solidFill>
            </c:spPr>
            <c:extLst xmlns:c16r2="http://schemas.microsoft.com/office/drawing/2015/06/chart">
              <c:ext xmlns:c16="http://schemas.microsoft.com/office/drawing/2014/chart" uri="{C3380CC4-5D6E-409C-BE32-E72D297353CC}">
                <c16:uniqueId val="{00000004-D873-4546-801A-6BC5BAD5265E}"/>
              </c:ext>
            </c:extLst>
          </c:dPt>
          <c:dPt>
            <c:idx val="10"/>
            <c:spPr>
              <a:solidFill>
                <a:schemeClr val="accent5">
                  <a:lumMod val="75000"/>
                </a:schemeClr>
              </a:solidFill>
            </c:spPr>
            <c:extLst xmlns:c16r2="http://schemas.microsoft.com/office/drawing/2015/06/chart">
              <c:ext xmlns:c16="http://schemas.microsoft.com/office/drawing/2014/chart" uri="{C3380CC4-5D6E-409C-BE32-E72D297353CC}">
                <c16:uniqueId val="{00000005-D873-4546-801A-6BC5BAD5265E}"/>
              </c:ext>
            </c:extLst>
          </c:dPt>
          <c:dPt>
            <c:idx val="11"/>
            <c:spPr>
              <a:solidFill>
                <a:schemeClr val="accent5">
                  <a:lumMod val="75000"/>
                </a:schemeClr>
              </a:solidFill>
            </c:spPr>
            <c:extLst xmlns:c16r2="http://schemas.microsoft.com/office/drawing/2015/06/chart">
              <c:ext xmlns:c16="http://schemas.microsoft.com/office/drawing/2014/chart" uri="{C3380CC4-5D6E-409C-BE32-E72D297353CC}">
                <c16:uniqueId val="{00000006-D873-4546-801A-6BC5BAD5265E}"/>
              </c:ext>
            </c:extLst>
          </c:dPt>
          <c:dLbls>
            <c:spPr>
              <a:solidFill>
                <a:schemeClr val="bg1"/>
              </a:solidFill>
              <a:scene3d>
                <a:camera prst="orthographicFront"/>
                <a:lightRig rig="threePt" dir="t"/>
              </a:scene3d>
              <a:sp3d>
                <a:bevelT w="190500" h="38100"/>
              </a:sp3d>
            </c:spPr>
            <c:txPr>
              <a:bodyPr/>
              <a:lstStyle/>
              <a:p>
                <a:pPr>
                  <a:defRPr sz="600" b="1"/>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22</c:v>
                </c:pt>
                <c:pt idx="1">
                  <c:v>22</c:v>
                </c:pt>
                <c:pt idx="2">
                  <c:v>19</c:v>
                </c:pt>
                <c:pt idx="3">
                  <c:v>30</c:v>
                </c:pt>
                <c:pt idx="4">
                  <c:v>44</c:v>
                </c:pt>
                <c:pt idx="5">
                  <c:v>48</c:v>
                </c:pt>
                <c:pt idx="6">
                  <c:v>59</c:v>
                </c:pt>
                <c:pt idx="7">
                  <c:v>43</c:v>
                </c:pt>
                <c:pt idx="8">
                  <c:v>31</c:v>
                </c:pt>
                <c:pt idx="9">
                  <c:v>36</c:v>
                </c:pt>
                <c:pt idx="10">
                  <c:v>35</c:v>
                </c:pt>
                <c:pt idx="11">
                  <c:v>34</c:v>
                </c:pt>
              </c:numCache>
            </c:numRef>
          </c:val>
          <c:extLst xmlns:c16r2="http://schemas.microsoft.com/office/drawing/2015/06/chart">
            <c:ext xmlns:c16="http://schemas.microsoft.com/office/drawing/2014/chart" uri="{C3380CC4-5D6E-409C-BE32-E72D297353CC}">
              <c16:uniqueId val="{00000007-D873-4546-801A-6BC5BAD5265E}"/>
            </c:ext>
          </c:extLst>
        </c:ser>
        <c:dLbls>
          <c:showVal val="1"/>
        </c:dLbls>
        <c:gapWidth val="38"/>
        <c:overlap val="62"/>
        <c:axId val="114507136"/>
        <c:axId val="114513024"/>
      </c:barChart>
      <c:catAx>
        <c:axId val="114507136"/>
        <c:scaling>
          <c:orientation val="minMax"/>
        </c:scaling>
        <c:axPos val="b"/>
        <c:numFmt formatCode="General" sourceLinked="0"/>
        <c:tickLblPos val="high"/>
        <c:txPr>
          <a:bodyPr/>
          <a:lstStyle/>
          <a:p>
            <a:pPr>
              <a:defRPr sz="500" b="0">
                <a:solidFill>
                  <a:schemeClr val="bg1">
                    <a:lumMod val="50000"/>
                  </a:schemeClr>
                </a:solidFill>
              </a:defRPr>
            </a:pPr>
            <a:endParaRPr lang="ru-RU"/>
          </a:p>
        </c:txPr>
        <c:crossAx val="114513024"/>
        <c:crosses val="autoZero"/>
        <c:auto val="1"/>
        <c:lblAlgn val="ctr"/>
        <c:lblOffset val="100"/>
      </c:catAx>
      <c:valAx>
        <c:axId val="114513024"/>
        <c:scaling>
          <c:orientation val="minMax"/>
        </c:scaling>
        <c:delete val="1"/>
        <c:axPos val="l"/>
        <c:numFmt formatCode="General" sourceLinked="1"/>
        <c:tickLblPos val="none"/>
        <c:crossAx val="114507136"/>
        <c:crosses val="autoZero"/>
        <c:crossBetween val="between"/>
      </c:valAx>
    </c:plotArea>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Столбец1</c:v>
                </c:pt>
              </c:strCache>
            </c:strRef>
          </c:tx>
          <c:spPr>
            <a:solidFill>
              <a:schemeClr val="tx2">
                <a:lumMod val="60000"/>
                <a:lumOff val="40000"/>
              </a:schemeClr>
            </a:solidFill>
          </c:spPr>
          <c:dPt>
            <c:idx val="0"/>
            <c:spPr>
              <a:solidFill>
                <a:schemeClr val="tx2">
                  <a:lumMod val="75000"/>
                </a:schemeClr>
              </a:solidFill>
            </c:spPr>
          </c:dPt>
          <c:dPt>
            <c:idx val="1"/>
            <c:spPr>
              <a:solidFill>
                <a:schemeClr val="accent1">
                  <a:lumMod val="75000"/>
                </a:schemeClr>
              </a:solidFill>
            </c:spPr>
          </c:dPt>
          <c:dPt>
            <c:idx val="2"/>
            <c:spPr>
              <a:solidFill>
                <a:schemeClr val="accent1">
                  <a:lumMod val="75000"/>
                </a:schemeClr>
              </a:solidFill>
            </c:spPr>
          </c:dPt>
          <c:dPt>
            <c:idx val="5"/>
            <c:spPr>
              <a:solidFill>
                <a:schemeClr val="accent1">
                  <a:lumMod val="75000"/>
                </a:schemeClr>
              </a:solidFill>
            </c:spPr>
          </c:dPt>
          <c:dPt>
            <c:idx val="6"/>
            <c:spPr>
              <a:solidFill>
                <a:schemeClr val="accent1">
                  <a:lumMod val="75000"/>
                </a:schemeClr>
              </a:solidFill>
            </c:spPr>
          </c:dPt>
          <c:dPt>
            <c:idx val="10"/>
            <c:spPr>
              <a:solidFill>
                <a:schemeClr val="tx2">
                  <a:lumMod val="75000"/>
                </a:schemeClr>
              </a:solidFill>
            </c:spPr>
          </c:dPt>
          <c:dPt>
            <c:idx val="11"/>
            <c:spPr>
              <a:solidFill>
                <a:schemeClr val="tx2">
                  <a:lumMod val="75000"/>
                </a:schemeClr>
              </a:solidFill>
            </c:spPr>
          </c:dPt>
          <c:dLbls>
            <c:spPr>
              <a:solidFill>
                <a:schemeClr val="bg1"/>
              </a:solidFill>
              <a:scene3d>
                <a:camera prst="orthographicFront"/>
                <a:lightRig rig="threePt" dir="t"/>
              </a:scene3d>
              <a:sp3d>
                <a:bevelT w="190500" h="38100"/>
              </a:sp3d>
            </c:spPr>
            <c:txPr>
              <a:bodyPr/>
              <a:lstStyle/>
              <a:p>
                <a:pPr>
                  <a:defRPr sz="954" b="1"/>
                </a:pPr>
                <a:endParaRPr lang="ru-RU"/>
              </a:p>
            </c:txPr>
            <c:dLblPos val="outEnd"/>
            <c:showVal val="1"/>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17</c:v>
                </c:pt>
                <c:pt idx="1">
                  <c:v>10</c:v>
                </c:pt>
                <c:pt idx="2">
                  <c:v>9</c:v>
                </c:pt>
                <c:pt idx="3">
                  <c:v>10</c:v>
                </c:pt>
                <c:pt idx="4">
                  <c:v>12</c:v>
                </c:pt>
                <c:pt idx="5">
                  <c:v>14</c:v>
                </c:pt>
                <c:pt idx="6">
                  <c:v>3</c:v>
                </c:pt>
                <c:pt idx="7">
                  <c:v>9</c:v>
                </c:pt>
                <c:pt idx="8">
                  <c:v>4</c:v>
                </c:pt>
                <c:pt idx="9">
                  <c:v>5</c:v>
                </c:pt>
                <c:pt idx="10">
                  <c:v>9</c:v>
                </c:pt>
                <c:pt idx="11">
                  <c:v>10</c:v>
                </c:pt>
              </c:numCache>
            </c:numRef>
          </c:val>
        </c:ser>
        <c:gapWidth val="38"/>
        <c:overlap val="62"/>
        <c:axId val="114547328"/>
        <c:axId val="114549120"/>
      </c:barChart>
      <c:catAx>
        <c:axId val="114547328"/>
        <c:scaling>
          <c:orientation val="minMax"/>
        </c:scaling>
        <c:axPos val="b"/>
        <c:numFmt formatCode="General" sourceLinked="1"/>
        <c:tickLblPos val="high"/>
        <c:txPr>
          <a:bodyPr/>
          <a:lstStyle/>
          <a:p>
            <a:pPr>
              <a:defRPr sz="795" b="0">
                <a:solidFill>
                  <a:schemeClr val="bg1">
                    <a:lumMod val="50000"/>
                  </a:schemeClr>
                </a:solidFill>
              </a:defRPr>
            </a:pPr>
            <a:endParaRPr lang="ru-RU"/>
          </a:p>
        </c:txPr>
        <c:crossAx val="114549120"/>
        <c:crosses val="autoZero"/>
        <c:auto val="1"/>
        <c:lblAlgn val="ctr"/>
        <c:lblOffset val="100"/>
      </c:catAx>
      <c:valAx>
        <c:axId val="114549120"/>
        <c:scaling>
          <c:orientation val="minMax"/>
        </c:scaling>
        <c:delete val="1"/>
        <c:axPos val="l"/>
        <c:numFmt formatCode="General" sourceLinked="1"/>
        <c:tickLblPos val="none"/>
        <c:crossAx val="114547328"/>
        <c:crosses val="autoZero"/>
        <c:crossBetween val="between"/>
      </c:valAx>
    </c:plotArea>
    <c:plotVisOnly val="1"/>
    <c:dispBlanksAs val="gap"/>
  </c:chart>
  <c:txPr>
    <a:bodyPr/>
    <a:lstStyle/>
    <a:p>
      <a:pPr>
        <a:defRPr sz="2862"/>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9013126626129"/>
          <c:y val="0.12443688621762519"/>
          <c:w val="0.37014428412874772"/>
          <c:h val="0.75112612612612661"/>
        </c:manualLayout>
      </c:layout>
      <c:pie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Лист1!$R$3:$R$4</c:f>
              <c:strCache>
                <c:ptCount val="2"/>
                <c:pt idx="0">
                  <c:v>Обрабатывающие производства</c:v>
                </c:pt>
                <c:pt idx="1">
                  <c:v>Производство и распределение электроэнергии, газа и воды</c:v>
                </c:pt>
              </c:strCache>
            </c:strRef>
          </c:cat>
          <c:val>
            <c:numRef>
              <c:f>Лист1!$Q$3:$Q$4</c:f>
              <c:numCache>
                <c:formatCode>General</c:formatCode>
                <c:ptCount val="2"/>
                <c:pt idx="0">
                  <c:v>2975.3</c:v>
                </c:pt>
                <c:pt idx="1">
                  <c:v>44.5</c:v>
                </c:pt>
              </c:numCache>
            </c:numRef>
          </c:val>
          <c:extLst xmlns:c16r2="http://schemas.microsoft.com/office/drawing/2015/06/chart">
            <c:ext xmlns:c16="http://schemas.microsoft.com/office/drawing/2014/chart" uri="{C3380CC4-5D6E-409C-BE32-E72D297353CC}">
              <c16:uniqueId val="{00000000-6E90-49E0-A3D7-8AEC0D33AD5A}"/>
            </c:ext>
          </c:extLst>
        </c:ser>
        <c:dLbls>
          <c:showPercent val="1"/>
        </c:dLbls>
        <c:firstSliceAng val="60"/>
      </c:pieChart>
    </c:plotArea>
    <c:legend>
      <c:legendPos val="r"/>
      <c:layout/>
    </c:legend>
    <c:plotVisOnly val="1"/>
    <c:dispBlanksAs val="zero"/>
  </c:chart>
  <c:spPr>
    <a:scene3d>
      <a:camera prst="orthographicFront"/>
      <a:lightRig rig="threePt" dir="t"/>
    </a:scene3d>
    <a:sp3d>
      <a:bevelT w="12700" h="82550"/>
    </a:sp3d>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delete val="1"/>
          </c:dLbls>
          <c:cat>
            <c:strRef>
              <c:f>Лист1!$A$2:$A$5</c:f>
              <c:strCache>
                <c:ptCount val="4"/>
                <c:pt idx="0">
                  <c:v>пашня</c:v>
                </c:pt>
                <c:pt idx="1">
                  <c:v>сенокосы</c:v>
                </c:pt>
                <c:pt idx="2">
                  <c:v>пастбища</c:v>
                </c:pt>
                <c:pt idx="3">
                  <c:v>многолетние насаждения</c:v>
                </c:pt>
              </c:strCache>
            </c:strRef>
          </c:cat>
          <c:val>
            <c:numRef>
              <c:f>Лист1!$B$2:$B$5</c:f>
              <c:numCache>
                <c:formatCode>0.0%</c:formatCode>
                <c:ptCount val="4"/>
                <c:pt idx="0">
                  <c:v>0.82600000000000062</c:v>
                </c:pt>
                <c:pt idx="1">
                  <c:v>1.4999999999999998E-2</c:v>
                </c:pt>
                <c:pt idx="2">
                  <c:v>0.15300000000000041</c:v>
                </c:pt>
                <c:pt idx="3">
                  <c:v>6.0000000000000183E-3</c:v>
                </c:pt>
              </c:numCache>
            </c:numRef>
          </c:val>
        </c:ser>
        <c:dLbls>
          <c:showPercent val="1"/>
        </c:dLbls>
      </c:pie3DChart>
      <c:spPr>
        <a:noFill/>
        <a:ln>
          <a:noFill/>
        </a:ln>
        <a:effectLst/>
      </c:spPr>
    </c:plotArea>
    <c:legend>
      <c:legendPos val="r"/>
      <c:layout/>
      <c:txPr>
        <a:bodyPr rot="0" vert="horz"/>
        <a:lstStyle/>
        <a:p>
          <a:pPr>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7161F-FA14-4A5F-A47E-1460437E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67</Pages>
  <Words>15548</Words>
  <Characters>88628</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БУ ВО "АПИ ГЧП"</Company>
  <LinksUpToDate>false</LinksUpToDate>
  <CharactersWithSpaces>103969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Мария Владиленовна</dc:creator>
  <cp:lastModifiedBy>mnkosinova</cp:lastModifiedBy>
  <cp:revision>24</cp:revision>
  <cp:lastPrinted>2023-06-08T12:25:00Z</cp:lastPrinted>
  <dcterms:created xsi:type="dcterms:W3CDTF">2023-05-12T06:11:00Z</dcterms:created>
  <dcterms:modified xsi:type="dcterms:W3CDTF">2023-06-14T06:19:00Z</dcterms:modified>
</cp:coreProperties>
</file>