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  проведения оценки регулирующего воздействия 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экспертизы нормативных правовых актов </w:t>
      </w:r>
    </w:p>
    <w:p w:rsidR="00A724CA" w:rsidRDefault="00A724CA" w:rsidP="00A724CA">
      <w:pPr>
        <w:tabs>
          <w:tab w:val="left" w:pos="4536"/>
        </w:tabs>
        <w:ind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Эртильского муниципального района </w:t>
      </w:r>
    </w:p>
    <w:p w:rsidR="00A724CA" w:rsidRDefault="00A724CA" w:rsidP="00A724CA">
      <w:pPr>
        <w:tabs>
          <w:tab w:val="left" w:pos="4536"/>
        </w:tabs>
        <w:ind w:left="4678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Воронежской области</w:t>
      </w:r>
    </w:p>
    <w:p w:rsidR="00A724CA" w:rsidRDefault="00A724CA" w:rsidP="00A724CA">
      <w:pPr>
        <w:ind w:left="4678" w:firstLine="0"/>
        <w:jc w:val="left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724CA" w:rsidRDefault="00A724CA" w:rsidP="00A724C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об оценке регулирующего воздействия</w:t>
      </w:r>
    </w:p>
    <w:p w:rsidR="00A724CA" w:rsidRDefault="00A724CA" w:rsidP="00A724C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(наименование уполномоченного органа)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(нормативный правовой акт, устанавливающий порядок проведения оценки              регулирующего воздействия)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Рассмотрел </w:t>
      </w:r>
      <w:proofErr w:type="spellStart"/>
      <w:r>
        <w:rPr>
          <w:rFonts w:ascii="Times New Roman" w:hAnsi="Times New Roman"/>
          <w:sz w:val="28"/>
          <w:szCs w:val="28"/>
        </w:rPr>
        <w:t>проект_______________________________________________________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(наименование проекта муниципального нормативного правового акта)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проект акта), 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направленный для подготовки настоящего заключения ___________________________________________________ и сообщает следующее.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(наименование органа - разработчика)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 направлен регулирующим органом (органом разработчиком) 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(впервые/повторно)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(информация о предшествующей подготовке заключения об оценке      регулирующего воздействия проекта акта *) 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консультации проведены в сроки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по _____________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оценке регулирующего воздействия проекта акта размещена на официальном сайте по адресу: ___________________________________________.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(полный электронный адрес размещения проекта акта)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оценки регулирующего воздействия проекта акта уполномоченным органом 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(наименование уполномоченного органа)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сделаны следующие выводы**: ____________________________________________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(вывод о наличии либо отсутствии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(обоснование выводов, а также иные замечания и предложения)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(при наличии) на приложения.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       И.О. Фамилия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уполномоченного лица)</w:t>
      </w: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709"/>
        <w:rPr>
          <w:rFonts w:ascii="Times New Roman" w:hAnsi="Times New Roman"/>
          <w:sz w:val="28"/>
          <w:szCs w:val="28"/>
        </w:rPr>
      </w:pP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указывается в случае направления регулирующим органом повторно</w:t>
      </w:r>
    </w:p>
    <w:p w:rsidR="00A724CA" w:rsidRDefault="00A724CA" w:rsidP="00A724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результатам оценки регулирующего воздействия выявлено отсутствие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>
        <w:rPr>
          <w:rFonts w:ascii="Times New Roman" w:hAnsi="Times New Roman"/>
          <w:sz w:val="28"/>
          <w:szCs w:val="28"/>
        </w:rPr>
        <w:t>завершена</w:t>
      </w:r>
      <w:proofErr w:type="gramEnd"/>
      <w:r>
        <w:rPr>
          <w:rFonts w:ascii="Times New Roman" w:hAnsi="Times New Roman"/>
          <w:sz w:val="28"/>
          <w:szCs w:val="28"/>
        </w:rPr>
        <w:t xml:space="preserve"> и дальнейшего заполнения настоящей формы не требуется.</w:t>
      </w:r>
    </w:p>
    <w:p w:rsidR="00120315" w:rsidRDefault="00A724CA" w:rsidP="00A724CA">
      <w:r>
        <w:rPr>
          <w:rFonts w:ascii="Times New Roman" w:hAnsi="Times New Roman"/>
          <w:sz w:val="28"/>
          <w:szCs w:val="28"/>
        </w:rPr>
        <w:br w:type="page"/>
      </w:r>
    </w:p>
    <w:sectPr w:rsidR="00120315" w:rsidSect="00A724C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4CA"/>
    <w:rsid w:val="00120315"/>
    <w:rsid w:val="00A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24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mnkosinova</dc:creator>
  <cp:keywords/>
  <dc:description/>
  <cp:lastModifiedBy>mnkosinova</cp:lastModifiedBy>
  <cp:revision>2</cp:revision>
  <dcterms:created xsi:type="dcterms:W3CDTF">2023-06-14T09:06:00Z</dcterms:created>
  <dcterms:modified xsi:type="dcterms:W3CDTF">2023-06-14T09:06:00Z</dcterms:modified>
</cp:coreProperties>
</file>