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</w:t>
      </w:r>
      <w:proofErr w:type="gramStart"/>
      <w:r w:rsidRPr="00E00F6B">
        <w:rPr>
          <w:rFonts w:ascii="Times New Roman" w:hAnsi="Times New Roman"/>
          <w:sz w:val="28"/>
          <w:szCs w:val="28"/>
        </w:rPr>
        <w:t>носят рекомендательный характер и не являются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гражданином, претендующим </w:t>
      </w:r>
      <w:proofErr w:type="gramStart"/>
      <w:r w:rsidRPr="002E3630">
        <w:rPr>
          <w:rFonts w:ascii="Times New Roman" w:hAnsi="Times New Roman"/>
          <w:sz w:val="28"/>
          <w:szCs w:val="28"/>
        </w:rPr>
        <w:t>на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  <w:proofErr w:type="gramEnd"/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 вступило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 вступило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  <w:proofErr w:type="gramEnd"/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00F6B">
        <w:rPr>
          <w:rFonts w:ascii="Times New Roman" w:hAnsi="Times New Roman"/>
          <w:sz w:val="28"/>
          <w:szCs w:val="28"/>
        </w:rPr>
        <w:t>случае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доверительное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 от реализации имущества, полученный наложенным платежом. </w:t>
      </w: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1538"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случае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</w:t>
      </w:r>
      <w:proofErr w:type="gramStart"/>
      <w:r w:rsidRPr="00E00F6B">
        <w:t>случае</w:t>
      </w:r>
      <w:proofErr w:type="gramEnd"/>
      <w:r w:rsidRPr="00E00F6B">
        <w:t xml:space="preserve">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363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363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</w:t>
      </w:r>
      <w:proofErr w:type="gramStart"/>
      <w:r w:rsidRPr="002E3630">
        <w:rPr>
          <w:rFonts w:ascii="Times New Roman" w:hAnsi="Times New Roman"/>
          <w:color w:val="000000"/>
          <w:sz w:val="28"/>
          <w:szCs w:val="28"/>
        </w:rPr>
        <w:t>подразделе</w:t>
      </w:r>
      <w:proofErr w:type="gramEnd"/>
      <w:r w:rsidRPr="002E3630">
        <w:rPr>
          <w:rFonts w:ascii="Times New Roman" w:hAnsi="Times New Roman"/>
          <w:color w:val="000000"/>
          <w:sz w:val="28"/>
          <w:szCs w:val="28"/>
        </w:rPr>
        <w:t xml:space="preserve">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2E3630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2E3630">
        <w:rPr>
          <w:rFonts w:ascii="Times New Roman" w:hAnsi="Times New Roman"/>
          <w:sz w:val="28"/>
          <w:szCs w:val="28"/>
        </w:rPr>
        <w:t>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</w:t>
      </w:r>
      <w:proofErr w:type="gramStart"/>
      <w:r w:rsidRPr="002E3630">
        <w:rPr>
          <w:rFonts w:ascii="Times New Roman" w:hAnsi="Times New Roman"/>
          <w:sz w:val="28"/>
          <w:szCs w:val="28"/>
        </w:rPr>
        <w:t>разделе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 учетом целей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363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</w:t>
      </w:r>
      <w:proofErr w:type="gramStart"/>
      <w:r w:rsidRPr="002E3630">
        <w:rPr>
          <w:rFonts w:ascii="Times New Roman" w:hAnsi="Times New Roman"/>
          <w:sz w:val="28"/>
          <w:szCs w:val="28"/>
        </w:rPr>
        <w:t>этом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E3630">
        <w:rPr>
          <w:rStyle w:val="a8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E3630">
        <w:rPr>
          <w:rStyle w:val="a8"/>
          <w:rFonts w:ascii="Times New Roman" w:hAnsi="Times New Roman" w:cs="Times New Roman"/>
          <w:sz w:val="28"/>
          <w:szCs w:val="28"/>
        </w:rPr>
        <w:t>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>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 xml:space="preserve">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16F6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</w:t>
      </w:r>
      <w:proofErr w:type="gramStart"/>
      <w:r w:rsidRPr="00016F61">
        <w:rPr>
          <w:rFonts w:ascii="Times New Roman" w:hAnsi="Times New Roman"/>
          <w:sz w:val="28"/>
          <w:szCs w:val="28"/>
        </w:rPr>
        <w:t>считается открытым и подлежит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Pr="00E00F6B">
        <w:rPr>
          <w:rFonts w:ascii="Times New Roman" w:hAnsi="Times New Roman"/>
          <w:sz w:val="28"/>
          <w:szCs w:val="28"/>
        </w:rPr>
        <w:t>разделе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00F6B">
        <w:rPr>
          <w:rFonts w:ascii="Times New Roman" w:hAnsi="Times New Roman"/>
          <w:sz w:val="28"/>
          <w:szCs w:val="28"/>
        </w:rPr>
        <w:t>случае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Государственный сертификат на материнский (семейный) капитал не </w:t>
      </w:r>
      <w:proofErr w:type="gramStart"/>
      <w:r w:rsidRPr="00E00F6B">
        <w:rPr>
          <w:rFonts w:ascii="Times New Roman" w:hAnsi="Times New Roman"/>
          <w:sz w:val="28"/>
          <w:szCs w:val="28"/>
        </w:rPr>
        <w:t>является ценной бумагой и не подлежит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00F6B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</w:t>
      </w:r>
      <w:proofErr w:type="gramStart"/>
      <w:r w:rsidRPr="00E00F6B">
        <w:rPr>
          <w:rFonts w:ascii="Times New Roman" w:hAnsi="Times New Roman"/>
        </w:rPr>
        <w:t>подразделе</w:t>
      </w:r>
      <w:proofErr w:type="gramEnd"/>
      <w:r w:rsidRPr="00E00F6B">
        <w:rPr>
          <w:rFonts w:ascii="Times New Roman" w:hAnsi="Times New Roman"/>
        </w:rPr>
        <w:t xml:space="preserve">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  <w:proofErr w:type="gramEnd"/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Pr="00E00F6B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proofErr w:type="spellStart"/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proofErr w:type="spellEnd"/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00F6B">
        <w:rPr>
          <w:rFonts w:ascii="Times New Roman" w:hAnsi="Times New Roman"/>
          <w:sz w:val="28"/>
          <w:szCs w:val="28"/>
        </w:rPr>
        <w:t>случае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7) обязательства по договору поручительства (в случае, если по состоянию на отчетную дату должник не исполняет или </w:t>
      </w:r>
      <w:proofErr w:type="gramStart"/>
      <w:r w:rsidRPr="00E00F6B">
        <w:rPr>
          <w:rFonts w:ascii="Times New Roman" w:hAnsi="Times New Roman"/>
          <w:sz w:val="28"/>
          <w:szCs w:val="28"/>
        </w:rPr>
        <w:t>исполняет обязательства перед кредитором ненадлежащим образом и соответствующие обязательства возникли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</w:t>
      </w:r>
      <w:proofErr w:type="gramStart"/>
      <w:r w:rsidRPr="00F06684">
        <w:rPr>
          <w:rFonts w:ascii="Times New Roman" w:hAnsi="Times New Roman"/>
          <w:sz w:val="28"/>
          <w:szCs w:val="28"/>
        </w:rPr>
        <w:t xml:space="preserve">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proofErr w:type="gramEnd"/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  <w:proofErr w:type="gramEnd"/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  <w:proofErr w:type="gramEnd"/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случае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6C" w:rsidRDefault="00967F6C" w:rsidP="00204BB5">
      <w:r>
        <w:separator/>
      </w:r>
    </w:p>
  </w:endnote>
  <w:endnote w:type="continuationSeparator" w:id="0">
    <w:p w:rsidR="00967F6C" w:rsidRDefault="00967F6C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6C" w:rsidRDefault="00967F6C" w:rsidP="00204BB5">
      <w:r>
        <w:separator/>
      </w:r>
    </w:p>
  </w:footnote>
  <w:footnote w:type="continuationSeparator" w:id="0">
    <w:p w:rsidR="00967F6C" w:rsidRDefault="00967F6C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84242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F2FAE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2B98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242B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2E0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67F6C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2FAE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520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2E5A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7D1F42-C6C0-4D5A-9EB3-A7B46B4B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ezabolotskaya</cp:lastModifiedBy>
  <cp:revision>2</cp:revision>
  <cp:lastPrinted>2018-12-26T07:50:00Z</cp:lastPrinted>
  <dcterms:created xsi:type="dcterms:W3CDTF">2019-01-24T10:42:00Z</dcterms:created>
  <dcterms:modified xsi:type="dcterms:W3CDTF">2019-01-24T10:42:00Z</dcterms:modified>
</cp:coreProperties>
</file>