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2F" w:rsidRPr="0063772F" w:rsidRDefault="0063772F" w:rsidP="0063772F">
      <w:pPr>
        <w:shd w:val="clear" w:color="auto" w:fill="FFFFFF"/>
        <w:rPr>
          <w:rFonts w:eastAsia="Times New Roman" w:cs="Times New Roman"/>
          <w:b/>
          <w:color w:val="262633"/>
          <w:sz w:val="32"/>
          <w:szCs w:val="32"/>
          <w:lang w:eastAsia="ru-RU"/>
        </w:rPr>
      </w:pPr>
      <w:r>
        <w:rPr>
          <w:rFonts w:eastAsia="Times New Roman" w:cs="Times New Roman"/>
          <w:color w:val="262633"/>
          <w:sz w:val="32"/>
          <w:szCs w:val="32"/>
          <w:lang w:eastAsia="ru-RU"/>
        </w:rPr>
        <w:t xml:space="preserve">                    </w:t>
      </w:r>
      <w:r w:rsidRPr="0063772F">
        <w:rPr>
          <w:rFonts w:eastAsia="Times New Roman" w:cs="Times New Roman"/>
          <w:b/>
          <w:color w:val="262633"/>
          <w:sz w:val="32"/>
          <w:szCs w:val="32"/>
          <w:lang w:eastAsia="ru-RU"/>
        </w:rPr>
        <w:t>Перечень информационных систем,</w:t>
      </w:r>
    </w:p>
    <w:p w:rsidR="0063772F" w:rsidRPr="0063772F" w:rsidRDefault="0063772F" w:rsidP="0063772F">
      <w:pPr>
        <w:shd w:val="clear" w:color="auto" w:fill="FFFFFF"/>
        <w:rPr>
          <w:rFonts w:eastAsia="Times New Roman" w:cs="Times New Roman"/>
          <w:b/>
          <w:color w:val="262633"/>
          <w:sz w:val="32"/>
          <w:szCs w:val="32"/>
          <w:lang w:eastAsia="ru-RU"/>
        </w:rPr>
      </w:pPr>
      <w:r w:rsidRPr="0063772F">
        <w:rPr>
          <w:rFonts w:eastAsia="Times New Roman" w:cs="Times New Roman"/>
          <w:b/>
          <w:color w:val="262633"/>
          <w:sz w:val="32"/>
          <w:szCs w:val="32"/>
          <w:lang w:eastAsia="ru-RU"/>
        </w:rPr>
        <w:t xml:space="preserve">           </w:t>
      </w:r>
      <w:proofErr w:type="gramStart"/>
      <w:r w:rsidRPr="0063772F">
        <w:rPr>
          <w:rFonts w:eastAsia="Times New Roman" w:cs="Times New Roman"/>
          <w:b/>
          <w:color w:val="262633"/>
          <w:sz w:val="32"/>
          <w:szCs w:val="32"/>
          <w:lang w:eastAsia="ru-RU"/>
        </w:rPr>
        <w:t>используемых</w:t>
      </w:r>
      <w:proofErr w:type="gramEnd"/>
      <w:r>
        <w:rPr>
          <w:rFonts w:eastAsia="Times New Roman" w:cs="Times New Roman"/>
          <w:b/>
          <w:color w:val="262633"/>
          <w:sz w:val="32"/>
          <w:szCs w:val="32"/>
          <w:lang w:eastAsia="ru-RU"/>
        </w:rPr>
        <w:t xml:space="preserve"> </w:t>
      </w:r>
      <w:r w:rsidRPr="0063772F">
        <w:rPr>
          <w:rFonts w:eastAsia="Times New Roman" w:cs="Times New Roman"/>
          <w:b/>
          <w:color w:val="262633"/>
          <w:sz w:val="32"/>
          <w:szCs w:val="32"/>
          <w:lang w:eastAsia="ru-RU"/>
        </w:rPr>
        <w:t>Контрольно-счетной комиссией</w:t>
      </w:r>
    </w:p>
    <w:p w:rsidR="0063772F" w:rsidRDefault="0063772F" w:rsidP="0063772F">
      <w:pPr>
        <w:shd w:val="clear" w:color="auto" w:fill="FFFFFF"/>
        <w:rPr>
          <w:rFonts w:eastAsia="Times New Roman" w:cs="Times New Roman"/>
          <w:b/>
          <w:color w:val="262633"/>
          <w:sz w:val="32"/>
          <w:szCs w:val="32"/>
          <w:lang w:eastAsia="ru-RU"/>
        </w:rPr>
      </w:pPr>
      <w:r w:rsidRPr="0063772F">
        <w:rPr>
          <w:rFonts w:eastAsia="Times New Roman" w:cs="Times New Roman"/>
          <w:b/>
          <w:color w:val="262633"/>
          <w:sz w:val="32"/>
          <w:szCs w:val="32"/>
          <w:lang w:eastAsia="ru-RU"/>
        </w:rPr>
        <w:t xml:space="preserve">                 </w:t>
      </w:r>
      <w:proofErr w:type="spellStart"/>
      <w:r w:rsidRPr="0063772F">
        <w:rPr>
          <w:rFonts w:eastAsia="Times New Roman" w:cs="Times New Roman"/>
          <w:b/>
          <w:color w:val="262633"/>
          <w:sz w:val="32"/>
          <w:szCs w:val="32"/>
          <w:lang w:eastAsia="ru-RU"/>
        </w:rPr>
        <w:t>Эртильского</w:t>
      </w:r>
      <w:proofErr w:type="spellEnd"/>
      <w:r w:rsidRPr="0063772F">
        <w:rPr>
          <w:rFonts w:eastAsia="Times New Roman" w:cs="Times New Roman"/>
          <w:b/>
          <w:color w:val="262633"/>
          <w:sz w:val="32"/>
          <w:szCs w:val="32"/>
          <w:lang w:eastAsia="ru-RU"/>
        </w:rPr>
        <w:t xml:space="preserve"> муниципального района:</w:t>
      </w:r>
    </w:p>
    <w:p w:rsidR="0063772F" w:rsidRPr="0063772F" w:rsidRDefault="0063772F" w:rsidP="0063772F">
      <w:pPr>
        <w:shd w:val="clear" w:color="auto" w:fill="FFFFFF"/>
        <w:rPr>
          <w:rFonts w:eastAsia="Times New Roman" w:cs="Times New Roman"/>
          <w:b/>
          <w:color w:val="262633"/>
          <w:sz w:val="32"/>
          <w:szCs w:val="32"/>
          <w:lang w:eastAsia="ru-RU"/>
        </w:rPr>
      </w:pPr>
    </w:p>
    <w:p w:rsidR="0063772F" w:rsidRPr="0063772F" w:rsidRDefault="0063772F" w:rsidP="0063772F">
      <w:pPr>
        <w:shd w:val="clear" w:color="auto" w:fill="FFFFFF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1</w:t>
      </w:r>
      <w:r>
        <w:rPr>
          <w:rFonts w:eastAsia="Times New Roman" w:cs="Times New Roman"/>
          <w:color w:val="262633"/>
          <w:szCs w:val="28"/>
          <w:lang w:eastAsia="ru-RU"/>
        </w:rPr>
        <w:t>.</w:t>
      </w:r>
      <w:r w:rsidRPr="0063772F">
        <w:rPr>
          <w:rFonts w:eastAsia="Times New Roman" w:cs="Times New Roman"/>
          <w:color w:val="262633"/>
          <w:szCs w:val="28"/>
          <w:lang w:eastAsia="ru-RU"/>
        </w:rPr>
        <w:t>Портал Счетной палаты Российской Федерации и контрольно</w:t>
      </w:r>
      <w:r>
        <w:rPr>
          <w:rFonts w:eastAsia="Times New Roman" w:cs="Times New Roman"/>
          <w:color w:val="262633"/>
          <w:szCs w:val="28"/>
          <w:lang w:eastAsia="ru-RU"/>
        </w:rPr>
        <w:t xml:space="preserve"> </w:t>
      </w:r>
      <w:r w:rsidRPr="0063772F">
        <w:rPr>
          <w:rFonts w:eastAsia="Times New Roman" w:cs="Times New Roman"/>
          <w:color w:val="262633"/>
          <w:szCs w:val="28"/>
          <w:lang w:eastAsia="ru-RU"/>
        </w:rPr>
        <w:t>-</w:t>
      </w:r>
      <w:r>
        <w:rPr>
          <w:rFonts w:eastAsia="Times New Roman" w:cs="Times New Roman"/>
          <w:color w:val="262633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63772F">
        <w:rPr>
          <w:rFonts w:eastAsia="Times New Roman" w:cs="Times New Roman"/>
          <w:color w:val="262633"/>
          <w:szCs w:val="28"/>
          <w:lang w:eastAsia="ru-RU"/>
        </w:rPr>
        <w:t>счетных</w:t>
      </w:r>
      <w:proofErr w:type="gramEnd"/>
    </w:p>
    <w:p w:rsidR="0063772F" w:rsidRPr="0063772F" w:rsidRDefault="0063772F" w:rsidP="0063772F">
      <w:pPr>
        <w:shd w:val="clear" w:color="auto" w:fill="FFFFFF"/>
        <w:rPr>
          <w:rFonts w:eastAsia="Times New Roman" w:cs="Times New Roman"/>
          <w:color w:val="262633"/>
          <w:szCs w:val="28"/>
          <w:lang w:eastAsia="ru-RU"/>
        </w:rPr>
      </w:pPr>
      <w:r w:rsidRPr="0063772F">
        <w:rPr>
          <w:rFonts w:eastAsia="Times New Roman" w:cs="Times New Roman"/>
          <w:color w:val="262633"/>
          <w:szCs w:val="28"/>
          <w:lang w:eastAsia="ru-RU"/>
        </w:rPr>
        <w:t>органов Российской Федерации</w:t>
      </w:r>
      <w:r>
        <w:rPr>
          <w:rFonts w:eastAsia="Times New Roman" w:cs="Times New Roman"/>
          <w:color w:val="262633"/>
          <w:szCs w:val="28"/>
          <w:lang w:eastAsia="ru-RU"/>
        </w:rPr>
        <w:t>;</w:t>
      </w:r>
    </w:p>
    <w:p w:rsidR="0063772F" w:rsidRPr="0063772F" w:rsidRDefault="0063772F" w:rsidP="0063772F">
      <w:pPr>
        <w:shd w:val="clear" w:color="auto" w:fill="FFFFFF"/>
        <w:rPr>
          <w:rFonts w:eastAsia="Times New Roman" w:cs="Times New Roman"/>
          <w:color w:val="262633"/>
          <w:sz w:val="32"/>
          <w:szCs w:val="32"/>
          <w:lang w:eastAsia="ru-RU"/>
        </w:rPr>
      </w:pPr>
    </w:p>
    <w:p w:rsidR="0063772F" w:rsidRDefault="0063772F" w:rsidP="0063772F">
      <w:pPr>
        <w:shd w:val="clear" w:color="auto" w:fill="FFFFFF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2.</w:t>
      </w:r>
      <w:r w:rsidRPr="0063772F">
        <w:rPr>
          <w:rFonts w:eastAsia="Times New Roman" w:cs="Times New Roman"/>
          <w:color w:val="262633"/>
          <w:szCs w:val="28"/>
          <w:lang w:eastAsia="ru-RU"/>
        </w:rPr>
        <w:t>Единая информационная система в сфере закупок</w:t>
      </w:r>
      <w:r>
        <w:rPr>
          <w:rFonts w:eastAsia="Times New Roman" w:cs="Times New Roman"/>
          <w:color w:val="262633"/>
          <w:szCs w:val="28"/>
          <w:lang w:eastAsia="ru-RU"/>
        </w:rPr>
        <w:t>;</w:t>
      </w:r>
    </w:p>
    <w:p w:rsidR="0063772F" w:rsidRPr="0063772F" w:rsidRDefault="0063772F" w:rsidP="0063772F">
      <w:pPr>
        <w:shd w:val="clear" w:color="auto" w:fill="FFFFFF"/>
        <w:rPr>
          <w:rFonts w:eastAsia="Times New Roman" w:cs="Times New Roman"/>
          <w:color w:val="262633"/>
          <w:szCs w:val="28"/>
          <w:lang w:eastAsia="ru-RU"/>
        </w:rPr>
      </w:pPr>
    </w:p>
    <w:p w:rsidR="0063772F" w:rsidRPr="0063772F" w:rsidRDefault="0063772F" w:rsidP="0063772F">
      <w:pPr>
        <w:shd w:val="clear" w:color="auto" w:fill="FFFFFF"/>
        <w:rPr>
          <w:rFonts w:eastAsia="Times New Roman" w:cs="Times New Roman"/>
          <w:color w:val="262633"/>
          <w:szCs w:val="28"/>
          <w:lang w:eastAsia="ru-RU"/>
        </w:rPr>
      </w:pPr>
      <w:r w:rsidRPr="0063772F">
        <w:rPr>
          <w:rFonts w:eastAsia="Times New Roman" w:cs="Times New Roman"/>
          <w:color w:val="262633"/>
          <w:szCs w:val="28"/>
          <w:lang w:eastAsia="ru-RU"/>
        </w:rPr>
        <w:t>3.Сбербанк Бизнес Онлайн</w:t>
      </w:r>
    </w:p>
    <w:p w:rsidR="007A27BC" w:rsidRDefault="007A27BC"/>
    <w:sectPr w:rsidR="007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F"/>
    <w:rsid w:val="0063772F"/>
    <w:rsid w:val="007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1</cp:revision>
  <dcterms:created xsi:type="dcterms:W3CDTF">2022-11-24T07:42:00Z</dcterms:created>
  <dcterms:modified xsi:type="dcterms:W3CDTF">2022-11-24T07:47:00Z</dcterms:modified>
</cp:coreProperties>
</file>