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57F" w:rsidRPr="009E757F" w:rsidRDefault="009E757F" w:rsidP="009E757F">
      <w:pPr>
        <w:spacing w:after="0" w:line="240" w:lineRule="auto"/>
        <w:rPr>
          <w:rFonts w:ascii="Times New Roman" w:eastAsia="Times New Roman" w:hAnsi="Times New Roman" w:cs="Times New Roman"/>
          <w:sz w:val="24"/>
          <w:szCs w:val="24"/>
          <w:lang w:eastAsia="ru-RU"/>
        </w:rPr>
      </w:pPr>
      <w:r w:rsidRPr="009E757F">
        <w:rPr>
          <w:rFonts w:ascii="Tahoma" w:eastAsia="Times New Roman" w:hAnsi="Tahoma" w:cs="Tahoma"/>
          <w:color w:val="000000"/>
          <w:sz w:val="24"/>
          <w:szCs w:val="24"/>
          <w:lang w:eastAsia="ru-RU"/>
        </w:rPr>
        <w:t>﻿</w:t>
      </w:r>
    </w:p>
    <w:p w:rsidR="009E757F" w:rsidRPr="009E757F" w:rsidRDefault="009E757F" w:rsidP="009E757F">
      <w:pPr>
        <w:spacing w:before="240" w:after="60" w:line="240" w:lineRule="auto"/>
        <w:ind w:firstLine="567"/>
        <w:jc w:val="both"/>
        <w:rPr>
          <w:rFonts w:ascii="Arial" w:eastAsia="Times New Roman" w:hAnsi="Arial" w:cs="Arial"/>
          <w:b/>
          <w:bCs/>
          <w:color w:val="000000"/>
          <w:sz w:val="32"/>
          <w:szCs w:val="32"/>
          <w:lang w:eastAsia="ru-RU"/>
        </w:rPr>
      </w:pPr>
      <w:r w:rsidRPr="009E757F">
        <w:rPr>
          <w:rFonts w:ascii="Arial" w:eastAsia="Times New Roman" w:hAnsi="Arial" w:cs="Arial"/>
          <w:b/>
          <w:bCs/>
          <w:color w:val="000000"/>
          <w:sz w:val="24"/>
          <w:szCs w:val="24"/>
          <w:lang w:eastAsia="ru-RU"/>
        </w:rPr>
        <w:t>УСТАВ ЭРТИЛЬСКОГО МУНИЦИПАЛЬНОГО РАЙОНА ВОРОНЕЖСКОЙ ОБЛАСТИ</w:t>
      </w:r>
    </w:p>
    <w:p w:rsidR="009E757F" w:rsidRPr="009E757F" w:rsidRDefault="009E757F" w:rsidP="009E757F">
      <w:pPr>
        <w:spacing w:before="240" w:after="60" w:line="240" w:lineRule="auto"/>
        <w:ind w:firstLine="567"/>
        <w:jc w:val="both"/>
        <w:rPr>
          <w:rFonts w:ascii="Arial" w:eastAsia="Times New Roman" w:hAnsi="Arial" w:cs="Arial"/>
          <w:b/>
          <w:bCs/>
          <w:color w:val="000000"/>
          <w:sz w:val="32"/>
          <w:szCs w:val="32"/>
          <w:lang w:eastAsia="ru-RU"/>
        </w:rPr>
      </w:pPr>
      <w:r w:rsidRPr="009E757F">
        <w:rPr>
          <w:rFonts w:ascii="Arial" w:eastAsia="Times New Roman" w:hAnsi="Arial" w:cs="Arial"/>
          <w:b/>
          <w:bCs/>
          <w:color w:val="000000"/>
          <w:sz w:val="24"/>
          <w:szCs w:val="24"/>
          <w:lang w:eastAsia="ru-RU"/>
        </w:rPr>
        <w:t>(в редакции решений Совета народных депутатов от </w:t>
      </w:r>
      <w:hyperlink r:id="rId5" w:history="1">
        <w:r w:rsidRPr="009E757F">
          <w:rPr>
            <w:rFonts w:ascii="Arial" w:eastAsia="Times New Roman" w:hAnsi="Arial" w:cs="Arial"/>
            <w:b/>
            <w:bCs/>
            <w:color w:val="0000FF"/>
            <w:sz w:val="24"/>
            <w:szCs w:val="24"/>
            <w:lang w:eastAsia="ru-RU"/>
          </w:rPr>
          <w:t>13.02.2007 № 147</w:t>
        </w:r>
      </w:hyperlink>
      <w:r w:rsidRPr="009E757F">
        <w:rPr>
          <w:rFonts w:ascii="Arial" w:eastAsia="Times New Roman" w:hAnsi="Arial" w:cs="Arial"/>
          <w:b/>
          <w:bCs/>
          <w:color w:val="000000"/>
          <w:sz w:val="24"/>
          <w:szCs w:val="24"/>
          <w:lang w:eastAsia="ru-RU"/>
        </w:rPr>
        <w:t>, от </w:t>
      </w:r>
      <w:hyperlink r:id="rId6" w:tgtFrame="_blank" w:history="1">
        <w:r w:rsidRPr="009E757F">
          <w:rPr>
            <w:rFonts w:ascii="Arial" w:eastAsia="Times New Roman" w:hAnsi="Arial" w:cs="Arial"/>
            <w:b/>
            <w:bCs/>
            <w:color w:val="0000FF"/>
            <w:sz w:val="24"/>
            <w:szCs w:val="24"/>
            <w:lang w:eastAsia="ru-RU"/>
          </w:rPr>
          <w:t>22.07.2009 №133</w:t>
        </w:r>
      </w:hyperlink>
      <w:r w:rsidRPr="009E757F">
        <w:rPr>
          <w:rFonts w:ascii="Arial" w:eastAsia="Times New Roman" w:hAnsi="Arial" w:cs="Arial"/>
          <w:b/>
          <w:bCs/>
          <w:color w:val="000000"/>
          <w:sz w:val="24"/>
          <w:szCs w:val="24"/>
          <w:lang w:eastAsia="ru-RU"/>
        </w:rPr>
        <w:t>, от </w:t>
      </w:r>
      <w:hyperlink r:id="rId7" w:tgtFrame="_blank" w:history="1">
        <w:r w:rsidRPr="009E757F">
          <w:rPr>
            <w:rFonts w:ascii="Arial" w:eastAsia="Times New Roman" w:hAnsi="Arial" w:cs="Arial"/>
            <w:b/>
            <w:bCs/>
            <w:color w:val="0000FF"/>
            <w:sz w:val="24"/>
            <w:szCs w:val="24"/>
            <w:lang w:eastAsia="ru-RU"/>
          </w:rPr>
          <w:t>25.06.2010  №200</w:t>
        </w:r>
      </w:hyperlink>
      <w:r w:rsidRPr="009E757F">
        <w:rPr>
          <w:rFonts w:ascii="Arial" w:eastAsia="Times New Roman" w:hAnsi="Arial" w:cs="Arial"/>
          <w:b/>
          <w:bCs/>
          <w:color w:val="000000"/>
          <w:sz w:val="24"/>
          <w:szCs w:val="24"/>
          <w:lang w:eastAsia="ru-RU"/>
        </w:rPr>
        <w:t>, от </w:t>
      </w:r>
      <w:bookmarkStart w:id="0" w:name="OLE_LINK1"/>
      <w:bookmarkStart w:id="1" w:name="OLE_LINK2"/>
      <w:bookmarkEnd w:id="0"/>
      <w:bookmarkEnd w:id="1"/>
      <w:r w:rsidRPr="009E757F">
        <w:rPr>
          <w:rFonts w:ascii="Arial" w:eastAsia="Times New Roman" w:hAnsi="Arial" w:cs="Arial"/>
          <w:b/>
          <w:bCs/>
          <w:color w:val="000000"/>
          <w:sz w:val="32"/>
          <w:szCs w:val="32"/>
          <w:lang w:eastAsia="ru-RU"/>
        </w:rPr>
        <w:fldChar w:fldCharType="begin"/>
      </w:r>
      <w:r w:rsidRPr="009E757F">
        <w:rPr>
          <w:rFonts w:ascii="Arial" w:eastAsia="Times New Roman" w:hAnsi="Arial" w:cs="Arial"/>
          <w:b/>
          <w:bCs/>
          <w:color w:val="000000"/>
          <w:sz w:val="32"/>
          <w:szCs w:val="32"/>
          <w:lang w:eastAsia="ru-RU"/>
        </w:rPr>
        <w:instrText xml:space="preserve"> HYPERLINK "https://pravo-search.minjust.ru/bigs/showDocument.html?id=2752BDE1-F9C8-4C00-8C75-E9439DAC3AE3" \t "_blank" </w:instrText>
      </w:r>
      <w:r w:rsidRPr="009E757F">
        <w:rPr>
          <w:rFonts w:ascii="Arial" w:eastAsia="Times New Roman" w:hAnsi="Arial" w:cs="Arial"/>
          <w:b/>
          <w:bCs/>
          <w:color w:val="000000"/>
          <w:sz w:val="32"/>
          <w:szCs w:val="32"/>
          <w:lang w:eastAsia="ru-RU"/>
        </w:rPr>
        <w:fldChar w:fldCharType="separate"/>
      </w:r>
      <w:r w:rsidRPr="009E757F">
        <w:rPr>
          <w:rFonts w:ascii="Arial" w:eastAsia="Times New Roman" w:hAnsi="Arial" w:cs="Arial"/>
          <w:b/>
          <w:bCs/>
          <w:color w:val="0000FF"/>
          <w:sz w:val="24"/>
          <w:szCs w:val="24"/>
          <w:lang w:eastAsia="ru-RU"/>
        </w:rPr>
        <w:t>15.06.2012 №300</w:t>
      </w:r>
      <w:r w:rsidRPr="009E757F">
        <w:rPr>
          <w:rFonts w:ascii="Arial" w:eastAsia="Times New Roman" w:hAnsi="Arial" w:cs="Arial"/>
          <w:b/>
          <w:bCs/>
          <w:color w:val="000000"/>
          <w:sz w:val="32"/>
          <w:szCs w:val="32"/>
          <w:lang w:eastAsia="ru-RU"/>
        </w:rPr>
        <w:fldChar w:fldCharType="end"/>
      </w:r>
      <w:r w:rsidRPr="009E757F">
        <w:rPr>
          <w:rFonts w:ascii="Arial" w:eastAsia="Times New Roman" w:hAnsi="Arial" w:cs="Arial"/>
          <w:b/>
          <w:bCs/>
          <w:color w:val="000000"/>
          <w:sz w:val="24"/>
          <w:szCs w:val="24"/>
          <w:lang w:eastAsia="ru-RU"/>
        </w:rPr>
        <w:t>, </w:t>
      </w:r>
      <w:hyperlink r:id="rId8" w:tgtFrame="_blank" w:history="1">
        <w:r w:rsidRPr="009E757F">
          <w:rPr>
            <w:rFonts w:ascii="Arial" w:eastAsia="Times New Roman" w:hAnsi="Arial" w:cs="Arial"/>
            <w:b/>
            <w:bCs/>
            <w:color w:val="0000FF"/>
            <w:sz w:val="24"/>
            <w:szCs w:val="24"/>
            <w:lang w:eastAsia="ru-RU"/>
          </w:rPr>
          <w:t>от 30.10.2013 № 23</w:t>
        </w:r>
      </w:hyperlink>
      <w:r w:rsidRPr="009E757F">
        <w:rPr>
          <w:rFonts w:ascii="Arial" w:eastAsia="Times New Roman" w:hAnsi="Arial" w:cs="Arial"/>
          <w:b/>
          <w:bCs/>
          <w:color w:val="000000"/>
          <w:sz w:val="24"/>
          <w:szCs w:val="24"/>
          <w:lang w:eastAsia="ru-RU"/>
        </w:rPr>
        <w:t>, от </w:t>
      </w:r>
      <w:hyperlink r:id="rId9" w:tgtFrame="_blank" w:history="1">
        <w:r w:rsidRPr="009E757F">
          <w:rPr>
            <w:rFonts w:ascii="Arial" w:eastAsia="Times New Roman" w:hAnsi="Arial" w:cs="Arial"/>
            <w:b/>
            <w:bCs/>
            <w:color w:val="0000FF"/>
            <w:sz w:val="24"/>
            <w:szCs w:val="24"/>
            <w:lang w:eastAsia="ru-RU"/>
          </w:rPr>
          <w:t>27.02.2015 № 93</w:t>
        </w:r>
      </w:hyperlink>
      <w:r w:rsidRPr="009E757F">
        <w:rPr>
          <w:rFonts w:ascii="Arial" w:eastAsia="Times New Roman" w:hAnsi="Arial" w:cs="Arial"/>
          <w:b/>
          <w:bCs/>
          <w:color w:val="0000FF"/>
          <w:sz w:val="24"/>
          <w:szCs w:val="24"/>
          <w:lang w:eastAsia="ru-RU"/>
        </w:rPr>
        <w:t>, от </w:t>
      </w:r>
      <w:hyperlink r:id="rId10" w:tgtFrame="_blank" w:history="1">
        <w:r w:rsidRPr="009E757F">
          <w:rPr>
            <w:rFonts w:ascii="Arial" w:eastAsia="Times New Roman" w:hAnsi="Arial" w:cs="Arial"/>
            <w:b/>
            <w:bCs/>
            <w:color w:val="0000FF"/>
            <w:sz w:val="24"/>
            <w:szCs w:val="24"/>
            <w:lang w:eastAsia="ru-RU"/>
          </w:rPr>
          <w:t>31.03.2017 № 171</w:t>
        </w:r>
      </w:hyperlink>
      <w:r w:rsidRPr="009E757F">
        <w:rPr>
          <w:rFonts w:ascii="Arial" w:eastAsia="Times New Roman" w:hAnsi="Arial" w:cs="Arial"/>
          <w:b/>
          <w:bCs/>
          <w:color w:val="0000FF"/>
          <w:sz w:val="24"/>
          <w:szCs w:val="24"/>
          <w:lang w:eastAsia="ru-RU"/>
        </w:rPr>
        <w:t>, </w:t>
      </w:r>
      <w:hyperlink r:id="rId11" w:tgtFrame="_blank" w:history="1">
        <w:r w:rsidRPr="009E757F">
          <w:rPr>
            <w:rFonts w:ascii="Arial" w:eastAsia="Times New Roman" w:hAnsi="Arial" w:cs="Arial"/>
            <w:b/>
            <w:bCs/>
            <w:color w:val="0000FF"/>
            <w:sz w:val="24"/>
            <w:szCs w:val="24"/>
            <w:lang w:eastAsia="ru-RU"/>
          </w:rPr>
          <w:t>от 26.01.2018 № 206</w:t>
        </w:r>
      </w:hyperlink>
      <w:r w:rsidRPr="009E757F">
        <w:rPr>
          <w:rFonts w:ascii="Arial" w:eastAsia="Times New Roman" w:hAnsi="Arial" w:cs="Arial"/>
          <w:b/>
          <w:bCs/>
          <w:color w:val="0000FF"/>
          <w:sz w:val="24"/>
          <w:szCs w:val="24"/>
          <w:lang w:eastAsia="ru-RU"/>
        </w:rPr>
        <w:t>, от </w:t>
      </w:r>
      <w:hyperlink r:id="rId12" w:tgtFrame="_blank" w:history="1">
        <w:r w:rsidRPr="009E757F">
          <w:rPr>
            <w:rFonts w:ascii="Arial" w:eastAsia="Times New Roman" w:hAnsi="Arial" w:cs="Arial"/>
            <w:b/>
            <w:bCs/>
            <w:color w:val="0000FF"/>
            <w:sz w:val="24"/>
            <w:szCs w:val="24"/>
            <w:lang w:eastAsia="ru-RU"/>
          </w:rPr>
          <w:t>08.06.2018 №234</w:t>
        </w:r>
      </w:hyperlink>
      <w:r w:rsidRPr="009E757F">
        <w:rPr>
          <w:rFonts w:ascii="Arial" w:eastAsia="Times New Roman" w:hAnsi="Arial" w:cs="Arial"/>
          <w:b/>
          <w:bCs/>
          <w:color w:val="0000FF"/>
          <w:sz w:val="24"/>
          <w:szCs w:val="24"/>
          <w:lang w:eastAsia="ru-RU"/>
        </w:rPr>
        <w:t>, от </w:t>
      </w:r>
      <w:hyperlink r:id="rId13" w:tgtFrame="_blank" w:history="1">
        <w:r w:rsidRPr="009E757F">
          <w:rPr>
            <w:rFonts w:ascii="Arial" w:eastAsia="Times New Roman" w:hAnsi="Arial" w:cs="Arial"/>
            <w:b/>
            <w:bCs/>
            <w:color w:val="0000FF"/>
            <w:sz w:val="24"/>
            <w:szCs w:val="24"/>
            <w:lang w:eastAsia="ru-RU"/>
          </w:rPr>
          <w:t>10.06.2019 № 62</w:t>
        </w:r>
      </w:hyperlink>
      <w:r w:rsidRPr="009E757F">
        <w:rPr>
          <w:rFonts w:ascii="Arial" w:eastAsia="Times New Roman" w:hAnsi="Arial" w:cs="Arial"/>
          <w:b/>
          <w:bCs/>
          <w:color w:val="0000FF"/>
          <w:sz w:val="24"/>
          <w:szCs w:val="24"/>
          <w:lang w:eastAsia="ru-RU"/>
        </w:rPr>
        <w:t>, </w:t>
      </w:r>
      <w:hyperlink r:id="rId14" w:tgtFrame="_blank" w:history="1">
        <w:r w:rsidRPr="009E757F">
          <w:rPr>
            <w:rFonts w:ascii="Arial" w:eastAsia="Times New Roman" w:hAnsi="Arial" w:cs="Arial"/>
            <w:b/>
            <w:bCs/>
            <w:color w:val="0000FF"/>
            <w:sz w:val="24"/>
            <w:szCs w:val="24"/>
            <w:lang w:eastAsia="ru-RU"/>
          </w:rPr>
          <w:t>от 31.07.2020 № 109</w:t>
        </w:r>
      </w:hyperlink>
      <w:r w:rsidRPr="009E757F">
        <w:rPr>
          <w:rFonts w:ascii="Arial" w:eastAsia="Times New Roman" w:hAnsi="Arial" w:cs="Arial"/>
          <w:b/>
          <w:bCs/>
          <w:color w:val="0000FF"/>
          <w:sz w:val="24"/>
          <w:szCs w:val="24"/>
          <w:lang w:eastAsia="ru-RU"/>
        </w:rPr>
        <w:t>, </w:t>
      </w:r>
      <w:hyperlink r:id="rId15" w:tgtFrame="_blank" w:history="1">
        <w:r w:rsidRPr="009E757F">
          <w:rPr>
            <w:rFonts w:ascii="Arial" w:eastAsia="Times New Roman" w:hAnsi="Arial" w:cs="Arial"/>
            <w:b/>
            <w:bCs/>
            <w:color w:val="0000FF"/>
            <w:sz w:val="24"/>
            <w:szCs w:val="24"/>
            <w:lang w:eastAsia="ru-RU"/>
          </w:rPr>
          <w:t>от 25.12.2020 № 128</w:t>
        </w:r>
      </w:hyperlink>
      <w:r w:rsidRPr="009E757F">
        <w:rPr>
          <w:rFonts w:ascii="Arial" w:eastAsia="Times New Roman" w:hAnsi="Arial" w:cs="Arial"/>
          <w:b/>
          <w:bCs/>
          <w:color w:val="0000FF"/>
          <w:sz w:val="24"/>
          <w:szCs w:val="24"/>
          <w:lang w:eastAsia="ru-RU"/>
        </w:rPr>
        <w:t>, </w:t>
      </w:r>
      <w:hyperlink r:id="rId16" w:tgtFrame="_blank" w:history="1">
        <w:r w:rsidRPr="009E757F">
          <w:rPr>
            <w:rFonts w:ascii="Arial" w:eastAsia="Times New Roman" w:hAnsi="Arial" w:cs="Arial"/>
            <w:b/>
            <w:bCs/>
            <w:color w:val="0000FF"/>
            <w:sz w:val="24"/>
            <w:szCs w:val="24"/>
            <w:lang w:eastAsia="ru-RU"/>
          </w:rPr>
          <w:t>от 13.12.2021 № 184</w:t>
        </w:r>
      </w:hyperlink>
      <w:r w:rsidRPr="009E757F">
        <w:rPr>
          <w:rFonts w:ascii="Arial" w:eastAsia="Times New Roman" w:hAnsi="Arial" w:cs="Arial"/>
          <w:b/>
          <w:bCs/>
          <w:color w:val="0000FF"/>
          <w:sz w:val="24"/>
          <w:szCs w:val="24"/>
          <w:lang w:eastAsia="ru-RU"/>
        </w:rPr>
        <w:t>, от 08.07.2022 № 237, от </w:t>
      </w:r>
      <w:hyperlink r:id="rId17" w:tgtFrame="_blank" w:history="1">
        <w:r w:rsidRPr="009E757F">
          <w:rPr>
            <w:rFonts w:ascii="Arial" w:eastAsia="Times New Roman" w:hAnsi="Arial" w:cs="Arial"/>
            <w:b/>
            <w:bCs/>
            <w:color w:val="0000FF"/>
            <w:sz w:val="24"/>
            <w:szCs w:val="24"/>
            <w:lang w:eastAsia="ru-RU"/>
          </w:rPr>
          <w:t>28.02.2023 № 268</w:t>
        </w:r>
      </w:hyperlink>
      <w:r w:rsidRPr="009E757F">
        <w:rPr>
          <w:rFonts w:ascii="Arial" w:eastAsia="Times New Roman" w:hAnsi="Arial" w:cs="Arial"/>
          <w:b/>
          <w:bCs/>
          <w:color w:val="0000FF"/>
          <w:sz w:val="24"/>
          <w:szCs w:val="24"/>
          <w:lang w:eastAsia="ru-RU"/>
        </w:rPr>
        <w:t>, </w:t>
      </w:r>
      <w:hyperlink r:id="rId18" w:tgtFrame="_blank" w:history="1">
        <w:r w:rsidRPr="009E757F">
          <w:rPr>
            <w:rFonts w:ascii="Arial" w:eastAsia="Times New Roman" w:hAnsi="Arial" w:cs="Arial"/>
            <w:b/>
            <w:bCs/>
            <w:color w:val="0000FF"/>
            <w:sz w:val="24"/>
            <w:szCs w:val="24"/>
            <w:lang w:eastAsia="ru-RU"/>
          </w:rPr>
          <w:t>от 22.12.2023 № 14, от 20.12.2024 № 80, от 16.05.2025 № 113, от 11.09.2025 № 123,</w:t>
        </w:r>
        <w:r w:rsidRPr="009E757F">
          <w:rPr>
            <w:rFonts w:ascii="Arial" w:eastAsia="Times New Roman" w:hAnsi="Arial" w:cs="Arial"/>
            <w:b/>
            <w:bCs/>
            <w:color w:val="0000FF"/>
            <w:sz w:val="32"/>
            <w:szCs w:val="32"/>
            <w:u w:val="single"/>
            <w:lang w:eastAsia="ru-RU"/>
          </w:rPr>
          <w:br/>
        </w:r>
        <w:bookmarkStart w:id="2" w:name="_GoBack"/>
        <w:r w:rsidRPr="009E757F">
          <w:rPr>
            <w:rFonts w:ascii="Arial" w:eastAsia="Times New Roman" w:hAnsi="Arial" w:cs="Arial"/>
            <w:b/>
            <w:bCs/>
            <w:color w:val="0000FF"/>
            <w:sz w:val="24"/>
            <w:szCs w:val="24"/>
            <w:lang w:eastAsia="ru-RU"/>
          </w:rPr>
          <w:t>от 30.06.2026 № 179</w:t>
        </w:r>
        <w:bookmarkEnd w:id="2"/>
        <w:r w:rsidRPr="009E757F">
          <w:rPr>
            <w:rFonts w:ascii="Arial" w:eastAsia="Times New Roman" w:hAnsi="Arial" w:cs="Arial"/>
            <w:b/>
            <w:bCs/>
            <w:color w:val="0000FF"/>
            <w:sz w:val="24"/>
            <w:szCs w:val="24"/>
            <w:lang w:eastAsia="ru-RU"/>
          </w:rPr>
          <w:t>)</w:t>
        </w:r>
      </w:hyperlink>
    </w:p>
    <w:p w:rsidR="009E757F" w:rsidRPr="009E757F" w:rsidRDefault="009E757F" w:rsidP="009E757F">
      <w:pPr>
        <w:spacing w:after="0" w:line="240" w:lineRule="auto"/>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Совет народных депутатов Эртильского муниципального района Воронежской области, руководствуясь интересами населения Эртильского муниципального района Воронежской области и сознавая свою ответственность за социально-экономическое и культурное развитие Эртильского муниципального района, действуя в рамках полномочий, предоставленных Конституцией Российской Федерации, федеральными законами и законами Воронежской области, принимает настоящий Устав Эртильского муниципального района Воронежской области, определяющий и закрепляющий статус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Глава 1. Общие положения.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 Наименование и правовой статус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Полное наименование муниципального образования: Эртильский муниципальный район Воронежской области (далее по тексту Устава - Эртильский муниципальный район).</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Эртильский район образован Указом Президиума Верховного Совета РСФСР от 12 января 1965 г.</w:t>
      </w:r>
    </w:p>
    <w:p w:rsidR="009E757F" w:rsidRPr="009E757F" w:rsidRDefault="009E757F" w:rsidP="009E757F">
      <w:pPr>
        <w:spacing w:after="0" w:line="240" w:lineRule="auto"/>
        <w:ind w:firstLine="567"/>
        <w:jc w:val="both"/>
        <w:rPr>
          <w:rFonts w:ascii="Courier New" w:eastAsia="Times New Roman" w:hAnsi="Courier New" w:cs="Courier New"/>
          <w:color w:val="000000"/>
          <w:sz w:val="18"/>
          <w:szCs w:val="18"/>
          <w:lang w:eastAsia="ru-RU"/>
        </w:rPr>
      </w:pPr>
      <w:r w:rsidRPr="009E757F">
        <w:rPr>
          <w:rFonts w:ascii="Arial" w:eastAsia="Times New Roman" w:hAnsi="Arial" w:cs="Arial"/>
          <w:color w:val="000000"/>
          <w:sz w:val="24"/>
          <w:szCs w:val="24"/>
          <w:lang w:eastAsia="ru-RU"/>
        </w:rPr>
        <w:t>Законом Воронежской области от 15.10.2004 г.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 Эртильский район наделен статусом муниципального района</w:t>
      </w:r>
      <w:r w:rsidRPr="009E757F">
        <w:rPr>
          <w:rFonts w:ascii="Arial" w:eastAsia="Times New Roman" w:hAnsi="Arial" w:cs="Arial"/>
          <w:i/>
          <w:iCs/>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Местное самоуправление осуществляется на всей территории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Границы территории Эртильского муниципального района устанавливаются и изменяются законами Воронежской области в соответствии с требованиями федерального законодательства.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Эртильский муниципальный район расположен в северо-восточной части Воронежской области и граничит с севера с Тамбовской и Липецкой областями, с запада - с Верхнехавским и Панинским муниципальными районами Воронежской области, с юга - с Аннинским муниципальным районом Воронежской области, с востока - с Терновским муниципальным районом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(абзац 5 части 2 статьи 1 в редакции решения от </w:t>
      </w:r>
      <w:hyperlink r:id="rId19" w:tgtFrame="_blank" w:history="1">
        <w:r w:rsidRPr="009E757F">
          <w:rPr>
            <w:rFonts w:ascii="Arial" w:eastAsia="Times New Roman" w:hAnsi="Arial" w:cs="Arial"/>
            <w:color w:val="0000FF"/>
            <w:sz w:val="24"/>
            <w:szCs w:val="24"/>
            <w:lang w:eastAsia="ru-RU"/>
          </w:rPr>
          <w:t>28.02.2023 № 268</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Общая площадь территории Эртильского муниципального района составляет 1458 квадратных километров.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Границы Эртильского муниципального района устанавливаются и изменяются законами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3. В состав территории Эртильского муниципального района входят следующие сельские и городское поселения: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Александровское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Битюг-Матрёновское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Большедобринское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Борщево-Песковское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Буравцовское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Морозовское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Первомайское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Ростошинское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Самовецкое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Щучинское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Щучинско-Песковское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Первоэртильское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Ячейское сельское поселение;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городское поселение – город Эртиль.</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3 статьи 1 в редакции решения от </w:t>
      </w:r>
      <w:hyperlink r:id="rId20" w:tgtFrame="_blank" w:history="1">
        <w:r w:rsidRPr="009E757F">
          <w:rPr>
            <w:rFonts w:ascii="Arial" w:eastAsia="Times New Roman" w:hAnsi="Arial" w:cs="Arial"/>
            <w:color w:val="0000FF"/>
            <w:sz w:val="24"/>
            <w:szCs w:val="24"/>
            <w:lang w:eastAsia="ru-RU"/>
          </w:rPr>
          <w:t>28.02.2023 № 268</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Административным центром Эртильского муниципального района является город Эртиль.</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Преобразование Эртильского муниципального района, изменение его границ и наименования производится в соответствии с федеральным и областным законодательством.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5 изложена в редакции решения </w:t>
      </w:r>
      <w:hyperlink r:id="rId21"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2. Официальные символы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2 изложена в редакции решения </w:t>
      </w:r>
      <w:hyperlink r:id="rId22"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Эртильский муниципальный район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 Официальные символы Эртильского муниципального района подлежат государственной регистрации в порядке, установленном федеральным законодательством.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Описание и правила пользования официальными символами (флаг, герб) Эртильского муниципального района содержатся в Положении о флаге, гербе, принимаемом Советом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3. Жители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Жителями Эртильского муниципального района являются граждане Российской Федерации, постоянно или преимущественно проживающие на его территории.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Эртильского муниципального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Для жителей Эртильского муниципального района может устанавливаться почетное звание: «Почетный житель Эртильского района Воронежской области». Порядок присвоения почетного звания определяется Положением, утверждаемым Советом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3 статьи 3 в редакции решения от </w:t>
      </w:r>
      <w:hyperlink r:id="rId23" w:tgtFrame="_blank" w:history="1">
        <w:r w:rsidRPr="009E757F">
          <w:rPr>
            <w:rFonts w:ascii="Arial" w:eastAsia="Times New Roman" w:hAnsi="Arial" w:cs="Arial"/>
            <w:color w:val="0000FF"/>
            <w:sz w:val="24"/>
            <w:szCs w:val="24"/>
            <w:lang w:eastAsia="ru-RU"/>
          </w:rPr>
          <w:t>28.02.2023 № 268</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lastRenderedPageBreak/>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4. Межмуниципальное сотрудничество.</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 целях объединения финансовых средств, материальных и иных ресурсов для решения вопросов местного значения Эртильского муниципального района и других муниципальных образований района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1275"/>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4.1. Формы межмуниципального сотрудничества.</w:t>
      </w:r>
    </w:p>
    <w:p w:rsidR="009E757F" w:rsidRPr="009E757F" w:rsidRDefault="009E757F" w:rsidP="009E757F">
      <w:pPr>
        <w:spacing w:after="0" w:line="240" w:lineRule="auto"/>
        <w:ind w:firstLine="1275"/>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(Устав дополнен статьей 4.1 решением </w:t>
      </w:r>
      <w:hyperlink r:id="rId24"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1275"/>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Межмуниципальное сотрудничество осуществляется в следующих формах:</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членство Эртильского муниципального района в объединениях муниципальных образований;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учреждение межмуниципальных хозяйственных обществ, межмуниципального печатного средства массовой информации и сетевого издания;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учреждение Эртильским муниципальным районом некоммерческих организаций;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заключение договоров и соглашений;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организация взаимодействия советов муниципальных образований субъектов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Объединения муниципальных образований, межмуниципальные хозяйственные общества, некоммерческие организации, учрежденные Эртильским муниципальным районом, не могут наделяться полномочиями органов местного самоуправления Эртильского муниципального района</w:t>
      </w:r>
      <w:r w:rsidRPr="009E757F">
        <w:rPr>
          <w:rFonts w:ascii="Arial" w:eastAsia="Times New Roman" w:hAnsi="Arial" w:cs="Arial"/>
          <w:color w:val="000000"/>
          <w:sz w:val="24"/>
          <w:szCs w:val="24"/>
          <w:shd w:val="clear" w:color="auto" w:fill="FFFFFF"/>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Глава 2. Правовые и экономические основы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5. Правовая основа местного самоуправления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5 изложена в редакции решения </w:t>
      </w:r>
      <w:hyperlink r:id="rId25"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Правовую основу местного самоуправления Эртильского муниципального района составляют:</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общепризнанные принципы и нормы международного права;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международные договоры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Конституция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Федеральные конституционные законы;</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Федеральный закон от 06.10.2003 № 131-ФЗ «Об общих принципах организации местного самоуправления в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другие федеральные законы;</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 издаваемые в соответствии с федеральными законами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Устав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законы и иные нормативные правовые акты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решения, принятые на местном референдуме;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Устав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иные муниципальные правовые акты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6. Взаимоотношения органов местного самоуправления Эртильского муниципального района с органами государственной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Органы государственной власти не вправе принимать решения и совершать действия, ограничивающие права органов местного самоуправления Эртильского муниципального района, установленные Конституцией Российской Федерации, федеральными законами и законами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Взаимоотношения органов местного самоуправления с органами государственной власти области осуществляются посредством: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реализации областных программ, направленных на социально-экономическое развитие муниципальных образований;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заключения договоров (соглашений) между органами местного самоуправления и органами государственной власти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создания координационных, консультативных, совещательных и иных рабочих органов, как постоянно действующих, так и временных;</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законодательной инициативы Совета народных депутатов Эртильского муниципального района в областную Думу.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7. Взаимоотношения органов местного самоуправления Эртильского муниципального района и органов местного самоуправления городского и сельских поселений.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В пределах собственной компетенции городское и сельские поселения Эртильского муниципального района самостоятельны.</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Должностные лица местного самоуправления городского и сельских поселений не подчинены должностным лицам местного самоуправления Эртильского муниципального района. Назначение должностных лиц городского и сельских поселений должностными лицами местного самоуправления Эртильского муниципального района не допускается.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Органы местного самоуправления отдельных поселений, входящих в состав Эртильского муниципального района, вправе заключать соглашения с органами местного самоуправления Эртильского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Органы местного самоуправления Эртильского муниципального района вправе заключать соглашения с органами местного самоуправления отдельных поселений, входящих в состав Эртильского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w:t>
      </w:r>
      <w:r w:rsidRPr="009E757F">
        <w:rPr>
          <w:rFonts w:ascii="Arial" w:eastAsia="Times New Roman" w:hAnsi="Arial" w:cs="Arial"/>
          <w:color w:val="000000"/>
          <w:sz w:val="24"/>
          <w:szCs w:val="24"/>
          <w:lang w:eastAsia="ru-RU"/>
        </w:rPr>
        <w:lastRenderedPageBreak/>
        <w:t>бюджета муниципального района в бюджеты соответствующих поселений в соответствии с Бюджетным кодексом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Споры между органами местного самоуправления Эртильского муниципального района и органами местного самоуправления городского и сельских поселений Эртильского муниципального района (их должностными лицами) разрешаются посредством согласительных процедур, а также в судебном порядке.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8. Вопросы местного значения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К вопросам местного значения Эртильского муниципального района относятся: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составление и рассмотрение проекта бюджета Эртильского муниципального района, утверждение и исполнение бюджета Эртильского муниципального района, осуществление контроля за его исполнением, составление и утверждение отчета об исполнении бюджета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установление, изменение и отмена местных налогов и сборов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организация в границах Эртильского муниципального района электро- и газоснабжения поселений, в пределах полномочий, установленных законодательством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w:t>
      </w:r>
      <w:r w:rsidRPr="009E757F">
        <w:rPr>
          <w:rFonts w:ascii="Arial" w:eastAsia="Times New Roman" w:hAnsi="Arial" w:cs="Arial"/>
          <w:color w:val="000000"/>
          <w:sz w:val="24"/>
          <w:szCs w:val="24"/>
          <w:shd w:val="clear" w:color="auto" w:fill="FFFFFF"/>
          <w:lang w:eastAsia="ru-RU"/>
        </w:rPr>
        <w:t>дорожная деятельность в отношении автомобильных дорог местного значения вне границ населенных пунктов в границах Эртильского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Эртильского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r w:rsidRPr="009E757F">
        <w:rPr>
          <w:rFonts w:ascii="Arial" w:eastAsia="Times New Roman" w:hAnsi="Arial" w:cs="Arial"/>
          <w:color w:val="000000"/>
          <w:sz w:val="24"/>
          <w:szCs w:val="24"/>
          <w:lang w:eastAsia="ru-RU"/>
        </w:rPr>
        <w:t>законодательством </w:t>
      </w:r>
      <w:r w:rsidRPr="009E757F">
        <w:rPr>
          <w:rFonts w:ascii="Arial" w:eastAsia="Times New Roman" w:hAnsi="Arial" w:cs="Arial"/>
          <w:color w:val="000000"/>
          <w:sz w:val="24"/>
          <w:szCs w:val="24"/>
          <w:shd w:val="clear" w:color="auto" w:fill="FFFFFF"/>
          <w:lang w:eastAsia="ru-RU"/>
        </w:rPr>
        <w:t>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5 изложен в редакции решения от </w:t>
      </w:r>
      <w:hyperlink r:id="rId26" w:tgtFrame="_blank" w:history="1">
        <w:r w:rsidRPr="009E757F">
          <w:rPr>
            <w:rFonts w:ascii="Arial" w:eastAsia="Times New Roman" w:hAnsi="Arial" w:cs="Arial"/>
            <w:b/>
            <w:bCs/>
            <w:color w:val="0000FF"/>
            <w:sz w:val="24"/>
            <w:szCs w:val="24"/>
            <w:lang w:eastAsia="ru-RU"/>
          </w:rPr>
          <w:t>10.06.2019 № 62</w:t>
        </w:r>
      </w:hyperlink>
      <w:r w:rsidRPr="009E757F">
        <w:rPr>
          <w:rFonts w:ascii="Arial" w:eastAsia="Times New Roman" w:hAnsi="Arial" w:cs="Arial"/>
          <w:b/>
          <w:bCs/>
          <w:color w:val="0000FF"/>
          <w:sz w:val="24"/>
          <w:szCs w:val="24"/>
          <w:lang w:eastAsia="ru-RU"/>
        </w:rPr>
        <w:t>, </w:t>
      </w:r>
      <w:hyperlink r:id="rId27" w:tgtFrame="_blank" w:history="1">
        <w:r w:rsidRPr="009E757F">
          <w:rPr>
            <w:rFonts w:ascii="Arial" w:eastAsia="Times New Roman" w:hAnsi="Arial" w:cs="Arial"/>
            <w:color w:val="0000FF"/>
            <w:sz w:val="24"/>
            <w:szCs w:val="24"/>
            <w:lang w:eastAsia="ru-RU"/>
          </w:rPr>
          <w:t>от 13.12.2021 № 184</w:t>
        </w:r>
      </w:hyperlink>
      <w:r w:rsidRPr="009E757F">
        <w:rPr>
          <w:rFonts w:ascii="Arial" w:eastAsia="Times New Roman" w:hAnsi="Arial" w:cs="Arial"/>
          <w:b/>
          <w:bCs/>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8) разработка и осуществление мер, направленных на укрепление межнационального и межконфессионального согласия, поддержку и </w:t>
      </w:r>
      <w:r w:rsidRPr="009E757F">
        <w:rPr>
          <w:rFonts w:ascii="Arial" w:eastAsia="Times New Roman" w:hAnsi="Arial" w:cs="Arial"/>
          <w:color w:val="000000"/>
          <w:sz w:val="24"/>
          <w:szCs w:val="24"/>
          <w:lang w:eastAsia="ru-RU"/>
        </w:rPr>
        <w:lastRenderedPageBreak/>
        <w:t>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на территории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9.1) обеспечение первичных мер пожарной безопасности в границах муниципального района за границами городских и сельских населенных пунктов.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8 дополнена пунктом 9.1 решением от </w:t>
      </w:r>
      <w:hyperlink r:id="rId28" w:tgtFrame="_blank" w:history="1">
        <w:r w:rsidRPr="009E757F">
          <w:rPr>
            <w:rFonts w:ascii="Arial" w:eastAsia="Times New Roman" w:hAnsi="Arial" w:cs="Arial"/>
            <w:color w:val="0000FF"/>
            <w:sz w:val="24"/>
            <w:szCs w:val="24"/>
            <w:lang w:eastAsia="ru-RU"/>
          </w:rPr>
          <w:t>28.02.2023 № 268</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организация охраны общественного порядка на территории Эртильского муниципального района муниципальной милицией;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13) организация мероприятий межпоселенческого характера по охране окружающей среды, в том числе организация и проведение в соответствии с </w:t>
      </w:r>
      <w:hyperlink r:id="rId29" w:anchor="/document/12125350/entry/2" w:history="1">
        <w:r w:rsidRPr="009E757F">
          <w:rPr>
            <w:rFonts w:ascii="Arial" w:eastAsia="Times New Roman" w:hAnsi="Arial" w:cs="Arial"/>
            <w:color w:val="0000FF"/>
            <w:sz w:val="24"/>
            <w:szCs w:val="24"/>
            <w:lang w:eastAsia="ru-RU"/>
          </w:rPr>
          <w:t>законодательством</w:t>
        </w:r>
      </w:hyperlink>
      <w:r w:rsidRPr="009E757F">
        <w:rPr>
          <w:rFonts w:ascii="Arial" w:eastAsia="Times New Roman" w:hAnsi="Arial" w:cs="Arial"/>
          <w:color w:val="000000"/>
          <w:sz w:val="24"/>
          <w:szCs w:val="24"/>
          <w:lang w:eastAsia="ru-RU"/>
        </w:rPr>
        <w:t> в области охраны окружающей среды общественных обсуждений планируемой хозяйственной и иной деятельности на территории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13 изложен в редакции решения </w:t>
      </w:r>
      <w:hyperlink r:id="rId30"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Воронежской области), </w:t>
      </w:r>
      <w:r w:rsidRPr="009E757F">
        <w:rPr>
          <w:rFonts w:ascii="Arial" w:eastAsia="Times New Roman" w:hAnsi="Arial" w:cs="Arial"/>
          <w:color w:val="000000"/>
          <w:sz w:val="24"/>
          <w:szCs w:val="24"/>
          <w:shd w:val="clear" w:color="auto" w:fill="FFFFFF"/>
          <w:lang w:eastAsia="ru-RU"/>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Pr="009E757F">
        <w:rPr>
          <w:rFonts w:ascii="Arial" w:eastAsia="Times New Roman" w:hAnsi="Arial" w:cs="Arial"/>
          <w:color w:val="000000"/>
          <w:sz w:val="24"/>
          <w:szCs w:val="24"/>
          <w:lang w:eastAsia="ru-RU"/>
        </w:rPr>
        <w:t>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14 изложен в редакции решения от </w:t>
      </w:r>
      <w:hyperlink r:id="rId31" w:tgtFrame="_blank" w:history="1">
        <w:r w:rsidRPr="009E757F">
          <w:rPr>
            <w:rFonts w:ascii="Arial" w:eastAsia="Times New Roman" w:hAnsi="Arial" w:cs="Arial"/>
            <w:color w:val="0000FF"/>
            <w:sz w:val="24"/>
            <w:szCs w:val="24"/>
            <w:lang w:eastAsia="ru-RU"/>
          </w:rPr>
          <w:t>31.03.2017 № 171</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14 части 1 в редакции решения от </w:t>
      </w:r>
      <w:hyperlink r:id="rId32" w:tgtFrame="_blank" w:history="1">
        <w:r w:rsidRPr="009E757F">
          <w:rPr>
            <w:rFonts w:ascii="Arial" w:eastAsia="Times New Roman" w:hAnsi="Arial" w:cs="Arial"/>
            <w:color w:val="0000FF"/>
            <w:sz w:val="24"/>
            <w:szCs w:val="24"/>
            <w:lang w:eastAsia="ru-RU"/>
          </w:rPr>
          <w:t>16.05.2025 № 113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15) создание условий для оказания медицинской помощи населению на территории Эртильского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16 изложен в редакции решения от </w:t>
      </w:r>
      <w:hyperlink r:id="rId33" w:tgtFrame="_blank" w:history="1">
        <w:r w:rsidRPr="009E757F">
          <w:rPr>
            <w:rFonts w:ascii="Arial" w:eastAsia="Times New Roman" w:hAnsi="Arial" w:cs="Arial"/>
            <w:b/>
            <w:bCs/>
            <w:color w:val="0000FF"/>
            <w:sz w:val="24"/>
            <w:szCs w:val="24"/>
            <w:lang w:eastAsia="ru-RU"/>
          </w:rPr>
          <w:t>10.06.2019 № 62</w:t>
        </w:r>
      </w:hyperlink>
      <w:r w:rsidRPr="009E757F">
        <w:rPr>
          <w:rFonts w:ascii="Arial" w:eastAsia="Times New Roman" w:hAnsi="Arial" w:cs="Arial"/>
          <w:b/>
          <w:bCs/>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17) утверждение схем территориального планирования Эртильского муниципального района, утверждение подготовленной на основе схемы территориального планирования Эртильского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Эртильского муниципального района, резервирование и изъятие, земельных участков в границах Эртильского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17 изложен в редакции решения от </w:t>
      </w:r>
      <w:hyperlink r:id="rId34" w:tgtFrame="_blank" w:history="1">
        <w:r w:rsidRPr="009E757F">
          <w:rPr>
            <w:rFonts w:ascii="Arial" w:eastAsia="Times New Roman" w:hAnsi="Arial" w:cs="Arial"/>
            <w:b/>
            <w:bCs/>
            <w:color w:val="0000FF"/>
            <w:sz w:val="24"/>
            <w:szCs w:val="24"/>
            <w:lang w:eastAsia="ru-RU"/>
          </w:rPr>
          <w:t>10.06.2019 № 62</w:t>
        </w:r>
      </w:hyperlink>
      <w:r w:rsidRPr="009E757F">
        <w:rPr>
          <w:rFonts w:ascii="Arial" w:eastAsia="Times New Roman" w:hAnsi="Arial" w:cs="Arial"/>
          <w:b/>
          <w:bCs/>
          <w:color w:val="0000FF"/>
          <w:sz w:val="24"/>
          <w:szCs w:val="24"/>
          <w:lang w:eastAsia="ru-RU"/>
        </w:rPr>
        <w:t>, </w:t>
      </w:r>
      <w:hyperlink r:id="rId35" w:tgtFrame="_blank" w:history="1">
        <w:r w:rsidRPr="009E757F">
          <w:rPr>
            <w:rFonts w:ascii="Arial" w:eastAsia="Times New Roman" w:hAnsi="Arial" w:cs="Arial"/>
            <w:color w:val="0000FF"/>
            <w:sz w:val="24"/>
            <w:szCs w:val="24"/>
            <w:lang w:eastAsia="ru-RU"/>
          </w:rPr>
          <w:t>от 31.07.2020 № 109</w:t>
        </w:r>
      </w:hyperlink>
      <w:r w:rsidRPr="009E757F">
        <w:rPr>
          <w:rFonts w:ascii="Arial" w:eastAsia="Times New Roman" w:hAnsi="Arial" w:cs="Arial"/>
          <w:b/>
          <w:bCs/>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18) утверждение схемы размещения рекламных конструкций, выдача разрешений на установку и эксплуатацию рекламных конструкций на территории Эртильского муниципального района, аннулирование таких разрешений, выдача предписаний о демонтаже самовольно установленных рекламных конструкций на территории Эртильского муниципального района, осуществляемые в соответствии с Федеральным законом от 13 марта 2006 г. № 38-ФЗ «О рекламе»;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19) формирование и содержание муниципального архива, включая хранение архивных фондов поселений;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20) содержание на территории Эртильского муниципального района межпоселенческих мест захоронения, организация ритуальных услуг;</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21) создание условий для обеспечения поселений, входящих в состав Эртильского муниципального района, услугами связи, общественного питания, торговли и бытового обслуживания;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22)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23) создание условий для обеспечения поселений, входящих в состав Эртильского муниципального района, услугами по организации досуга и услугами организаций культуры;</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24) создание условий для развития местного традиционного народного художественного творчества в поселениях, входящих в состав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25) выравнивание уровня бюджетной обеспеченности поселений, входящих в состав Эртильского муниципального района, за счет средств бюджета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26) организация и осуществление мероприятий по территориальной обороне и гражданской обороне, защите населения и территории Эртильского муниципального района от чрезвычайных ситуаций природного и техногенного характера;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27) создание, развитие и обеспечение охраны лечебно-оздоровительных местностей и курортов местного значения на территории Эртильского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28) организация и осуществление мероприятий по мобилизационной подготовке муниципальных предприятий и учреждений, находящихся на территории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29) осуществление мероприятий по обеспечению безопасности людей на водных объектах, охране их жизни и здоровья;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30 изложен в редакции решения от </w:t>
      </w:r>
      <w:hyperlink r:id="rId36" w:tgtFrame="_blank" w:history="1">
        <w:r w:rsidRPr="009E757F">
          <w:rPr>
            <w:rFonts w:ascii="Arial" w:eastAsia="Times New Roman" w:hAnsi="Arial" w:cs="Arial"/>
            <w:b/>
            <w:bCs/>
            <w:color w:val="0000FF"/>
            <w:sz w:val="24"/>
            <w:szCs w:val="24"/>
            <w:lang w:eastAsia="ru-RU"/>
          </w:rPr>
          <w:t>10.06.2019 № 62</w:t>
        </w:r>
      </w:hyperlink>
      <w:r w:rsidRPr="009E757F">
        <w:rPr>
          <w:rFonts w:ascii="Arial" w:eastAsia="Times New Roman" w:hAnsi="Arial" w:cs="Arial"/>
          <w:b/>
          <w:bCs/>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31) обеспечение условий для развития на территории Эртильского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32) </w:t>
      </w:r>
      <w:r w:rsidRPr="009E757F">
        <w:rPr>
          <w:rFonts w:ascii="Arial" w:eastAsia="Times New Roman" w:hAnsi="Arial" w:cs="Arial"/>
          <w:color w:val="000000"/>
          <w:sz w:val="24"/>
          <w:szCs w:val="24"/>
          <w:shd w:val="clear" w:color="auto" w:fill="FFFFFF"/>
          <w:lang w:eastAsia="ru-RU"/>
        </w:rPr>
        <w:t>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(пункт 32 изложен в редакции </w:t>
      </w:r>
      <w:hyperlink r:id="rId37" w:tgtFrame="_blank" w:history="1">
        <w:r w:rsidRPr="009E757F">
          <w:rPr>
            <w:rFonts w:ascii="Arial" w:eastAsia="Times New Roman" w:hAnsi="Arial" w:cs="Arial"/>
            <w:color w:val="0000FF"/>
            <w:sz w:val="24"/>
            <w:szCs w:val="24"/>
            <w:shd w:val="clear" w:color="auto" w:fill="FFFFFF"/>
            <w:lang w:eastAsia="ru-RU"/>
          </w:rPr>
          <w:t>решения от 22.12.2023 № 14)</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33) осуществление в пределах, установленных </w:t>
      </w:r>
      <w:hyperlink r:id="rId38" w:anchor="/document/12147594/entry/27" w:history="1">
        <w:r w:rsidRPr="009E757F">
          <w:rPr>
            <w:rFonts w:ascii="Arial" w:eastAsia="Times New Roman" w:hAnsi="Arial" w:cs="Arial"/>
            <w:color w:val="0000FF"/>
            <w:sz w:val="24"/>
            <w:szCs w:val="24"/>
            <w:lang w:eastAsia="ru-RU"/>
          </w:rPr>
          <w:t>водным законодательством</w:t>
        </w:r>
      </w:hyperlink>
      <w:r w:rsidRPr="009E757F">
        <w:rPr>
          <w:rFonts w:ascii="Arial" w:eastAsia="Times New Roman" w:hAnsi="Arial" w:cs="Arial"/>
          <w:color w:val="000000"/>
          <w:sz w:val="24"/>
          <w:szCs w:val="24"/>
          <w:lang w:eastAsia="ru-RU"/>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w:t>
      </w:r>
      <w:r w:rsidRPr="009E757F">
        <w:rPr>
          <w:rFonts w:ascii="Arial" w:eastAsia="Times New Roman" w:hAnsi="Arial" w:cs="Arial"/>
          <w:color w:val="000000"/>
          <w:sz w:val="24"/>
          <w:szCs w:val="24"/>
          <w:lang w:eastAsia="ru-RU"/>
        </w:rPr>
        <w:lastRenderedPageBreak/>
        <w:t>береговым полосам, а также правил использования водных объектов для рекреационных целей;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33 изложен в редакции решения </w:t>
      </w:r>
      <w:hyperlink r:id="rId39"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34) осуществление мер по противодействию коррупции в границах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35) обеспечение выполнения работ, необходимых для создания искусственных земельных участков для нужд Эртильского муниципального района в соответствии с федеральным законом;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35 части 1 в редакции решения </w:t>
      </w:r>
      <w:hyperlink r:id="rId40" w:tgtFrame="_blank" w:history="1">
        <w:r w:rsidRPr="009E757F">
          <w:rPr>
            <w:rFonts w:ascii="Arial" w:eastAsia="Times New Roman" w:hAnsi="Arial" w:cs="Arial"/>
            <w:color w:val="0000FF"/>
            <w:sz w:val="24"/>
            <w:szCs w:val="24"/>
            <w:lang w:eastAsia="ru-RU"/>
          </w:rPr>
          <w:t>от 08.07.2022 № 237</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36) осуществление муниципального лесного контроля;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Эртильского муниципального района, изменение, аннулирование таких наименований, размещение информации в государственном адресном реестре;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38) осуществление муниципального земельного контроля на межселенной территории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39) организация в соответствии с федеральным </w:t>
      </w:r>
      <w:hyperlink r:id="rId41"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выполнения комплексных кадастровых работ и утверждение карты-плана территории;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изложен в редакции решения </w:t>
      </w:r>
      <w:hyperlink r:id="rId42" w:tgtFrame="_blank" w:history="1">
        <w:r w:rsidRPr="009E757F">
          <w:rPr>
            <w:rFonts w:ascii="Arial" w:eastAsia="Times New Roman" w:hAnsi="Arial" w:cs="Arial"/>
            <w:color w:val="0000FF"/>
            <w:sz w:val="24"/>
            <w:szCs w:val="24"/>
            <w:lang w:eastAsia="ru-RU"/>
          </w:rPr>
          <w:t>от 13.12.2021 № 184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40) </w:t>
      </w:r>
      <w:r w:rsidRPr="009E757F">
        <w:rPr>
          <w:rFonts w:ascii="Arial" w:eastAsia="Times New Roman" w:hAnsi="Arial" w:cs="Arial"/>
          <w:color w:val="000000"/>
          <w:sz w:val="24"/>
          <w:szCs w:val="24"/>
          <w:shd w:val="clear" w:color="auto" w:fill="FFFFFF"/>
          <w:lang w:eastAsia="ru-RU"/>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(часть дополнена пунктом 40 в редакции </w:t>
      </w:r>
      <w:hyperlink r:id="rId43" w:tgtFrame="_blank" w:history="1">
        <w:r w:rsidRPr="009E757F">
          <w:rPr>
            <w:rFonts w:ascii="Arial" w:eastAsia="Times New Roman" w:hAnsi="Arial" w:cs="Arial"/>
            <w:color w:val="0000FF"/>
            <w:sz w:val="24"/>
            <w:szCs w:val="24"/>
            <w:shd w:val="clear" w:color="auto" w:fill="FFFFFF"/>
            <w:lang w:eastAsia="ru-RU"/>
          </w:rPr>
          <w:t>решения от 22.12.2023 № 14)</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Органы местного самоуправления Эртильского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20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8.1. Иные вопросы местного значения, решаемые органами местного самоуправления Эртильского муниципального района на территориях поселений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(Устав дополнен статьей 8.1 решением от </w:t>
      </w:r>
      <w:hyperlink r:id="rId44" w:tgtFrame="_blank" w:history="1">
        <w:r w:rsidRPr="009E757F">
          <w:rPr>
            <w:rFonts w:ascii="Arial" w:eastAsia="Times New Roman" w:hAnsi="Arial" w:cs="Arial"/>
            <w:color w:val="0000FF"/>
            <w:sz w:val="24"/>
            <w:szCs w:val="24"/>
            <w:lang w:eastAsia="ru-RU"/>
          </w:rPr>
          <w:t>30.06.2026 № 179</w:t>
        </w:r>
      </w:hyperlink>
      <w:r w:rsidRPr="009E757F">
        <w:rPr>
          <w:rFonts w:ascii="Arial" w:eastAsia="Times New Roman" w:hAnsi="Arial" w:cs="Arial"/>
          <w:color w:val="000000"/>
          <w:sz w:val="24"/>
          <w:szCs w:val="24"/>
          <w:lang w:eastAsia="ru-RU"/>
        </w:rPr>
        <w:t>)</w:t>
      </w:r>
    </w:p>
    <w:p w:rsidR="009E757F" w:rsidRPr="009E757F" w:rsidRDefault="009E757F" w:rsidP="009E757F">
      <w:pPr>
        <w:spacing w:after="20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20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К иным вопросам местного значения, решаемым органами местного самоуправления Эртильского муниципального района на территориях поселений Эртильского муниципального района, в соответствии с </w:t>
      </w:r>
      <w:hyperlink r:id="rId45" w:tgtFrame="_blank" w:history="1">
        <w:r w:rsidRPr="009E757F">
          <w:rPr>
            <w:rFonts w:ascii="Arial" w:eastAsia="Times New Roman" w:hAnsi="Arial" w:cs="Arial"/>
            <w:color w:val="0000FF"/>
            <w:sz w:val="24"/>
            <w:szCs w:val="24"/>
            <w:lang w:eastAsia="ru-RU"/>
          </w:rPr>
          <w:t>Федеральным законом от 06.10.2003 №131-ФЗ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законом Воронежской области от 10.11.2014 № 148-ФЗ «О закреплении отдельных вопросов местного значения за сельскими поселениями Воронежской области», относятся:</w:t>
      </w:r>
    </w:p>
    <w:p w:rsidR="009E757F" w:rsidRPr="009E757F" w:rsidRDefault="009E757F" w:rsidP="009E757F">
      <w:pPr>
        <w:spacing w:after="20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выдача градостроительного плана земельного участка, распложенного в границах поселения, выдача разрешений на строительство (за исключением случаев, предусмотренных </w:t>
      </w:r>
      <w:hyperlink r:id="rId46" w:tgtFrame="_blank" w:history="1">
        <w:r w:rsidRPr="009E757F">
          <w:rPr>
            <w:rFonts w:ascii="Arial" w:eastAsia="Times New Roman" w:hAnsi="Arial" w:cs="Arial"/>
            <w:color w:val="0000FF"/>
            <w:sz w:val="24"/>
            <w:szCs w:val="24"/>
            <w:lang w:eastAsia="ru-RU"/>
          </w:rPr>
          <w:t>Градостроительным кодексом</w:t>
        </w:r>
      </w:hyperlink>
      <w:r w:rsidRPr="009E757F">
        <w:rPr>
          <w:rFonts w:ascii="Arial" w:eastAsia="Times New Roman" w:hAnsi="Arial" w:cs="Arial"/>
          <w:color w:val="000000"/>
          <w:sz w:val="24"/>
          <w:szCs w:val="24"/>
          <w:lang w:eastAsia="ru-RU"/>
        </w:rPr>
        <w:t xml:space="preserve"> Российской Федерации, иными федеральными законами), разрешений на ввод объектов в </w:t>
      </w:r>
      <w:r w:rsidRPr="009E757F">
        <w:rPr>
          <w:rFonts w:ascii="Arial" w:eastAsia="Times New Roman" w:hAnsi="Arial" w:cs="Arial"/>
          <w:color w:val="000000"/>
          <w:sz w:val="24"/>
          <w:szCs w:val="24"/>
          <w:lang w:eastAsia="ru-RU"/>
        </w:rPr>
        <w:lastRenderedPageBreak/>
        <w:t>эксплуатацию при осуществлении строительства, реконструкции объектов капитального строительства, расположенных на территории поселения, осуществление муниципального земельного контроля в границах поселения,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утверждение генеральных планов поселения, утверждение подготовленной на основе генеральных планов поселения документации по планировке территории.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9. Права органов местного самоуправления Эртильского муниципального района на решение вопросов, не отнесённых к вопросам местного значения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изложена в редакции решения </w:t>
      </w:r>
      <w:hyperlink r:id="rId47" w:tgtFrame="_blank" w:history="1">
        <w:r w:rsidRPr="009E757F">
          <w:rPr>
            <w:rFonts w:ascii="Arial" w:eastAsia="Times New Roman" w:hAnsi="Arial" w:cs="Arial"/>
            <w:color w:val="0000FF"/>
            <w:sz w:val="24"/>
            <w:szCs w:val="24"/>
            <w:lang w:eastAsia="ru-RU"/>
          </w:rPr>
          <w:t>от 31.07.2020 № 109</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Органы местного самоуправления Эртильского муниципального района имеют право 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создание музеев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участие в осуществлении деятельности по опеке и попечительству;</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осуществление функций учредителя муниципальных образовательных организаций высшего образования, находящихся в их ведении по состоянию на 31.12.2008;</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создание условий для развития туризма;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8"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от 24.11.1995 № 181-ФЗ «О социальной защите инвалидов в Российской Федерации»;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осуществление мероприятий, предусмотренных Федеральным </w:t>
      </w:r>
      <w:hyperlink r:id="rId49"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«О донорстве крови и ее компонентов»;</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12) осуществление мероприятий в сфере профилактики правонарушений, предусмотренных Федеральным </w:t>
      </w:r>
      <w:hyperlink r:id="rId50"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«Об основах системы профилактики правонарушений в Российской Федерации;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14) осуществление мероприятий по защите прав потребителей, предусмотренных </w:t>
      </w:r>
      <w:hyperlink r:id="rId51"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Российской Федерации от 7 февраля 1992 года № 2300-I «О защите прав потребителей».</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15)</w:t>
      </w:r>
      <w:r w:rsidRPr="009E757F">
        <w:rPr>
          <w:rFonts w:ascii="Arial" w:eastAsia="Times New Roman" w:hAnsi="Arial" w:cs="Arial"/>
          <w:b/>
          <w:bCs/>
          <w:color w:val="000000"/>
          <w:sz w:val="24"/>
          <w:szCs w:val="24"/>
          <w:lang w:eastAsia="ru-RU"/>
        </w:rPr>
        <w:t> </w:t>
      </w:r>
      <w:r w:rsidRPr="009E757F">
        <w:rPr>
          <w:rFonts w:ascii="Arial" w:eastAsia="Times New Roman" w:hAnsi="Arial" w:cs="Arial"/>
          <w:color w:val="000000"/>
          <w:sz w:val="24"/>
          <w:szCs w:val="24"/>
          <w:shd w:val="clear" w:color="auto" w:fill="FFFFFF"/>
          <w:lang w:eastAsia="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16)</w:t>
      </w:r>
      <w:r w:rsidRPr="009E757F">
        <w:rPr>
          <w:rFonts w:ascii="Arial" w:eastAsia="Times New Roman" w:hAnsi="Arial" w:cs="Arial"/>
          <w:color w:val="000000"/>
          <w:sz w:val="24"/>
          <w:szCs w:val="24"/>
          <w:shd w:val="clear" w:color="auto" w:fill="FFFFFF"/>
          <w:lang w:eastAsia="ru-RU"/>
        </w:rPr>
        <w:t> Осуществление мероприятий по оказанию помощи лицам, находящимся в состоянии алкогольного, наркотического или иного токсического опьянения.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17) создание муниципальной пожарной охраны.</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(часть дополнена пунктами 15—16 решением </w:t>
      </w:r>
      <w:hyperlink r:id="rId52" w:tgtFrame="_blank" w:history="1">
        <w:r w:rsidRPr="009E757F">
          <w:rPr>
            <w:rFonts w:ascii="Arial" w:eastAsia="Times New Roman" w:hAnsi="Arial" w:cs="Arial"/>
            <w:color w:val="0000FF"/>
            <w:sz w:val="24"/>
            <w:szCs w:val="24"/>
            <w:lang w:eastAsia="ru-RU"/>
          </w:rPr>
          <w:t>от 13.12.2021 № 184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1 дополнена пунктом 17 решением от </w:t>
      </w:r>
      <w:hyperlink r:id="rId53" w:tgtFrame="_blank" w:history="1">
        <w:r w:rsidRPr="009E757F">
          <w:rPr>
            <w:rFonts w:ascii="Arial" w:eastAsia="Times New Roman" w:hAnsi="Arial" w:cs="Arial"/>
            <w:color w:val="0000FF"/>
            <w:sz w:val="24"/>
            <w:szCs w:val="24"/>
            <w:lang w:eastAsia="ru-RU"/>
          </w:rPr>
          <w:t>28.02.2023 № 268</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Органы местного самоуправления Эртильского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w:t>
      </w:r>
      <w:hyperlink r:id="rId54" w:tgtFrame="_blank" w:history="1">
        <w:r w:rsidRPr="009E757F">
          <w:rPr>
            <w:rFonts w:ascii="Arial" w:eastAsia="Times New Roman" w:hAnsi="Arial" w:cs="Arial"/>
            <w:color w:val="0000FF"/>
            <w:sz w:val="24"/>
            <w:szCs w:val="24"/>
            <w:lang w:eastAsia="ru-RU"/>
          </w:rPr>
          <w:t>Федерального закона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субъектов Российской Федерации,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2 изложена в редакции решения </w:t>
      </w:r>
      <w:hyperlink r:id="rId55"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10. Полномочия органов местного самоуправления Эртильского муниципального района по решению вопросов местного значения.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Эртильского муниципального района обладают следующими полномочиями: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принятие устава Эртильского муниципального района и внесение в него изменений и дополнений, издание муниципальных правовых актов;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2) установление официальных символов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 признан утратившим силу решением от </w:t>
      </w:r>
      <w:hyperlink r:id="rId56" w:tgtFrame="_blank" w:history="1">
        <w:r w:rsidRPr="009E757F">
          <w:rPr>
            <w:rFonts w:ascii="Arial" w:eastAsia="Times New Roman" w:hAnsi="Arial" w:cs="Arial"/>
            <w:b/>
            <w:bCs/>
            <w:color w:val="0000FF"/>
            <w:sz w:val="24"/>
            <w:szCs w:val="24"/>
            <w:lang w:eastAsia="ru-RU"/>
          </w:rPr>
          <w:t>10.06.2019 № 62</w:t>
        </w:r>
      </w:hyperlink>
      <w:r w:rsidRPr="009E757F">
        <w:rPr>
          <w:rFonts w:ascii="Arial" w:eastAsia="Times New Roman" w:hAnsi="Arial" w:cs="Arial"/>
          <w:b/>
          <w:bCs/>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Эртильского муниципального района, преобразования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принятие и организация выполнения планов и программ комплексного социально-экономического развития Эртильского муниципального района, а также организация сбора статистических показателей, характеризующих состояние экономики и социальной сферы Эртильского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w:t>
      </w:r>
      <w:r w:rsidRPr="009E757F">
        <w:rPr>
          <w:rFonts w:ascii="Arial" w:eastAsia="Times New Roman" w:hAnsi="Arial" w:cs="Arial"/>
          <w:color w:val="000000"/>
          <w:sz w:val="24"/>
          <w:szCs w:val="24"/>
          <w:shd w:val="clear" w:color="auto" w:fill="FFFFFF"/>
          <w:lang w:eastAsia="ru-RU"/>
        </w:rPr>
        <w:t>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(пункт 8 в редакции </w:t>
      </w:r>
      <w:hyperlink r:id="rId57" w:tgtFrame="_blank" w:history="1">
        <w:r w:rsidRPr="009E757F">
          <w:rPr>
            <w:rFonts w:ascii="Arial" w:eastAsia="Times New Roman" w:hAnsi="Arial" w:cs="Arial"/>
            <w:color w:val="0000FF"/>
            <w:sz w:val="24"/>
            <w:szCs w:val="24"/>
            <w:shd w:val="clear" w:color="auto" w:fill="FFFFFF"/>
            <w:lang w:eastAsia="ru-RU"/>
          </w:rPr>
          <w:t>решения от 22.12.2023 № 14)</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осуществление международных и внешнеэкономических связей в соответствии с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Эртильского муниципального района, муниципальных служащих и работников муниципальных учреждений;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Эртильского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12) иными полномочиями в соответствии с Федеральным законом от 06.10.2003   № 131-ФЗ «Об общих принципах организации местного самоуправления в Российской Федерации», настоящим Уставом.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Полномочия органов местного самоуправления, установленные настоящей статьей, осуществляются органами местного самоуправления Эртильского муниципального района самостоятельно. Подчиненность органа местного самоуправления или должностного лица местного самоуправления Эртильского муниципального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3. Полномочия по решению вопросов в сфере ведения информационной системы обеспечения градостроительной деятельности на территории Эртильского муниципального района, подготовки схемы территориального планирования муниципального района и изменений в неё, за исключением полномочий, предусмотренных частью 3 статьи 20 Градостроительного кодекса Российской Федерации, осуществляются соответствующими органами государственной власти Воронежской области в соответствии с </w:t>
      </w:r>
      <w:hyperlink r:id="rId58" w:tgtFrame="_blank" w:history="1">
        <w:r w:rsidRPr="009E757F">
          <w:rPr>
            <w:rFonts w:ascii="Arial" w:eastAsia="Times New Roman" w:hAnsi="Arial" w:cs="Arial"/>
            <w:color w:val="0000FF"/>
            <w:sz w:val="24"/>
            <w:szCs w:val="24"/>
            <w:lang w:eastAsia="ru-RU"/>
          </w:rPr>
          <w:t>Законом Воронежской области от 28.12.2021 № 158-ОЗ</w:t>
        </w:r>
      </w:hyperlink>
      <w:r w:rsidRPr="009E757F">
        <w:rPr>
          <w:rFonts w:ascii="Arial" w:eastAsia="Times New Roman" w:hAnsi="Arial" w:cs="Arial"/>
          <w:color w:val="000000"/>
          <w:sz w:val="24"/>
          <w:szCs w:val="24"/>
          <w:lang w:eastAsia="ru-RU"/>
        </w:rPr>
        <w:t>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(статья дополнена частью 3 в редакции </w:t>
      </w:r>
      <w:hyperlink r:id="rId59" w:tgtFrame="_blank" w:history="1">
        <w:r w:rsidRPr="009E757F">
          <w:rPr>
            <w:rFonts w:ascii="Arial" w:eastAsia="Times New Roman" w:hAnsi="Arial" w:cs="Arial"/>
            <w:color w:val="0000FF"/>
            <w:sz w:val="24"/>
            <w:szCs w:val="24"/>
            <w:shd w:val="clear" w:color="auto" w:fill="FFFFFF"/>
            <w:lang w:eastAsia="ru-RU"/>
          </w:rPr>
          <w:t>решения от 22.12.2023 № 14)</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11. Наделение органов местного самоуправления Эртильского муниципального района отдельными государственными полномочиями.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Воронежской области, отдельными государственными полномочиями Воронежской области - законами Воронежской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Эртильского муниципального района</w:t>
      </w:r>
      <w:r w:rsidRPr="009E757F">
        <w:rPr>
          <w:rFonts w:ascii="Arial" w:eastAsia="Times New Roman" w:hAnsi="Arial" w:cs="Arial"/>
          <w:b/>
          <w:bCs/>
          <w:color w:val="000000"/>
          <w:sz w:val="24"/>
          <w:szCs w:val="24"/>
          <w:lang w:eastAsia="ru-RU"/>
        </w:rPr>
        <w:t> </w:t>
      </w:r>
      <w:r w:rsidRPr="009E757F">
        <w:rPr>
          <w:rFonts w:ascii="Arial" w:eastAsia="Times New Roman" w:hAnsi="Arial" w:cs="Arial"/>
          <w:color w:val="000000"/>
          <w:sz w:val="24"/>
          <w:szCs w:val="24"/>
          <w:lang w:eastAsia="ru-RU"/>
        </w:rPr>
        <w:t>субвенций из соответствующих бюджетов.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настоящим Уставом.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12. Осуществление органами местного самоуправления Эртильского муниципального района отдельных государственных полномочий.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1. Органы местного самоуправления Эртильского муниципального района несут ответственность за осуществление отдельных государственных полномочий в пределах выделенных Эртильскому муниципальному району на эти цели материальных ресурсов и финансовых средств.</w:t>
      </w:r>
    </w:p>
    <w:p w:rsidR="009E757F" w:rsidRPr="009E757F" w:rsidRDefault="009E757F" w:rsidP="009E757F">
      <w:pPr>
        <w:spacing w:after="0" w:line="240" w:lineRule="auto"/>
        <w:ind w:firstLine="720"/>
        <w:jc w:val="both"/>
        <w:rPr>
          <w:rFonts w:ascii="Times New Roman" w:eastAsia="Times New Roman" w:hAnsi="Times New Roman" w:cs="Times New Roman"/>
          <w:b/>
          <w:bCs/>
          <w:color w:val="000000"/>
          <w:sz w:val="28"/>
          <w:szCs w:val="28"/>
          <w:lang w:eastAsia="ru-RU"/>
        </w:rPr>
      </w:pPr>
      <w:r w:rsidRPr="009E757F">
        <w:rPr>
          <w:rFonts w:ascii="Arial" w:eastAsia="Times New Roman" w:hAnsi="Arial" w:cs="Arial"/>
          <w:color w:val="000000"/>
          <w:sz w:val="24"/>
          <w:szCs w:val="24"/>
          <w:lang w:eastAsia="ru-RU"/>
        </w:rPr>
        <w:t>2. Органы местного самоуправления вправе осуществлять расходы за счёт средств бюджета Эртильского муниципального района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w:t>
      </w:r>
      <w:hyperlink r:id="rId60" w:tgtFrame="_blank" w:history="1">
        <w:r w:rsidRPr="009E757F">
          <w:rPr>
            <w:rFonts w:ascii="Arial" w:eastAsia="Times New Roman" w:hAnsi="Arial" w:cs="Arial"/>
            <w:color w:val="0000FF"/>
            <w:sz w:val="24"/>
            <w:szCs w:val="24"/>
            <w:lang w:eastAsia="ru-RU"/>
          </w:rPr>
          <w:t>Федерального закона от 20 марта 2025 г. № 33-ФЗ</w:t>
        </w:r>
      </w:hyperlink>
      <w:r w:rsidRPr="009E757F">
        <w:rPr>
          <w:rFonts w:ascii="Arial" w:eastAsia="Times New Roman" w:hAnsi="Arial" w:cs="Arial"/>
          <w:color w:val="000000"/>
          <w:sz w:val="24"/>
          <w:szCs w:val="24"/>
          <w:lang w:eastAsia="ru-RU"/>
        </w:rPr>
        <w:t xml:space="preserve"> «Об общих принципах организации местного самоуправления в единой системе </w:t>
      </w:r>
      <w:r w:rsidRPr="009E757F">
        <w:rPr>
          <w:rFonts w:ascii="Arial" w:eastAsia="Times New Roman" w:hAnsi="Arial" w:cs="Arial"/>
          <w:color w:val="000000"/>
          <w:sz w:val="24"/>
          <w:szCs w:val="24"/>
          <w:lang w:eastAsia="ru-RU"/>
        </w:rPr>
        <w:lastRenderedPageBreak/>
        <w:t>публичной власти», если возможность осуществления таких расходов предусмотрена федеральными законами и если Советом народных депутатов Эртильского муниципального района принято решение о реализации права на участие в осуществлении указанных полномочий.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Органы местного самоуправления вправе устанавливать за счёт средств бюджета Эртильского муниципального района (за исключением финансовых средств, передаваемых бюджету Эртильского муниципального района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Финансирование полномочий, предусмотренное настоящей частью, не является обязанностью Эртильского муниципального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2 изложена в редакции решения </w:t>
      </w:r>
      <w:hyperlink r:id="rId61"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Статья 12.1. Международные и внешнеэкономические связи органов местного самоуправления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(Устав дополнен статьей 12.1. в редакции </w:t>
      </w:r>
      <w:hyperlink r:id="rId62" w:tgtFrame="_blank" w:history="1">
        <w:r w:rsidRPr="009E757F">
          <w:rPr>
            <w:rFonts w:ascii="Arial" w:eastAsia="Times New Roman" w:hAnsi="Arial" w:cs="Arial"/>
            <w:color w:val="0000FF"/>
            <w:sz w:val="24"/>
            <w:szCs w:val="24"/>
            <w:shd w:val="clear" w:color="auto" w:fill="FFFFFF"/>
            <w:lang w:eastAsia="ru-RU"/>
          </w:rPr>
          <w:t>решения от 22.12.2023 № 14)</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Международные и внешнеэкономические связи осуществляются органами местного самоуправления Эртильского муниципального района в целях решения вопросов местного значения по согласованию с органами государственной власти Воронежской области в порядке, установленном законом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К полномочиям органов местного самоуправления Эртильского муниципального района в сфере международных и внешнеэкономических связей относятся: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участие в разработке и реализации проектов международных программ межмуниципального сотрудничества;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3. </w:t>
      </w:r>
      <w:r w:rsidRPr="009E757F">
        <w:rPr>
          <w:rFonts w:ascii="Arial" w:eastAsia="Times New Roman" w:hAnsi="Arial" w:cs="Arial"/>
          <w:color w:val="000000"/>
          <w:sz w:val="24"/>
          <w:szCs w:val="24"/>
          <w:shd w:val="clear" w:color="auto" w:fill="FFFFFF"/>
          <w:lang w:eastAsia="ru-RU"/>
        </w:rPr>
        <w:t>В целях решения вопросов местного значения органы местного самоуправления </w:t>
      </w:r>
      <w:r w:rsidRPr="009E757F">
        <w:rPr>
          <w:rFonts w:ascii="Arial" w:eastAsia="Times New Roman" w:hAnsi="Arial" w:cs="Arial"/>
          <w:color w:val="000000"/>
          <w:sz w:val="24"/>
          <w:szCs w:val="24"/>
          <w:lang w:eastAsia="ru-RU"/>
        </w:rPr>
        <w:t>Эртильского муниципального района </w:t>
      </w:r>
      <w:r w:rsidRPr="009E757F">
        <w:rPr>
          <w:rFonts w:ascii="Arial" w:eastAsia="Times New Roman" w:hAnsi="Arial" w:cs="Arial"/>
          <w:color w:val="000000"/>
          <w:sz w:val="24"/>
          <w:szCs w:val="24"/>
          <w:shd w:val="clear" w:color="auto" w:fill="FFFFFF"/>
          <w:lang w:eastAsia="ru-RU"/>
        </w:rPr>
        <w:t>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Воронежской области в порядке, определяемом субъектом Российской Федерации – Воронежской областью.</w:t>
      </w:r>
    </w:p>
    <w:p w:rsidR="009E757F" w:rsidRPr="009E757F" w:rsidRDefault="009E757F" w:rsidP="009E757F">
      <w:pPr>
        <w:spacing w:after="0" w:line="240" w:lineRule="auto"/>
        <w:ind w:firstLine="567"/>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shd w:val="clear" w:color="auto" w:fill="FFFFFF"/>
          <w:lang w:eastAsia="ru-RU"/>
        </w:rPr>
        <w:t>3.1. Подписанные соглашения об осуществлении международных и внешнеэкономических связей органов местного самоуправления </w:t>
      </w:r>
      <w:r w:rsidRPr="009E757F">
        <w:rPr>
          <w:rFonts w:ascii="Arial" w:eastAsia="Times New Roman" w:hAnsi="Arial" w:cs="Arial"/>
          <w:color w:val="000000"/>
          <w:sz w:val="24"/>
          <w:szCs w:val="24"/>
          <w:lang w:eastAsia="ru-RU"/>
        </w:rPr>
        <w:t xml:space="preserve">Эртильского </w:t>
      </w:r>
      <w:r w:rsidRPr="009E757F">
        <w:rPr>
          <w:rFonts w:ascii="Arial" w:eastAsia="Times New Roman" w:hAnsi="Arial" w:cs="Arial"/>
          <w:color w:val="000000"/>
          <w:sz w:val="24"/>
          <w:szCs w:val="24"/>
          <w:lang w:eastAsia="ru-RU"/>
        </w:rPr>
        <w:lastRenderedPageBreak/>
        <w:t>муниципального района </w:t>
      </w:r>
      <w:r w:rsidRPr="009E757F">
        <w:rPr>
          <w:rFonts w:ascii="Arial" w:eastAsia="Times New Roman" w:hAnsi="Arial" w:cs="Arial"/>
          <w:color w:val="000000"/>
          <w:sz w:val="24"/>
          <w:szCs w:val="24"/>
          <w:shd w:val="clear" w:color="auto" w:fill="FFFFFF"/>
          <w:lang w:eastAsia="ru-RU"/>
        </w:rPr>
        <w:t>подлежат опубликованию в порядке, предусмотренном для опубликования муниципальных правовых актов.</w:t>
      </w:r>
    </w:p>
    <w:p w:rsidR="009E757F" w:rsidRPr="009E757F" w:rsidRDefault="009E757F" w:rsidP="009E757F">
      <w:pPr>
        <w:spacing w:after="0" w:line="240" w:lineRule="auto"/>
        <w:ind w:firstLine="567"/>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shd w:val="clear" w:color="auto" w:fill="FFFFFF"/>
          <w:lang w:eastAsia="ru-RU"/>
        </w:rPr>
        <w:t>4. Глава </w:t>
      </w:r>
      <w:r w:rsidRPr="009E757F">
        <w:rPr>
          <w:rFonts w:ascii="Arial" w:eastAsia="Times New Roman" w:hAnsi="Arial" w:cs="Arial"/>
          <w:color w:val="000000"/>
          <w:sz w:val="24"/>
          <w:szCs w:val="24"/>
          <w:lang w:eastAsia="ru-RU"/>
        </w:rPr>
        <w:t>Эртильского муниципального района </w:t>
      </w:r>
      <w:r w:rsidRPr="009E757F">
        <w:rPr>
          <w:rFonts w:ascii="Arial" w:eastAsia="Times New Roman" w:hAnsi="Arial" w:cs="Arial"/>
          <w:color w:val="000000"/>
          <w:sz w:val="24"/>
          <w:szCs w:val="24"/>
          <w:shd w:val="clear" w:color="auto" w:fill="FFFFFF"/>
          <w:lang w:eastAsia="ru-RU"/>
        </w:rPr>
        <w:t>ежегодно до 15 января информирует уполномоченный орган государственной власти Воронежской области в установленном указанным органом порядке об осуществлении международных и внешнеэкономических связей органов местного самоуправления Эртильского </w:t>
      </w:r>
      <w:r w:rsidRPr="009E757F">
        <w:rPr>
          <w:rFonts w:ascii="Arial" w:eastAsia="Times New Roman" w:hAnsi="Arial" w:cs="Arial"/>
          <w:color w:val="000000"/>
          <w:sz w:val="24"/>
          <w:szCs w:val="24"/>
          <w:lang w:eastAsia="ru-RU"/>
        </w:rPr>
        <w:t>муниципального района</w:t>
      </w:r>
      <w:r w:rsidRPr="009E757F">
        <w:rPr>
          <w:rFonts w:ascii="Arial" w:eastAsia="Times New Roman" w:hAnsi="Arial" w:cs="Arial"/>
          <w:color w:val="000000"/>
          <w:sz w:val="24"/>
          <w:szCs w:val="24"/>
          <w:shd w:val="clear" w:color="auto" w:fill="FFFFFF"/>
          <w:lang w:eastAsia="ru-RU"/>
        </w:rPr>
        <w:t> и о результатах осуществления таких связей в предыдущем году.</w:t>
      </w:r>
    </w:p>
    <w:p w:rsidR="009E757F" w:rsidRPr="009E757F" w:rsidRDefault="009E757F" w:rsidP="009E757F">
      <w:pPr>
        <w:spacing w:after="0" w:line="240" w:lineRule="auto"/>
        <w:ind w:firstLine="567"/>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shd w:val="clear" w:color="auto" w:fill="FFFFFF"/>
          <w:lang w:eastAsia="ru-RU"/>
        </w:rPr>
        <w:t>5. Эртильский муниципальный район формирует перечень соглашений об осуществлении международных и внешнеэкономических связей органов местного самоуправления </w:t>
      </w:r>
      <w:r w:rsidRPr="009E757F">
        <w:rPr>
          <w:rFonts w:ascii="Arial" w:eastAsia="Times New Roman" w:hAnsi="Arial" w:cs="Arial"/>
          <w:color w:val="000000"/>
          <w:sz w:val="24"/>
          <w:szCs w:val="24"/>
          <w:lang w:eastAsia="ru-RU"/>
        </w:rPr>
        <w:t>Эртильского муниципального района </w:t>
      </w:r>
      <w:r w:rsidRPr="009E757F">
        <w:rPr>
          <w:rFonts w:ascii="Arial" w:eastAsia="Times New Roman" w:hAnsi="Arial" w:cs="Arial"/>
          <w:color w:val="000000"/>
          <w:sz w:val="24"/>
          <w:szCs w:val="24"/>
          <w:shd w:val="clear" w:color="auto" w:fill="FFFFFF"/>
          <w:lang w:eastAsia="ru-RU"/>
        </w:rPr>
        <w:t>в порядке, определенном Правительством Воронежской области. В такой перечень включаются все соглашения об осуществлении международных и внешнеэкономических связей органов местного самоуправления </w:t>
      </w:r>
      <w:r w:rsidRPr="009E757F">
        <w:rPr>
          <w:rFonts w:ascii="Arial" w:eastAsia="Times New Roman" w:hAnsi="Arial" w:cs="Arial"/>
          <w:color w:val="000000"/>
          <w:sz w:val="24"/>
          <w:szCs w:val="24"/>
          <w:lang w:eastAsia="ru-RU"/>
        </w:rPr>
        <w:t>Эртильского муниципального района</w:t>
      </w:r>
      <w:r w:rsidRPr="009E757F">
        <w:rPr>
          <w:rFonts w:ascii="Arial" w:eastAsia="Times New Roman" w:hAnsi="Arial" w:cs="Arial"/>
          <w:color w:val="000000"/>
          <w:sz w:val="24"/>
          <w:szCs w:val="24"/>
          <w:shd w:val="clear" w:color="auto" w:fill="FFFFFF"/>
          <w:lang w:eastAsia="ru-RU"/>
        </w:rPr>
        <w:t>, в том числе соглашения, утратившие силу.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5.1. Глава </w:t>
      </w:r>
      <w:r w:rsidRPr="009E757F">
        <w:rPr>
          <w:rFonts w:ascii="Arial" w:eastAsia="Times New Roman" w:hAnsi="Arial" w:cs="Arial"/>
          <w:color w:val="000000"/>
          <w:sz w:val="24"/>
          <w:szCs w:val="24"/>
          <w:lang w:eastAsia="ru-RU"/>
        </w:rPr>
        <w:t>Эртильского муниципального района </w:t>
      </w:r>
      <w:r w:rsidRPr="009E757F">
        <w:rPr>
          <w:rFonts w:ascii="Arial" w:eastAsia="Times New Roman" w:hAnsi="Arial" w:cs="Arial"/>
          <w:color w:val="000000"/>
          <w:sz w:val="24"/>
          <w:szCs w:val="24"/>
          <w:shd w:val="clear" w:color="auto" w:fill="FFFFFF"/>
          <w:lang w:eastAsia="ru-RU"/>
        </w:rPr>
        <w:t>ежегодно до 15 января направляет в уполномоченный орган государственной власти Воронежской области перечень соглашений об осуществлении международных и внешнеэкономических связей органов местного самоуправления </w:t>
      </w:r>
      <w:r w:rsidRPr="009E757F">
        <w:rPr>
          <w:rFonts w:ascii="Arial" w:eastAsia="Times New Roman" w:hAnsi="Arial" w:cs="Arial"/>
          <w:color w:val="000000"/>
          <w:sz w:val="24"/>
          <w:szCs w:val="24"/>
          <w:lang w:eastAsia="ru-RU"/>
        </w:rPr>
        <w:t>Эртильского муниципального района</w:t>
      </w:r>
      <w:r w:rsidRPr="009E757F">
        <w:rPr>
          <w:rFonts w:ascii="Arial" w:eastAsia="Times New Roman" w:hAnsi="Arial" w:cs="Arial"/>
          <w:color w:val="000000"/>
          <w:sz w:val="24"/>
          <w:szCs w:val="24"/>
          <w:shd w:val="clear" w:color="auto" w:fill="FFFFFF"/>
          <w:lang w:eastAsia="ru-RU"/>
        </w:rPr>
        <w:t>,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Pr="009E757F">
        <w:rPr>
          <w:rFonts w:ascii="Arial" w:eastAsia="Times New Roman" w:hAnsi="Arial" w:cs="Arial"/>
          <w:color w:val="000000"/>
          <w:sz w:val="24"/>
          <w:szCs w:val="24"/>
          <w:lang w:eastAsia="ru-RU"/>
        </w:rPr>
        <w:t>Эртильского муниципального района</w:t>
      </w:r>
      <w:r w:rsidRPr="009E757F">
        <w:rPr>
          <w:rFonts w:ascii="Arial" w:eastAsia="Times New Roman" w:hAnsi="Arial" w:cs="Arial"/>
          <w:color w:val="000000"/>
          <w:sz w:val="24"/>
          <w:szCs w:val="24"/>
          <w:shd w:val="clear" w:color="auto" w:fill="FFFFFF"/>
          <w:lang w:eastAsia="ru-RU"/>
        </w:rPr>
        <w:t>, в том числе соглашения, утратившие силу.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Глава 3. Формы непосредственного осуществления населением Эртильского муниципального района местного самоуправления и участия населения в осуществлении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13. Права граждан на осуществление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13 изложена в редакции решения </w:t>
      </w:r>
      <w:hyperlink r:id="rId63"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14. Местный референдум.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Местный референдум проводится на всей территории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Решение о назначении местного референдума принимается Советом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(пункт 2 изложен в редакции решения </w:t>
      </w:r>
      <w:hyperlink r:id="rId64"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по инициативе Совета народных депутатов Эртильского муниципального района и главы  Эртильского муниципального района, исполняющего полномочия главы администрации, выдвинутой ими совместно.</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3 изложен в редакции решения от </w:t>
      </w:r>
      <w:hyperlink r:id="rId65" w:tgtFrame="_blank" w:history="1">
        <w:r w:rsidRPr="009E757F">
          <w:rPr>
            <w:rFonts w:ascii="Arial" w:eastAsia="Times New Roman" w:hAnsi="Arial" w:cs="Arial"/>
            <w:b/>
            <w:bCs/>
            <w:color w:val="0000FF"/>
            <w:sz w:val="24"/>
            <w:szCs w:val="24"/>
            <w:lang w:eastAsia="ru-RU"/>
          </w:rPr>
          <w:t>10.06.2019 № 62</w:t>
        </w:r>
      </w:hyperlink>
      <w:r w:rsidRPr="009E757F">
        <w:rPr>
          <w:rFonts w:ascii="Arial" w:eastAsia="Times New Roman" w:hAnsi="Arial" w:cs="Arial"/>
          <w:b/>
          <w:bCs/>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не может превышать 5 процентов от числа участников референдума, зарегистрированных на территории Эртильского муниципального района в соответствии с федеральным законом.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Инициатива проведения референдума, выдвинутая совместно Советом народных депутатов Эртильского муниципального района и главой Эртильского муниципального района, оформляется правовыми актами Совета народных депутатов Эртильского муниципального района и главы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(абзац 3 изложен в редакции решения от </w:t>
      </w:r>
      <w:hyperlink r:id="rId66" w:tgtFrame="_blank" w:history="1">
        <w:r w:rsidRPr="009E757F">
          <w:rPr>
            <w:rFonts w:ascii="Arial" w:eastAsia="Times New Roman" w:hAnsi="Arial" w:cs="Arial"/>
            <w:b/>
            <w:bCs/>
            <w:color w:val="0000FF"/>
            <w:sz w:val="24"/>
            <w:szCs w:val="24"/>
            <w:lang w:eastAsia="ru-RU"/>
          </w:rPr>
          <w:t>10.06.2019 № 62</w:t>
        </w:r>
      </w:hyperlink>
      <w:r w:rsidRPr="009E757F">
        <w:rPr>
          <w:rFonts w:ascii="Arial" w:eastAsia="Times New Roman" w:hAnsi="Arial" w:cs="Arial"/>
          <w:b/>
          <w:bCs/>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Совет народных депутатов Эртильского муниципального района обязан назначить местный референдум в течение 30 дней со дня поступления в Совет народных депутатов Эртильского муниципального района документов, на основании которых назначается местный референдум.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 случае, если местный референдум не назначен Советом народных депутатов Эртильского муниципального района в установленные сроки, референдум назначается судом на основании обращения граждан, избирательных объединений, главы Эртильского муниципального района, органов государственной власти Воронежской области, уполномоченной в соответствии со статьей 39 настоящего Устава соответствующей избирательной комиссии или прокурора.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(часть 5 дополнена абзацем 3 решением </w:t>
      </w:r>
      <w:hyperlink r:id="rId67"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5 статьи 14 в редакции решения </w:t>
      </w:r>
      <w:hyperlink r:id="rId68" w:tgtFrame="_blank" w:history="1">
        <w:r w:rsidRPr="009E757F">
          <w:rPr>
            <w:rFonts w:ascii="Arial" w:eastAsia="Times New Roman" w:hAnsi="Arial" w:cs="Arial"/>
            <w:color w:val="0000FF"/>
            <w:sz w:val="24"/>
            <w:szCs w:val="24"/>
            <w:lang w:eastAsia="ru-RU"/>
          </w:rPr>
          <w:t>от 08.07.2022 № 237</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Эртильского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 в официальном издании органов местного самоуправления Эртильского муниципального района «Муниципальный вестник».</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Принятое на местном референдуме решение подлежит обязательному исполнению на территории Эртильского муниципального района и не нуждается в утверждении какими-либо органами публичной власти, их должностными лицами.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7 изложена в редакции решения </w:t>
      </w:r>
      <w:hyperlink r:id="rId69"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15. Голосование по вопросам изменения границ Эртильского муниципального района, преобразования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признана утратившей силу решением </w:t>
      </w:r>
      <w:hyperlink r:id="rId70" w:tgtFrame="_blank" w:history="1">
        <w:r w:rsidRPr="009E757F">
          <w:rPr>
            <w:rFonts w:ascii="Arial" w:eastAsia="Times New Roman" w:hAnsi="Arial" w:cs="Arial"/>
            <w:color w:val="0000FF"/>
            <w:sz w:val="24"/>
            <w:szCs w:val="24"/>
            <w:lang w:eastAsia="ru-RU"/>
          </w:rPr>
          <w:t>от 11.09.2025 № 123</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16. Правотворческая инициатива граждан.</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Совета народных депутатов Эртильского муниципального района и не может превышать 3 процента от числа жителей Эртильского муниципального района, обладающих избирательным правом.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16.1. Инициативные проекты.</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(Устав дополнен статьей 16.1 решением </w:t>
      </w:r>
      <w:hyperlink r:id="rId71" w:tgtFrame="_blank" w:history="1">
        <w:r w:rsidRPr="009E757F">
          <w:rPr>
            <w:rFonts w:ascii="Arial" w:eastAsia="Times New Roman" w:hAnsi="Arial" w:cs="Arial"/>
            <w:color w:val="0000FF"/>
            <w:sz w:val="24"/>
            <w:szCs w:val="24"/>
            <w:lang w:eastAsia="ru-RU"/>
          </w:rPr>
          <w:t>от 13.12.2021 № 184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1. В целях реализации мероприятий, имеющих приоритетное значение для жителей Эртильского муниципального района или его части, по решению вопросов местного значения или иных вопросов, право решения которых предоставлено </w:t>
      </w:r>
      <w:r w:rsidRPr="009E757F">
        <w:rPr>
          <w:rFonts w:ascii="Arial" w:eastAsia="Times New Roman" w:hAnsi="Arial" w:cs="Arial"/>
          <w:color w:val="000000"/>
          <w:sz w:val="24"/>
          <w:szCs w:val="24"/>
          <w:lang w:eastAsia="ru-RU"/>
        </w:rPr>
        <w:lastRenderedPageBreak/>
        <w:t>органам местного самоуправления, в администрацию Эртильского муниципального района может быть внесен инициативный проект. Порядок определения части территории Эртильского муниципального района, на которой могут реализовываться инициативные проекты, устанавливается нормативным правовым актом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Эртильского муниципального района,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народных депутатов Эртильского муниципального района. Право выступить инициатором проекта в соответствии с нормативным правовым актом Совета народных депутатов Эртильского муниципального района может быть предоставлено также иным лицам, осуществляющим деятельность на территории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Инициативный проект должен содержать следующие сведения: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описание проблемы, решение которой имеет приоритетное значение для жителей Эртильского муниципального района или его части;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обоснование предложений по решению указанной проблемы;</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описание ожидаемого результата (ожидаемых результатов) реализации инициативного проекта;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предварительный расчет необходимых расходов на реализацию инициативного проекта;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планируемые сроки реализации инициативного проекта;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указание на территорию муниципального района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иные сведения, предусмотренные нормативным правовым актом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Инициативный проект до его внесения в администрацию Эртильского муниципального района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Эртильского муниципального района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Нормативным правовым актом Совета народных депутатов Эртильского муниципального района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Инициаторы проекта при внесении инициативного проекта в администрацию Эртильского муниципального района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Эртильского муниципального района или его части.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Информация о внесении инициативного проекта в администрацию Эртильского муниципального района подлежит опубликованию и размещению на официальном сайте Эртильского муниципального района в информационно-телекоммуникационной сети «Интернет» в течение трех рабочих дней со дня внесения инициативного проекта в администрацию Эртильского муниципального района и должна содержать сведения, указанные в </w:t>
      </w:r>
      <w:hyperlink r:id="rId72" w:anchor="Par3" w:history="1">
        <w:r w:rsidRPr="009E757F">
          <w:rPr>
            <w:rFonts w:ascii="Arial" w:eastAsia="Times New Roman" w:hAnsi="Arial" w:cs="Arial"/>
            <w:color w:val="0000FF"/>
            <w:sz w:val="24"/>
            <w:szCs w:val="24"/>
            <w:lang w:eastAsia="ru-RU"/>
          </w:rPr>
          <w:t>части 3</w:t>
        </w:r>
      </w:hyperlink>
      <w:r w:rsidRPr="009E757F">
        <w:rPr>
          <w:rFonts w:ascii="Arial" w:eastAsia="Times New Roman" w:hAnsi="Arial" w:cs="Arial"/>
          <w:color w:val="000000"/>
          <w:sz w:val="24"/>
          <w:szCs w:val="24"/>
          <w:lang w:eastAsia="ru-RU"/>
        </w:rPr>
        <w:t> настоящей статьи Устава, а также об инициаторах проекта. Одновременно граждане информируются о возможности представления в администрацию Эртильского муниципального района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Эртильского муниципального района, достигшие шестнадцатилетнего возраста.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Инициативный проект подлежит обязательному рассмотрению администрацией Эртильского муниципального района в течение 30 дней со дня его внесения. Администрация Эртильского муниципального района по результатам рассмотрения инициативного проекта принимает одно из следующих решений: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Администрация Эртильского муниципального района принимает решение об отказе в поддержке инициативного проекта в одном из следующих случаев: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несоблюдение установленного порядка внесения инициативного проекта и его рассмотрения;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настоящему Уставу;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наличие возможности решения описанной в инициативном проекте проблемы более эффективным способом;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признание инициативного проекта не прошедшим конкурсный отбор.</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Администрация Эртильского муниципального района вправе, а в случае, предусмотренном </w:t>
      </w:r>
      <w:hyperlink r:id="rId73" w:anchor="Par25" w:history="1">
        <w:r w:rsidRPr="009E757F">
          <w:rPr>
            <w:rFonts w:ascii="Arial" w:eastAsia="Times New Roman" w:hAnsi="Arial" w:cs="Arial"/>
            <w:color w:val="0000FF"/>
            <w:sz w:val="24"/>
            <w:szCs w:val="24"/>
            <w:lang w:eastAsia="ru-RU"/>
          </w:rPr>
          <w:t>пунктом 5 части 7</w:t>
        </w:r>
      </w:hyperlink>
      <w:r w:rsidRPr="009E757F">
        <w:rPr>
          <w:rFonts w:ascii="Arial" w:eastAsia="Times New Roman" w:hAnsi="Arial" w:cs="Arial"/>
          <w:color w:val="000000"/>
          <w:sz w:val="24"/>
          <w:szCs w:val="24"/>
          <w:lang w:eastAsia="ru-RU"/>
        </w:rPr>
        <w:t> настоящей статьи Устава,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10. 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 В этом случае требования </w:t>
      </w:r>
      <w:hyperlink r:id="rId74" w:anchor="Par3" w:history="1">
        <w:r w:rsidRPr="009E757F">
          <w:rPr>
            <w:rFonts w:ascii="Arial" w:eastAsia="Times New Roman" w:hAnsi="Arial" w:cs="Arial"/>
            <w:color w:val="0000FF"/>
            <w:sz w:val="24"/>
            <w:szCs w:val="24"/>
            <w:lang w:eastAsia="ru-RU"/>
          </w:rPr>
          <w:t>частей 3</w:t>
        </w:r>
      </w:hyperlink>
      <w:r w:rsidRPr="009E757F">
        <w:rPr>
          <w:rFonts w:ascii="Arial" w:eastAsia="Times New Roman" w:hAnsi="Arial" w:cs="Arial"/>
          <w:color w:val="000000"/>
          <w:sz w:val="24"/>
          <w:szCs w:val="24"/>
          <w:lang w:eastAsia="ru-RU"/>
        </w:rPr>
        <w:t>, </w:t>
      </w:r>
      <w:hyperlink r:id="rId75" w:anchor="Par17" w:history="1">
        <w:r w:rsidRPr="009E757F">
          <w:rPr>
            <w:rFonts w:ascii="Arial" w:eastAsia="Times New Roman" w:hAnsi="Arial" w:cs="Arial"/>
            <w:color w:val="0000FF"/>
            <w:sz w:val="24"/>
            <w:szCs w:val="24"/>
            <w:lang w:eastAsia="ru-RU"/>
          </w:rPr>
          <w:t>6</w:t>
        </w:r>
      </w:hyperlink>
      <w:r w:rsidRPr="009E757F">
        <w:rPr>
          <w:rFonts w:ascii="Arial" w:eastAsia="Times New Roman" w:hAnsi="Arial" w:cs="Arial"/>
          <w:color w:val="000000"/>
          <w:sz w:val="24"/>
          <w:szCs w:val="24"/>
          <w:lang w:eastAsia="ru-RU"/>
        </w:rPr>
        <w:t>, </w:t>
      </w:r>
      <w:hyperlink r:id="rId76" w:anchor="Par20" w:history="1">
        <w:r w:rsidRPr="009E757F">
          <w:rPr>
            <w:rFonts w:ascii="Arial" w:eastAsia="Times New Roman" w:hAnsi="Arial" w:cs="Arial"/>
            <w:color w:val="0000FF"/>
            <w:sz w:val="24"/>
            <w:szCs w:val="24"/>
            <w:lang w:eastAsia="ru-RU"/>
          </w:rPr>
          <w:t>7</w:t>
        </w:r>
      </w:hyperlink>
      <w:r w:rsidRPr="009E757F">
        <w:rPr>
          <w:rFonts w:ascii="Arial" w:eastAsia="Times New Roman" w:hAnsi="Arial" w:cs="Arial"/>
          <w:color w:val="000000"/>
          <w:sz w:val="24"/>
          <w:szCs w:val="24"/>
          <w:lang w:eastAsia="ru-RU"/>
        </w:rPr>
        <w:t>, </w:t>
      </w:r>
      <w:hyperlink r:id="rId77" w:anchor="Par27" w:history="1">
        <w:r w:rsidRPr="009E757F">
          <w:rPr>
            <w:rFonts w:ascii="Arial" w:eastAsia="Times New Roman" w:hAnsi="Arial" w:cs="Arial"/>
            <w:color w:val="0000FF"/>
            <w:sz w:val="24"/>
            <w:szCs w:val="24"/>
            <w:lang w:eastAsia="ru-RU"/>
          </w:rPr>
          <w:t>8</w:t>
        </w:r>
      </w:hyperlink>
      <w:r w:rsidRPr="009E757F">
        <w:rPr>
          <w:rFonts w:ascii="Arial" w:eastAsia="Times New Roman" w:hAnsi="Arial" w:cs="Arial"/>
          <w:color w:val="000000"/>
          <w:sz w:val="24"/>
          <w:szCs w:val="24"/>
          <w:lang w:eastAsia="ru-RU"/>
        </w:rPr>
        <w:t>, </w:t>
      </w:r>
      <w:hyperlink r:id="rId78" w:anchor="Par28" w:history="1">
        <w:r w:rsidRPr="009E757F">
          <w:rPr>
            <w:rFonts w:ascii="Arial" w:eastAsia="Times New Roman" w:hAnsi="Arial" w:cs="Arial"/>
            <w:color w:val="0000FF"/>
            <w:sz w:val="24"/>
            <w:szCs w:val="24"/>
            <w:lang w:eastAsia="ru-RU"/>
          </w:rPr>
          <w:t>9</w:t>
        </w:r>
      </w:hyperlink>
      <w:r w:rsidRPr="009E757F">
        <w:rPr>
          <w:rFonts w:ascii="Arial" w:eastAsia="Times New Roman" w:hAnsi="Arial" w:cs="Arial"/>
          <w:color w:val="000000"/>
          <w:sz w:val="24"/>
          <w:szCs w:val="24"/>
          <w:lang w:eastAsia="ru-RU"/>
        </w:rPr>
        <w:t>, </w:t>
      </w:r>
      <w:hyperlink r:id="rId79" w:anchor="Par30" w:history="1">
        <w:r w:rsidRPr="009E757F">
          <w:rPr>
            <w:rFonts w:ascii="Arial" w:eastAsia="Times New Roman" w:hAnsi="Arial" w:cs="Arial"/>
            <w:color w:val="0000FF"/>
            <w:sz w:val="24"/>
            <w:szCs w:val="24"/>
            <w:lang w:eastAsia="ru-RU"/>
          </w:rPr>
          <w:t>11</w:t>
        </w:r>
      </w:hyperlink>
      <w:r w:rsidRPr="009E757F">
        <w:rPr>
          <w:rFonts w:ascii="Arial" w:eastAsia="Times New Roman" w:hAnsi="Arial" w:cs="Arial"/>
          <w:color w:val="000000"/>
          <w:sz w:val="24"/>
          <w:szCs w:val="24"/>
          <w:lang w:eastAsia="ru-RU"/>
        </w:rPr>
        <w:t> и </w:t>
      </w:r>
      <w:hyperlink r:id="rId80" w:anchor="Par31" w:history="1">
        <w:r w:rsidRPr="009E757F">
          <w:rPr>
            <w:rFonts w:ascii="Arial" w:eastAsia="Times New Roman" w:hAnsi="Arial" w:cs="Arial"/>
            <w:color w:val="0000FF"/>
            <w:sz w:val="24"/>
            <w:szCs w:val="24"/>
            <w:lang w:eastAsia="ru-RU"/>
          </w:rPr>
          <w:t>12</w:t>
        </w:r>
      </w:hyperlink>
      <w:r w:rsidRPr="009E757F">
        <w:rPr>
          <w:rFonts w:ascii="Arial" w:eastAsia="Times New Roman" w:hAnsi="Arial" w:cs="Arial"/>
          <w:color w:val="000000"/>
          <w:sz w:val="24"/>
          <w:szCs w:val="24"/>
          <w:lang w:eastAsia="ru-RU"/>
        </w:rPr>
        <w:t> настоящей статьи Устава не применяются.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11. В случае, если в администрацию Эртильского муниципального района внесено несколько инициативных проектов, в том числе с описанием аналогичных по содержанию приоритетных проблем, администрация Эртильского муниципального района организует проведение конкурсного отбора и информирует об этом инициаторов проекта.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народных депутатов Эртильского муниципального района. Состав коллегиального органа (комиссии) формируется администрацией Эртильского муниципального района. При этом половина от общего числа членов коллегиального органа (комиссии) должна быть назначена на основе предложений Совета народных депутатов Эртильского муниципального района.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13. Инициаторы проекта, другие граждане, проживающие на территории Эртильского муниципального района,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14. Информация о рассмотрении инициативного проекта администрацией Эртильского муниципального района,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Эртильского муниципального района в информационно-телекоммуникационной сети «Интернет». Отчет администрации Эртильского муниципального района об итогах реализации инициативного проекта подлежит опубликованию и размещению на официальном сайте Эртильского муниципального района в информационно-телекоммуникационной сети «Интернет» в течение 30 календарных дней со дня завершения реализации инициативного проекта.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17. Публичные слушания, общественные обсуждения.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17 изложена в редакции решения </w:t>
      </w:r>
      <w:hyperlink r:id="rId81"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Публичные слушания могут проводиться на всей территории </w:t>
      </w:r>
      <w:bookmarkStart w:id="3" w:name="_Hlk202984548"/>
      <w:r w:rsidRPr="009E757F">
        <w:rPr>
          <w:rFonts w:ascii="Arial" w:eastAsia="Times New Roman" w:hAnsi="Arial" w:cs="Arial"/>
          <w:color w:val="000000"/>
          <w:sz w:val="24"/>
          <w:szCs w:val="24"/>
          <w:lang w:eastAsia="ru-RU"/>
        </w:rPr>
        <w:t>Эртильского муниципального района</w:t>
      </w:r>
      <w:bookmarkEnd w:id="3"/>
      <w:r w:rsidRPr="009E757F">
        <w:rPr>
          <w:rFonts w:ascii="Arial" w:eastAsia="Times New Roman" w:hAnsi="Arial" w:cs="Arial"/>
          <w:color w:val="000000"/>
          <w:sz w:val="24"/>
          <w:szCs w:val="24"/>
          <w:lang w:eastAsia="ru-RU"/>
        </w:rPr>
        <w:t> для обсуждения с участием жителей Эртильского муниципального района проектов муниципальных правовых актов по вопросам местного значения.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На публичные слушания должны выноситься: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1) проект устава Эртильского муниципального района, а также проект муниципального нормативного правового акта о внесении изменений и дополнений </w:t>
      </w:r>
      <w:r w:rsidRPr="009E757F">
        <w:rPr>
          <w:rFonts w:ascii="Arial" w:eastAsia="Times New Roman" w:hAnsi="Arial" w:cs="Arial"/>
          <w:color w:val="000000"/>
          <w:sz w:val="24"/>
          <w:szCs w:val="24"/>
          <w:lang w:eastAsia="ru-RU"/>
        </w:rPr>
        <w:lastRenderedPageBreak/>
        <w:t>в данный устав, кроме случаев, когда в устав Эртильского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проект местного бюджета и отчет о его исполнении;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вопросы о преобразовании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В публичных слушаниях имеют право участвовать жители Эртильского муниципального района, достигшие восемнадцатилетнего возраста.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Публичные слушания проводятся по инициативе:</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Совета народных депутатов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главы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жителей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Порядок назначения и проведения публичных слушаний определяется нормативными правовыми актами Совета народных депутатов Эртильского муниципального района в соответствии с законом Воронежской области.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Порядок проведения публичных слушаний должен предусматривать оповещение жителей Эртильского муниципального района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Эртильского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Нормативными правовыми актами Совета народных депутатов Эртильского муниципального района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Эртильского муниципального района своих замечаний и предложений по проекту муниципального правового акта, а также для участия жителей Эртильского муниципального района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Публичные слушания, проводимые по инициативе жителей Эртильского муниципального района или Совета народных депутатов Эртильского муниципального района, назначаются Советом народных депутатов Эртильского муниципального района, а публичные слушания, проводимые по инициативе главы Эртильского муниципального района, - главой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Решение о назначении публичных слушаний должно быть принято Советом народных депутатов Эртильского муниципального района или главой Эртильского муниципального района в течение 10 дней с момента поступления инициативы проведения публичных слушаний, предусмотренной частью 4 настоящей статьи.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11. Результаты публичных слушаний, общественных обсуждений подлежат обязательному рассмотрению Советом народных депутатов Эртильского муниципального района при рассмотрении проектов муниципальных правовых актов.</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13. Результаты публичных слушаний, общественных обсуждений носят рекомендательный характер.</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18. Собрание граждан.</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18 изложена в редакции решения </w:t>
      </w:r>
      <w:hyperlink r:id="rId82"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Собрания граждан могут проводиться: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для обсуждения вопросов местного значения;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на территории поселения или на части его территории по вопросу выявления мнения граждан о поддержке инициативного проекта;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в целях осуществления территориального общественного самоуправления на части территории муниципального образования.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Собрание граждан проводится по инициативе населения, Совета народных депутатов Эртильского муниципального района, главы Эртильского муниципального района, а также в случаях, предусмотренных уставом территориального общественного самоуправления.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Собрание граждан, проводимое по инициативе Совета народных депутатов Эртильского муниципального района или главы Эртильского муниципального района, назначается Советом народных депутатов Эртильского муниципального района или главой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Собрание граждан, проводимое по инициативе населения, назначается Советом народных депутатов Эртильского муниципального района в порядке, установленном нормативным правовым актом Совета народных депутатов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5. Порядок назначения и проведения собрания граждан, а также полномочия собрания граждан определяются Федеральным закономот 20 марта 2025 г. № 33-ФЗ «Об общих принципах организации местного самоуправления в единой системе публичной власти», нормативными правовыми актами Совета </w:t>
      </w:r>
      <w:r w:rsidRPr="009E757F">
        <w:rPr>
          <w:rFonts w:ascii="Arial" w:eastAsia="Times New Roman" w:hAnsi="Arial" w:cs="Arial"/>
          <w:color w:val="000000"/>
          <w:sz w:val="24"/>
          <w:szCs w:val="24"/>
          <w:lang w:eastAsia="ru-RU"/>
        </w:rPr>
        <w:lastRenderedPageBreak/>
        <w:t>народных депутатов Эртильского муниципального района, уставом территориального общественного самоуправления.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14. Итоги собрания граждан подлежат официальному обнародованию.</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19. Конференция граждан (собрание делегатов).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В случаях, предусмотренных нормативным правовым актом Совета народных депутатов Эртильского муниципального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2. Порядок назначения и проведения конференции граждан (собрания делегатов), избрания делегатов определяется нормативным правовым актом </w:t>
      </w:r>
      <w:r w:rsidRPr="009E757F">
        <w:rPr>
          <w:rFonts w:ascii="Arial" w:eastAsia="Times New Roman" w:hAnsi="Arial" w:cs="Arial"/>
          <w:color w:val="000000"/>
          <w:sz w:val="24"/>
          <w:szCs w:val="24"/>
          <w:lang w:eastAsia="ru-RU"/>
        </w:rPr>
        <w:lastRenderedPageBreak/>
        <w:t>Совета народных депутатов Эртильского муниципального района, уставом территориального общественного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Итоги конференции граждан (собрания делегатов) подлежат официальному опубликованию в официальном издании органов местного самоуправления Эртильского муниципального района «Муниципальный вестник».</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20. Опрос граждан.</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20 изложена в редакции решения </w:t>
      </w:r>
      <w:hyperlink r:id="rId83"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Опрос граждан может проводиться на всей территории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В опросе граждан имеют право участвовать жители </w:t>
      </w:r>
      <w:bookmarkStart w:id="4" w:name="_Hlk202985116"/>
      <w:r w:rsidRPr="009E757F">
        <w:rPr>
          <w:rFonts w:ascii="Arial" w:eastAsia="Times New Roman" w:hAnsi="Arial" w:cs="Arial"/>
          <w:color w:val="000000"/>
          <w:sz w:val="24"/>
          <w:szCs w:val="24"/>
          <w:lang w:eastAsia="ru-RU"/>
        </w:rPr>
        <w:t>Эртильского муниципального района</w:t>
      </w:r>
      <w:bookmarkEnd w:id="4"/>
      <w:r w:rsidRPr="009E757F">
        <w:rPr>
          <w:rFonts w:ascii="Arial" w:eastAsia="Times New Roman" w:hAnsi="Arial" w:cs="Arial"/>
          <w:color w:val="000000"/>
          <w:sz w:val="24"/>
          <w:szCs w:val="24"/>
          <w:lang w:eastAsia="ru-RU"/>
        </w:rPr>
        <w:t>, обладающие избирательным правом.</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В опросе граждан по вопросу выявления мнения граждан о поддержке инициативного проекта вправе участвовать жители Эртильского муниципального района или его части, в которых предлагается реализовать инициативный проект, достигшие восемнадцатилетнего возраста.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Опрос граждан проводится по инициативе:</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Совета народных депутатов Эртильского муниципального района или главы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органов государственной власти Воронежской области;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жителей Эртильского муниципального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Порядок назначения и проведения опроса граждан определяется нормативными правовыми актами Совета народных депутатов Эртильского муниципального района в соответствии с законом субъекта Российской Федерации.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Решение о назначении опроса граждан должно быть принято Советом народных депутатов Эртильского муниципального района в течение трех месяцев с момента поступления инициативы проведения опроса граждан, предусмотренной частью 4 настоящей статьи.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В решении Совета народных депутатов Эртильского муниципального района о назначении опроса граждан устанавливаются: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дата и сроки проведения опроса;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методика проведения опроса;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форма опросного листа;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минимальная численность жителей муниципального образования, участвующих в опросе;</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Эртильского муниципального района в информационно-телекоммуникационной сети «Интернет».</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Жители Эртильского муниципального района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9. Для проведения опроса граждан может использоваться официальный сайт Эртильского муниципального района в информационно-телекоммуникационной сети «Интернет».</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Финансирование мероприятий, связанных с подготовкой и проведением опроса граждан, осуществляется: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11. Результаты опроса носят рекомендательный характер.</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12. Результаты опроса подлежат обнародованию.</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21. Обращения граждан в органы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признана утратившей силу решением </w:t>
      </w:r>
      <w:hyperlink r:id="rId84" w:tgtFrame="_blank" w:history="1">
        <w:r w:rsidRPr="009E757F">
          <w:rPr>
            <w:rFonts w:ascii="Arial" w:eastAsia="Times New Roman" w:hAnsi="Arial" w:cs="Arial"/>
            <w:color w:val="0000FF"/>
            <w:sz w:val="24"/>
            <w:szCs w:val="24"/>
            <w:lang w:eastAsia="ru-RU"/>
          </w:rPr>
          <w:t>от 11.09.2025 № 123</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22. Другие формы непосредственного осуществления населением местного самоуправления и участия в его осуществлении.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22 изложена в редакции решения </w:t>
      </w:r>
      <w:hyperlink r:id="rId85"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bookmarkStart w:id="5" w:name="sub_4203"/>
      <w:r w:rsidRPr="009E757F">
        <w:rPr>
          <w:rFonts w:ascii="Arial" w:eastAsia="Times New Roman" w:hAnsi="Arial" w:cs="Arial"/>
          <w:color w:val="000000"/>
          <w:sz w:val="24"/>
          <w:szCs w:val="24"/>
          <w:lang w:eastAsia="ru-RU"/>
        </w:rPr>
        <w:t>1. Наряду с предусмотренными Федеральным законом от 20 марта 2025 г.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bookmarkEnd w:id="5"/>
      <w:r w:rsidRPr="009E757F">
        <w:rPr>
          <w:rFonts w:ascii="Arial" w:eastAsia="Times New Roman" w:hAnsi="Arial" w:cs="Arial"/>
          <w:color w:val="000000"/>
          <w:sz w:val="24"/>
          <w:szCs w:val="24"/>
          <w:lang w:eastAsia="ru-RU"/>
        </w:rPr>
        <w:fldChar w:fldCharType="begin"/>
      </w:r>
      <w:r w:rsidRPr="009E757F">
        <w:rPr>
          <w:rFonts w:ascii="Arial" w:eastAsia="Times New Roman" w:hAnsi="Arial" w:cs="Arial"/>
          <w:color w:val="000000"/>
          <w:sz w:val="24"/>
          <w:szCs w:val="24"/>
          <w:lang w:eastAsia="ru-RU"/>
        </w:rPr>
        <w:instrText xml:space="preserve"> HYPERLINK "file:///C:\\Users\\Avdeeva_OkG\\AppData\\Local\\Temp\\166\\zakon.scli.ru" </w:instrText>
      </w:r>
      <w:r w:rsidRPr="009E757F">
        <w:rPr>
          <w:rFonts w:ascii="Arial" w:eastAsia="Times New Roman" w:hAnsi="Arial" w:cs="Arial"/>
          <w:color w:val="000000"/>
          <w:sz w:val="24"/>
          <w:szCs w:val="24"/>
          <w:lang w:eastAsia="ru-RU"/>
        </w:rPr>
        <w:fldChar w:fldCharType="separate"/>
      </w:r>
      <w:r w:rsidRPr="009E757F">
        <w:rPr>
          <w:rFonts w:ascii="Arial" w:eastAsia="Times New Roman" w:hAnsi="Arial" w:cs="Arial"/>
          <w:color w:val="0000FF"/>
          <w:sz w:val="24"/>
          <w:szCs w:val="24"/>
          <w:lang w:eastAsia="ru-RU"/>
        </w:rPr>
        <w:t>Конституции</w:t>
      </w:r>
      <w:r w:rsidRPr="009E757F">
        <w:rPr>
          <w:rFonts w:ascii="Arial" w:eastAsia="Times New Roman" w:hAnsi="Arial" w:cs="Arial"/>
          <w:color w:val="000000"/>
          <w:sz w:val="24"/>
          <w:szCs w:val="24"/>
          <w:lang w:eastAsia="ru-RU"/>
        </w:rPr>
        <w:fldChar w:fldCharType="end"/>
      </w:r>
      <w:r w:rsidRPr="009E757F">
        <w:rPr>
          <w:rFonts w:ascii="Arial" w:eastAsia="Times New Roman" w:hAnsi="Arial" w:cs="Arial"/>
          <w:color w:val="000000"/>
          <w:sz w:val="24"/>
          <w:szCs w:val="24"/>
          <w:lang w:eastAsia="ru-RU"/>
        </w:rPr>
        <w:t> Российской Федерации, Федеральному закону от 20 марта 2025 г. № 33-ФЗ «Об общих принципах организации местного самоуправления в единой системе публичной власти», другим федеральным законам, законам субъектов Российской Федерации.</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bookmarkStart w:id="6" w:name="sub_4204"/>
      <w:r w:rsidRPr="009E757F">
        <w:rPr>
          <w:rFonts w:ascii="Arial" w:eastAsia="Times New Roman" w:hAnsi="Arial" w:cs="Arial"/>
          <w:color w:val="000000"/>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bookmarkEnd w:id="6"/>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bookmarkStart w:id="7" w:name="sub_4205"/>
      <w:r w:rsidRPr="009E757F">
        <w:rPr>
          <w:rFonts w:ascii="Arial" w:eastAsia="Times New Roman" w:hAnsi="Arial" w:cs="Arial"/>
          <w:color w:val="000000"/>
          <w:sz w:val="24"/>
          <w:szCs w:val="24"/>
          <w:lang w:eastAsia="ru-RU"/>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bookmarkEnd w:id="7"/>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bookmarkStart w:id="8" w:name="sub_4206"/>
      <w:r w:rsidRPr="009E757F">
        <w:rPr>
          <w:rFonts w:ascii="Arial" w:eastAsia="Times New Roman" w:hAnsi="Arial" w:cs="Arial"/>
          <w:color w:val="000000"/>
          <w:sz w:val="24"/>
          <w:szCs w:val="24"/>
          <w:lang w:eastAsia="ru-RU"/>
        </w:rPr>
        <w:t>4. Органы местного самоуправления Эртильского муниципального района вправе принимать решение о привлечении граждан к выполнению на добровольной основе социально значимых для Эртильского муниципального района работ (в том числе дежурств) в целях решения вопросов местного значения.</w:t>
      </w:r>
      <w:bookmarkEnd w:id="8"/>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bookmarkStart w:id="9" w:name="sub_4207"/>
      <w:r w:rsidRPr="009E757F">
        <w:rPr>
          <w:rFonts w:ascii="Arial" w:eastAsia="Times New Roman" w:hAnsi="Arial" w:cs="Arial"/>
          <w:color w:val="000000"/>
          <w:sz w:val="24"/>
          <w:szCs w:val="24"/>
          <w:lang w:eastAsia="ru-RU"/>
        </w:rPr>
        <w:t>5. К социально значимым работам могут быть отнесены только работы, не требующие специальной профессиональной подготовки.</w:t>
      </w:r>
      <w:bookmarkEnd w:id="9"/>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К выполнению социально значимых работ могут привлекаться совершеннолетние трудоспособные жители Эртильского муниципального района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Глава 4. Органы местного самоуправления и должностные лица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lastRenderedPageBreak/>
        <w:t>СТАТЬЯ 23. Органы местного самоуправления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Структуру органов местного самоуправления составляют:</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Совет народных депутатов Эртильского муниципального района Воронежской области - представительный орган Эртильского муниципального района (далее в уставе - Совет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глава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администрация Эртильского муниципального района - исполнительно-распорядительный орган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Контрольно - счетная комиссия Эртильского муниципального района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(абзац 5 статьи 23 в редакции решения </w:t>
      </w:r>
      <w:hyperlink r:id="rId86" w:tgtFrame="_blank" w:history="1">
        <w:r w:rsidRPr="009E757F">
          <w:rPr>
            <w:rFonts w:ascii="Arial" w:eastAsia="Times New Roman" w:hAnsi="Arial" w:cs="Arial"/>
            <w:color w:val="0000FF"/>
            <w:sz w:val="24"/>
            <w:szCs w:val="24"/>
            <w:lang w:eastAsia="ru-RU"/>
          </w:rPr>
          <w:t>от 08.07.2022 № 237</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Органы местного самоуправления не входят в систему органов государственной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r:id="rId87"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(абзац 7 изложен в редакции решения </w:t>
      </w:r>
      <w:hyperlink r:id="rId88"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Изменение структуры органов местного самоуправления осуществляется не иначе как путем внесения изменений в устав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Решение Совета народных депутатов Эртильского муниципального района об изменении структуры органов местного самоуправления вступает в силу не ранее чем по истечении срока полномочий Совета народных депутатов Эртильского муниципального района, принявшего указанное решение, за исключением случаев, предусмотренных </w:t>
      </w:r>
      <w:hyperlink r:id="rId89"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(абзац 9 изложен в редакции решения </w:t>
      </w:r>
      <w:hyperlink r:id="rId90"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Финансовое обеспечение деятельности органов местного самоуправления осуществляется исключительно за счет собственных доходов бюджета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24. Порядок формирования Совета народных депутатов</w:t>
      </w:r>
      <w:r w:rsidRPr="009E757F">
        <w:rPr>
          <w:rFonts w:ascii="Arial" w:eastAsia="Times New Roman" w:hAnsi="Arial" w:cs="Arial"/>
          <w:color w:val="000000"/>
          <w:sz w:val="24"/>
          <w:szCs w:val="24"/>
          <w:lang w:eastAsia="ru-RU"/>
        </w:rPr>
        <w:t> </w:t>
      </w:r>
      <w:r w:rsidRPr="009E757F">
        <w:rPr>
          <w:rFonts w:ascii="Arial" w:eastAsia="Times New Roman" w:hAnsi="Arial" w:cs="Arial"/>
          <w:b/>
          <w:bCs/>
          <w:color w:val="000000"/>
          <w:sz w:val="24"/>
          <w:szCs w:val="24"/>
          <w:lang w:eastAsia="ru-RU"/>
        </w:rPr>
        <w:t>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Совет народных депутатов Эртильского муниципального района формируется из глав поселений, входящих в состав Эртильского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независимо от численности населения, по одному депутату от представительного органа каждого поселения (всего  28 депутатов).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Совет народных депутатов Эртильского муниципального района может осуществлять свои полномочия в случае избрания не менее двух третей от установленной численности депутатов.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Срок  полномочий Совета народных депутатов Эртильского муниципального района составляет 5 лет.</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4. Совет народных депутатов Эртильского муниципального района обладает правами юридического лица.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Расходы на обеспечение деятельности Совета народных депутатов Эртильского муниципального района предусматриваются в бюджете Эртильского муниципального района отдельной строкой в соответствии с классификацией расходов бюджетов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Управление и (или) распоряжение Советом народных депутатов Эртильского муниципального района или отдельными депутатами (группами депутатов) в какой бы то ни было форме средствами бюджета Эртильского муниципального района в процессе его исполнения не допускаются, за исключением средств бюджета Эртильского муниципального района, направляемых на обеспечение деятельности Совета народных депутатов Эртильского муниципального района и депутатов.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25. Компетенция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В исключительной компетенции Совета народных депутатов Эртильского муниципального района находятся: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принятие устава Эртильского муниципального района и внесение в него изменений и дополнений;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утверждение бюджета Эртильского муниципального района и отчета о его исполнении;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3 изложен в редакции решения </w:t>
      </w:r>
      <w:hyperlink r:id="rId91"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принятие планов и программ развития Эртильского муниципального района, утверждение отчетов об их исполнении;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 признан утратившим силу решением </w:t>
      </w:r>
      <w:hyperlink r:id="rId92" w:tgtFrame="_blank" w:history="1">
        <w:r w:rsidRPr="009E757F">
          <w:rPr>
            <w:rFonts w:ascii="Arial" w:eastAsia="Times New Roman" w:hAnsi="Arial" w:cs="Arial"/>
            <w:color w:val="0000FF"/>
            <w:sz w:val="24"/>
            <w:szCs w:val="24"/>
            <w:lang w:eastAsia="ru-RU"/>
          </w:rPr>
          <w:t>от 11.09.2025 № 123</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принятие решения об удалении главы Эртильского муниципального района в отставкув предусмотренных </w:t>
      </w:r>
      <w:hyperlink r:id="rId93"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случаях.</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10 изложен в редакции решения </w:t>
      </w:r>
      <w:hyperlink r:id="rId94"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11) заслушивание ежегодных отчетов главы Эртильского муниципального района о результатах его деятельности, деятельности администрации Эртильского муниципального района и иных подведомственных главе Эртильского муниципального района органов местного самоуправления, в том числе о решении вопросов, поставленных Советом народных депутатов.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1 дополнена пунктом 11 решением </w:t>
      </w:r>
      <w:hyperlink r:id="rId95"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2. К компетенции Совета народных депутатов Эртильского муниципального района также относятся:</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 принятие решения об избрании главы Эртильского муниципального района из числа кандидатур, представленных конкурсной комиссией по результатам конкурса;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(пункт 1 изложен в редакции решения от </w:t>
      </w:r>
      <w:hyperlink r:id="rId96"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2) установление порядка проведения конкурса по отбору кандидатур на должность главы Эртильского муниципального района, общего числа членов конкурсной комиссии, назначение половины членов конкурсной комиссии;</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(пункт 2 изложен в редакции решения от </w:t>
      </w:r>
      <w:hyperlink r:id="rId97"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3) установление официальных символов Эртильского муниципального района и определение порядка официального использования указанных символов;</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4) принятие решения о назначении местного референдума;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5) осуществление права законодательной инициативы в Воронежской областной Думе;</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6) 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Эртильского муниципального района, а также по вопросам изменения границ Эртильского муниципального района или преобразования Эртильского муниципального района;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7) – признан утратившим силу решением </w:t>
      </w:r>
      <w:hyperlink r:id="rId98" w:tgtFrame="_blank" w:history="1">
        <w:r w:rsidRPr="009E757F">
          <w:rPr>
            <w:rFonts w:ascii="Arial" w:eastAsia="Times New Roman" w:hAnsi="Arial" w:cs="Arial"/>
            <w:color w:val="0000FF"/>
            <w:sz w:val="24"/>
            <w:szCs w:val="24"/>
            <w:lang w:eastAsia="ru-RU"/>
          </w:rPr>
          <w:t>от 11.09.2025 № 123</w:t>
        </w:r>
      </w:hyperlink>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8) определение порядка организации и проведения публичных слушаний, а также порядка назначения и проведения опроса, собрания и конференции граждан (кроме порядка назначения и проведения собрания, конференции граждан в целях осуществления территориального общественного самоуправления и порядка назначения собрания граждан, проводимого по инициативе населения);</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9) принятие решения о досрочном прекращении полномочий главы Эртильского муниципального района, полномочий депутатов в случаях, предусмотренных федеральным законодательством;</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10) избрание и освобождение от должности заместителя председателя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11) создание и упразднение комиссий (комитетов) или иных органов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12) принятие Регламента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13) утверждение структуры администрации Эртильского муниципального района;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14) определение в соответствии с требованиями действующего законодательства порядка и условий приватизации муниципального имущества;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16) учреждение печатного средства массовой информации;</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17) рассмотрение запросов депутатов и принятие по ним решений;</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18) учреждение почетных званий, наград и премий Эртильского муниципального района и положений о них;</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19) утверждение Положений по вопросам организации муниципальной службы;</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20) утверждение иных Положений и принятие иных нормативных правовых актов, определенных в данном Уставе;</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 xml:space="preserve">21) иные полномочия, отнесенные к компетенции Совета народных депутатов Эртильского муниципального района федеральными законами и </w:t>
      </w:r>
      <w:r w:rsidRPr="009E757F">
        <w:rPr>
          <w:rFonts w:ascii="Arial" w:eastAsia="Times New Roman" w:hAnsi="Arial" w:cs="Arial"/>
          <w:color w:val="000000"/>
          <w:sz w:val="24"/>
          <w:szCs w:val="24"/>
          <w:lang w:eastAsia="ru-RU"/>
        </w:rPr>
        <w:lastRenderedPageBreak/>
        <w:t>принимаемыми в соответствии с ними Уставом Воронежской области, законами Воронежской области, настоящим Уставом.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26. Правовая инициатива в Совете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Право внесения в Совет народных депутатов Эртильского муниципального района проектов муниципальных правовых актов, подлежащих обязательному рассмотрению, принадлежит:</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депутатам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представительным органам местного самоуправления городского и сельских поселений;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постоянным комиссиям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главе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главе администрации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абзац шестой признан утратившим силу решением от </w:t>
      </w:r>
      <w:hyperlink r:id="rId99"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инициативной группе граждан в соответствии со статьей 16 настоящего Устава;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 органам территориального общественного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(статья 26 дополнена абзацем девятым решением </w:t>
      </w:r>
      <w:r w:rsidRPr="009E757F">
        <w:rPr>
          <w:rFonts w:ascii="Arial" w:eastAsia="Times New Roman" w:hAnsi="Arial" w:cs="Arial"/>
          <w:color w:val="000000"/>
          <w:sz w:val="24"/>
          <w:szCs w:val="24"/>
          <w:lang w:eastAsia="ru-RU"/>
        </w:rPr>
        <w:t>от </w:t>
      </w:r>
      <w:hyperlink r:id="rId100"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0"/>
          <w:szCs w:val="20"/>
          <w:lang w:eastAsia="ru-RU"/>
        </w:rPr>
      </w:pPr>
      <w:r w:rsidRPr="009E757F">
        <w:rPr>
          <w:rFonts w:ascii="Arial" w:eastAsia="Times New Roman" w:hAnsi="Arial" w:cs="Arial"/>
          <w:b/>
          <w:bCs/>
          <w:color w:val="000000"/>
          <w:sz w:val="24"/>
          <w:szCs w:val="24"/>
          <w:lang w:eastAsia="ru-RU"/>
        </w:rPr>
        <w:t>СТАТЬЯ 27. Организация работы Совета народных депутатов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(статья 27 изложена в редакции решения от </w:t>
      </w:r>
      <w:hyperlink r:id="rId101"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851"/>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1. Организацию деятельности Совета народных депутатов Эртильского муниципального района осуществляет председатель Совета народных депутатов Эртильского муниципального района, который Советом народных депутатов избирается из своего состава и работает на  непостоянной основе .</w:t>
      </w:r>
    </w:p>
    <w:p w:rsidR="009E757F" w:rsidRPr="009E757F" w:rsidRDefault="009E757F" w:rsidP="009E757F">
      <w:pPr>
        <w:spacing w:after="0" w:line="240" w:lineRule="auto"/>
        <w:ind w:firstLine="851"/>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(часть 1 изложена в редакции решения от </w:t>
      </w:r>
      <w:hyperlink r:id="rId102" w:tgtFrame="_blank" w:history="1">
        <w:r w:rsidRPr="009E757F">
          <w:rPr>
            <w:rFonts w:ascii="Arial" w:eastAsia="Times New Roman" w:hAnsi="Arial" w:cs="Arial"/>
            <w:color w:val="0000FF"/>
            <w:sz w:val="24"/>
            <w:szCs w:val="24"/>
            <w:lang w:eastAsia="ru-RU"/>
          </w:rPr>
          <w:t>10.06.2019 № 62</w:t>
        </w:r>
      </w:hyperlink>
      <w:r w:rsidRPr="009E757F">
        <w:rPr>
          <w:rFonts w:ascii="Arial" w:eastAsia="Times New Roman" w:hAnsi="Arial" w:cs="Arial"/>
          <w:color w:val="0000FF"/>
          <w:sz w:val="24"/>
          <w:szCs w:val="24"/>
          <w:lang w:eastAsia="ru-RU"/>
        </w:rPr>
        <w:t>, </w:t>
      </w:r>
      <w:hyperlink r:id="rId103" w:tgtFrame="_blank" w:history="1">
        <w:r w:rsidRPr="009E757F">
          <w:rPr>
            <w:rFonts w:ascii="Arial" w:eastAsia="Times New Roman" w:hAnsi="Arial" w:cs="Arial"/>
            <w:color w:val="0000FF"/>
            <w:sz w:val="24"/>
            <w:szCs w:val="24"/>
            <w:lang w:eastAsia="ru-RU"/>
          </w:rPr>
          <w:t>от 31.07.2020 № 109</w:t>
        </w:r>
      </w:hyperlink>
      <w:r w:rsidRPr="009E757F">
        <w:rPr>
          <w:rFonts w:ascii="Arial" w:eastAsia="Times New Roman" w:hAnsi="Arial" w:cs="Arial"/>
          <w:b/>
          <w:bCs/>
          <w:color w:val="000000"/>
          <w:sz w:val="24"/>
          <w:szCs w:val="24"/>
          <w:lang w:eastAsia="ru-RU"/>
        </w:rPr>
        <w:t>)</w:t>
      </w:r>
    </w:p>
    <w:p w:rsidR="009E757F" w:rsidRPr="009E757F" w:rsidRDefault="009E757F" w:rsidP="009E757F">
      <w:pPr>
        <w:spacing w:after="0" w:line="240" w:lineRule="auto"/>
        <w:ind w:firstLine="851"/>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2. В случае временного отсутствия председателя Совета народных депутатов Эртильского муниципального района (отпуск, болезнь, командировка и т.д.) его полномочия временно исполняет заместитель председателя Совета народных депутатов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По представлению председателя Совета народных депутатов Эртильского муниципального района Совет народных депутатов Эртильского муниципального района избирает заместителя председателя Совета народных депутатов Эртильского муниципального района, работающего на не постоянной основе.</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Председатель и заместитель председателя Совета народных депутатов Эртильского муниципального района считаются избранными, если за них подано большинство голосов депутатов, избранных в Совет народных депутатов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В случае неизбрания заместителя председателя по первому представлению председателя Совета народных депутатов Эртильского муниципального района после дополнительного обсуждения председатель Совета </w:t>
      </w:r>
      <w:r w:rsidRPr="009E757F">
        <w:rPr>
          <w:rFonts w:ascii="Arial" w:eastAsia="Times New Roman" w:hAnsi="Arial" w:cs="Arial"/>
          <w:color w:val="000000"/>
          <w:sz w:val="24"/>
          <w:szCs w:val="24"/>
          <w:lang w:eastAsia="ru-RU"/>
        </w:rPr>
        <w:lastRenderedPageBreak/>
        <w:t>вправе представить депутатам ранее представленную кандидатуру на должность заместителя председателя Совета народных депутатов Эртильского муниципального района вторично. Процедура обсуждения кандидата на должность заместителя председателя Совета народных депутатов при втором представлении устанавливается в Регламенте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Представление председателем Совета народных депутатов Эртильского муниципального района одной и той же кандидатуры на должность заместителя председателя Совета народных депутатов Эртильского муниципального района более двух раз в работе Совета народных депутатов одного созыва не допускается.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28. Полномочия председателя Совета народных депутатов Эртильского муниципального района по организации деятельности Совета народных депутатов</w:t>
      </w:r>
      <w:r w:rsidRPr="009E757F">
        <w:rPr>
          <w:rFonts w:ascii="Arial" w:eastAsia="Times New Roman" w:hAnsi="Arial" w:cs="Arial"/>
          <w:color w:val="000000"/>
          <w:sz w:val="24"/>
          <w:szCs w:val="24"/>
          <w:lang w:eastAsia="ru-RU"/>
        </w:rPr>
        <w:t> </w:t>
      </w:r>
      <w:r w:rsidRPr="009E757F">
        <w:rPr>
          <w:rFonts w:ascii="Arial" w:eastAsia="Times New Roman" w:hAnsi="Arial" w:cs="Arial"/>
          <w:b/>
          <w:bCs/>
          <w:color w:val="000000"/>
          <w:sz w:val="24"/>
          <w:szCs w:val="24"/>
          <w:lang w:eastAsia="ru-RU"/>
        </w:rPr>
        <w:t>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(наименование статьи 28 изложено в редакции решения от </w:t>
      </w:r>
      <w:hyperlink r:id="rId104"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Председатель Совета народных депутатов Эртильского муниципального района, для обеспечения функционирования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(абзац первый изложен в редакции решения от </w:t>
      </w:r>
      <w:hyperlink r:id="rId105"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1) созывает сессии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2) формирует повестку дня сессии;</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3) вносит на рассмотрение Совета народных депутатов Эртильского муниципального района вопросы и проекты решений, актов резолютивного характера;</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4) издает постановления и распоряжения по вопросам организации деятельности Совета народных депутатов Эртильского муниципального района, подписывает решения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5) организует и контролирует выполнение актов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29. Сессия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 Совет народных депутатов Эртильского муниципального района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Эртильского муниципального района руководит председатель Совета народных депутатов Эртильского муниципального района, а в его отсутствие - заместитель председателя Совета народных депутатов.</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(часть 1 изложена в редакции решения от </w:t>
      </w:r>
      <w:hyperlink r:id="rId106"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2. Сессия Совета народных депутатов Эртильского муниципального района состоит из заседаний, а также проводимых в период между ними заседаний комиссий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3. Заседания Совета народных депутатов Эртильского муниципального района правомочны, если на них присутствует более 50 процентов от избранного числа депутатов.</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lastRenderedPageBreak/>
        <w:t>4. Первое заседание Совета народных депутатов Эртильского муниципального района созывается не позднее чем в трехнедельный срок со дня избрания в Совет народных депутатов Эртильского муниципального района не менее 2/3 от установленного числа депутатов.</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Первое заседание вновь избранного Совета народных депутатов Эртильского муниципального района открывает и ведет до избрания председателя Совета народных депутатов Эртильского муниципального района, председатель избирательной комиссии, организующей выборы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(абзац 2 части 4 в редакции решения </w:t>
      </w:r>
      <w:hyperlink r:id="rId107" w:tgtFrame="_blank" w:history="1">
        <w:r w:rsidRPr="009E757F">
          <w:rPr>
            <w:rFonts w:ascii="Arial" w:eastAsia="Times New Roman" w:hAnsi="Arial" w:cs="Arial"/>
            <w:color w:val="0000FF"/>
            <w:sz w:val="24"/>
            <w:szCs w:val="24"/>
            <w:lang w:eastAsia="ru-RU"/>
          </w:rPr>
          <w:t>от 08.07.2022 № 237</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Последующие заседания открывает и ведет председатель Совета народных депутатов Эртильского муниципального района, а в его отсутствие – заместитель председателя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(абзацы второй и третий изложены в редакции решения от </w:t>
      </w:r>
      <w:hyperlink r:id="rId108"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5. Совет народных депутатов Эртильского муниципального района принимает Регламент, регулирующий вопросы организации деятельности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7. Основаниями для созыва внеочередного заседания являются требования главы Эртильского муниципального района, либо требование не менее 1/3 от числа избранных депутатов Совета народных депутатов Эртильского муниципального района. Предложение о созыве сессии должно содержать перечень вносимых на обсуждение вопросов.</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(часть 7 изложена в редакции решения от </w:t>
      </w:r>
      <w:hyperlink r:id="rId109"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В случае досрочного прекращения полномочий главы Эртильского муниципального района внеочередная сессия для выборов нового главы Эртильского муниципального района созывается по инициативе заместителя председателя Совета народных депутатов Эртильского муниципального района в соответствии с Регламентом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hd w:val="clear" w:color="auto" w:fill="FFFFFF"/>
        <w:spacing w:before="100" w:after="10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shd w:val="clear" w:color="auto" w:fill="FFFFFF"/>
          <w:lang w:eastAsia="ru-RU"/>
        </w:rPr>
        <w:t>Статья 30. Досрочное прекращение полномочий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30 изложена в редакции решения </w:t>
      </w:r>
      <w:hyperlink r:id="rId110"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hd w:val="clear" w:color="auto" w:fill="FFFFFF"/>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1. Полномочия Совета народных депутатов Эртильского муниципального района прекращаются досрочно в следующих случаях:</w:t>
      </w:r>
    </w:p>
    <w:p w:rsidR="009E757F" w:rsidRPr="009E757F" w:rsidRDefault="009E757F" w:rsidP="009E757F">
      <w:pPr>
        <w:shd w:val="clear" w:color="auto" w:fill="FFFFFF"/>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1) вступление в силу закона Воронежской области о его роспуске;</w:t>
      </w:r>
    </w:p>
    <w:p w:rsidR="009E757F" w:rsidRPr="009E757F" w:rsidRDefault="009E757F" w:rsidP="009E757F">
      <w:pPr>
        <w:shd w:val="clear" w:color="auto" w:fill="FFFFFF"/>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2) принятие не менее чем двумя третями от установленной численности депутатов Совета народных депутатов Эртильского муниципального района решения о самороспуске;</w:t>
      </w:r>
    </w:p>
    <w:p w:rsidR="009E757F" w:rsidRPr="009E757F" w:rsidRDefault="009E757F" w:rsidP="009E757F">
      <w:pPr>
        <w:shd w:val="clear" w:color="auto" w:fill="FFFFFF"/>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3) вступление в силу решения Воронежского областного суда о неправомочности данного состава депутатов Совета народных депутатов Эртильского муниципального района, в том числе в связи со сложением депутатами своих полномочий;</w:t>
      </w:r>
    </w:p>
    <w:p w:rsidR="009E757F" w:rsidRPr="009E757F" w:rsidRDefault="009E757F" w:rsidP="009E757F">
      <w:pPr>
        <w:shd w:val="clear" w:color="auto" w:fill="FFFFFF"/>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4) преобразование района, осуществляемое в соответствии с частями 6 и 7 статьи 12 </w:t>
      </w:r>
      <w:hyperlink r:id="rId111" w:tgtFrame="_blank" w:history="1">
        <w:r w:rsidRPr="009E757F">
          <w:rPr>
            <w:rFonts w:ascii="Arial" w:eastAsia="Times New Roman" w:hAnsi="Arial" w:cs="Arial"/>
            <w:color w:val="0000FF"/>
            <w:sz w:val="24"/>
            <w:szCs w:val="24"/>
            <w:shd w:val="clear" w:color="auto" w:fill="FFFFFF"/>
            <w:lang w:eastAsia="ru-RU"/>
          </w:rPr>
          <w:t>Федерального закона от 20 марта 2025 г. № 33-ФЗ</w:t>
        </w:r>
      </w:hyperlink>
      <w:r w:rsidRPr="009E757F">
        <w:rPr>
          <w:rFonts w:ascii="Arial" w:eastAsia="Times New Roman" w:hAnsi="Arial" w:cs="Arial"/>
          <w:color w:val="000000"/>
          <w:sz w:val="24"/>
          <w:szCs w:val="24"/>
          <w:shd w:val="clear" w:color="auto" w:fill="FFFFFF"/>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hd w:val="clear" w:color="auto" w:fill="FFFFFF"/>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lastRenderedPageBreak/>
        <w:t>5) увеличение численности избирателей Эртильского муниципального района более чем на 25 процентов;</w:t>
      </w:r>
    </w:p>
    <w:p w:rsidR="009E757F" w:rsidRPr="009E757F" w:rsidRDefault="009E757F" w:rsidP="009E757F">
      <w:pPr>
        <w:shd w:val="clear" w:color="auto" w:fill="FFFFFF"/>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E757F" w:rsidRPr="009E757F" w:rsidRDefault="009E757F" w:rsidP="009E757F">
      <w:pPr>
        <w:shd w:val="clear" w:color="auto" w:fill="FFFFFF"/>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2. Досрочное прекращение полномочий Совета народных депутатов Эртильского муниципального района влечет за собой досрочное прекращение полномочий его депутатов.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3. В случае досрочного прекращения полномочий Совета народных депутатов Эртильского муниципального района досрочные выборы в указанный представительный орган проводятся в сроки, установленные федеральным законом.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31. Глава Эртильского муниципального района. Временно исполняющий полномочия главы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31 изложена в редакции решения</w:t>
      </w:r>
      <w:r w:rsidRPr="009E757F">
        <w:rPr>
          <w:rFonts w:ascii="Arial" w:eastAsia="Times New Roman" w:hAnsi="Arial" w:cs="Arial"/>
          <w:b/>
          <w:bCs/>
          <w:color w:val="000000"/>
          <w:sz w:val="24"/>
          <w:szCs w:val="24"/>
          <w:lang w:eastAsia="ru-RU"/>
        </w:rPr>
        <w:t> </w:t>
      </w:r>
      <w:r w:rsidRPr="009E757F">
        <w:rPr>
          <w:rFonts w:ascii="Arial" w:eastAsia="Times New Roman" w:hAnsi="Arial" w:cs="Arial"/>
          <w:color w:val="000000"/>
          <w:sz w:val="24"/>
          <w:szCs w:val="24"/>
          <w:lang w:eastAsia="ru-RU"/>
        </w:rPr>
        <w:t>от </w:t>
      </w:r>
      <w:hyperlink r:id="rId112"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(наименование статьи изложено в редакции решения </w:t>
      </w:r>
      <w:hyperlink r:id="rId113"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Глава Эртильского муниципального района является высшим должностным лицом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Глава Эртильского муниципального района избирается Советом народных депутатов Эртильского муниципального района из числа кандидатов, представленных конкурсной комиссией по результатам конкурса.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Глава Эртильского муниципального района возглавляет администрацию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Глава Эртильского муниципального района является выборным должностным лицом местного самоуправления, осуществляющим свои полномочия на постоянной основе.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Глава избирается на сессии Совета народных депутатов Эртильского муниципального района открытым голосованием.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Решение об избрании главы Эртильского муниципального района принимается большинством голосов от установленного числа депутатов.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Процедура проведения открытого голосования по выбору главы Эртильского муниципального района проводится в порядке, установленном Регламентом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Глава Эртильского муниципального района вступает в должность с момента принятия решения Советом народных депутатов Эртильского муниципального района о его избрании.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Срок полномочий главы Эртильского муниципального района 5 лет.</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Порядок проведения конкурса по отбору кандидатур на должность главы Эртильского муниципального района устанавливается Советом народных депутатов Эртильского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Общее число членов конкурсной комиссии в Эртильском муниципальном районе устанавливается Советом народных депутатов Эртильского муниципального района, из которых половина членов конкурсной комиссии назначается Советом народных депутатов Эртильского муниципального района, а другая половина – губернатором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Кандидатом на должность главы Эртильского муниципального района может быть зарегистрирован гражданин, который на день проведения конкурса не имеет </w:t>
      </w:r>
      <w:r w:rsidRPr="009E757F">
        <w:rPr>
          <w:rFonts w:ascii="Arial" w:eastAsia="Times New Roman" w:hAnsi="Arial" w:cs="Arial"/>
          <w:color w:val="000000"/>
          <w:sz w:val="24"/>
          <w:szCs w:val="24"/>
          <w:lang w:eastAsia="ru-RU"/>
        </w:rPr>
        <w:lastRenderedPageBreak/>
        <w:t>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 соответствии с законом Воронежской области от 10.11.2014 № 149-ОЗ «О порядке формирования органов местного самоуправления в Воронежской области и о сроках их полномочий» требованием к уровню профессионального образования, учитываемым в условиях конкурса по отбору кандидатур на должность главы муниципального района Воронежской области, которое является предпочтительным для осуществления главой муниципального района Воронежской области отдельных государственных полномочий, переданных органам местного самоуправления, является наличие высшего образования.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района полномочий по решению вопросов местного значения.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Совету народных депутатов муниципального района для проведения голосования по кандидатурам на должность главы муниципального района представляется не менее двух зарегистрированных конкурсной комиссией кандидатов.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Глава Эртильского муниципального района должен соблюдать ограничения, запреты, исполнять обязанности, которые установлены для лиц, замещающих муниципальные должности, статьей 28 </w:t>
      </w:r>
      <w:hyperlink r:id="rId114" w:tgtFrame="_blank" w:history="1">
        <w:r w:rsidRPr="009E757F">
          <w:rPr>
            <w:rFonts w:ascii="Arial" w:eastAsia="Times New Roman" w:hAnsi="Arial" w:cs="Arial"/>
            <w:color w:val="0000FF"/>
            <w:sz w:val="24"/>
            <w:szCs w:val="24"/>
            <w:lang w:eastAsia="ru-RU"/>
          </w:rPr>
          <w:t>Федерального закона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9 изложена в редакции решения </w:t>
      </w:r>
      <w:hyperlink r:id="rId115"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9.1. </w:t>
      </w:r>
      <w:r w:rsidRPr="009E757F">
        <w:rPr>
          <w:rFonts w:ascii="Arial" w:eastAsia="Times New Roman" w:hAnsi="Arial" w:cs="Arial"/>
          <w:color w:val="000000"/>
          <w:sz w:val="24"/>
          <w:szCs w:val="24"/>
          <w:shd w:val="clear" w:color="auto" w:fill="FFFFFF"/>
          <w:lang w:eastAsia="ru-RU"/>
        </w:rPr>
        <w:t>Глава Эртильского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16"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w:t>
      </w:r>
      <w:r w:rsidRPr="009E757F">
        <w:rPr>
          <w:rFonts w:ascii="Arial" w:eastAsia="Times New Roman" w:hAnsi="Arial" w:cs="Arial"/>
          <w:color w:val="000000"/>
          <w:sz w:val="24"/>
          <w:szCs w:val="24"/>
          <w:shd w:val="clear" w:color="auto" w:fill="FFFFFF"/>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17" w:tgtFrame="_blank" w:history="1">
        <w:r w:rsidRPr="009E757F">
          <w:rPr>
            <w:rFonts w:ascii="Arial" w:eastAsia="Times New Roman" w:hAnsi="Arial" w:cs="Arial"/>
            <w:color w:val="0000FF"/>
            <w:sz w:val="24"/>
            <w:szCs w:val="24"/>
            <w:lang w:eastAsia="ru-RU"/>
          </w:rPr>
          <w:t>Федерального закона от 25 декабря.2008 года N 273-ФЗ</w:t>
        </w:r>
      </w:hyperlink>
      <w:r w:rsidRPr="009E757F">
        <w:rPr>
          <w:rFonts w:ascii="Arial" w:eastAsia="Times New Roman" w:hAnsi="Arial" w:cs="Arial"/>
          <w:color w:val="000000"/>
          <w:sz w:val="24"/>
          <w:szCs w:val="24"/>
          <w:shd w:val="clear" w:color="auto" w:fill="FFFFFF"/>
          <w:lang w:eastAsia="ru-RU"/>
        </w:rPr>
        <w:t> «О противодействии коррупции».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9.1 изложена в редакции решения </w:t>
      </w:r>
      <w:hyperlink r:id="rId118"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(статья дополнена частью 9.1. в редакции </w:t>
      </w:r>
      <w:hyperlink r:id="rId119" w:tgtFrame="_blank" w:history="1">
        <w:r w:rsidRPr="009E757F">
          <w:rPr>
            <w:rFonts w:ascii="Arial" w:eastAsia="Times New Roman" w:hAnsi="Arial" w:cs="Arial"/>
            <w:color w:val="0000FF"/>
            <w:sz w:val="24"/>
            <w:szCs w:val="24"/>
            <w:shd w:val="clear" w:color="auto" w:fill="FFFFFF"/>
            <w:lang w:eastAsia="ru-RU"/>
          </w:rPr>
          <w:t>решения от 22.12.2023 № 14)</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Глава Эртильского муниципального района подконтролен и подотчетен населению и Совету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Глава Эртильского муниципального района представляет Совету народных депутатов Эртильского муниципального района ежегодные отчеты о результатах своей деятельности, о результатах деятельности администрации Эртильского муниципального района и иных подведомственных ему органов местного самоуправления, в том числе о решении вопросов, поставленных Советом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10.1. В соответствии с принципом единства системы публичной власти глава Эртильского муниципального района одновременно замещает государственную должность Воронежской области и муниципальную должность.</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31 дополнена частью 10 решением </w:t>
      </w:r>
      <w:hyperlink r:id="rId120"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11. Полномочия главы Эртильского муниципального района прекращаются досрочно в случаях, </w:t>
      </w:r>
      <w:bookmarkStart w:id="10" w:name="_Hlk207365819"/>
      <w:r w:rsidRPr="009E757F">
        <w:rPr>
          <w:rFonts w:ascii="Arial" w:eastAsia="Times New Roman" w:hAnsi="Arial" w:cs="Arial"/>
          <w:color w:val="000000"/>
          <w:sz w:val="24"/>
          <w:szCs w:val="24"/>
          <w:lang w:eastAsia="ru-RU"/>
        </w:rPr>
        <w:t>установленных частью 1 статьи 30 Федерального законам </w:t>
      </w:r>
      <w:bookmarkEnd w:id="10"/>
      <w:r w:rsidRPr="009E757F">
        <w:rPr>
          <w:rFonts w:ascii="Arial" w:eastAsia="Times New Roman" w:hAnsi="Arial" w:cs="Arial"/>
          <w:color w:val="000000"/>
          <w:sz w:val="24"/>
          <w:szCs w:val="24"/>
          <w:lang w:eastAsia="ru-RU"/>
        </w:rPr>
        <w:fldChar w:fldCharType="begin"/>
      </w:r>
      <w:r w:rsidRPr="009E757F">
        <w:rPr>
          <w:rFonts w:ascii="Arial" w:eastAsia="Times New Roman" w:hAnsi="Arial" w:cs="Arial"/>
          <w:color w:val="000000"/>
          <w:sz w:val="24"/>
          <w:szCs w:val="24"/>
          <w:lang w:eastAsia="ru-RU"/>
        </w:rPr>
        <w:instrText xml:space="preserve"> HYPERLINK "https://pravo-search.minjust.ru/bigs/showDocument.html?id=E63199DC-B27A-4C23-8403-F68F22FF8F72" \t "_blank" </w:instrText>
      </w:r>
      <w:r w:rsidRPr="009E757F">
        <w:rPr>
          <w:rFonts w:ascii="Arial" w:eastAsia="Times New Roman" w:hAnsi="Arial" w:cs="Arial"/>
          <w:color w:val="000000"/>
          <w:sz w:val="24"/>
          <w:szCs w:val="24"/>
          <w:lang w:eastAsia="ru-RU"/>
        </w:rPr>
        <w:fldChar w:fldCharType="separate"/>
      </w:r>
      <w:r w:rsidRPr="009E757F">
        <w:rPr>
          <w:rFonts w:ascii="Arial" w:eastAsia="Times New Roman" w:hAnsi="Arial" w:cs="Arial"/>
          <w:color w:val="0000FF"/>
          <w:sz w:val="24"/>
          <w:szCs w:val="24"/>
          <w:lang w:eastAsia="ru-RU"/>
        </w:rPr>
        <w:t>от 20.03.2025 № 33-ФЗ</w:t>
      </w:r>
      <w:r w:rsidRPr="009E757F">
        <w:rPr>
          <w:rFonts w:ascii="Arial" w:eastAsia="Times New Roman" w:hAnsi="Arial" w:cs="Arial"/>
          <w:color w:val="000000"/>
          <w:sz w:val="24"/>
          <w:szCs w:val="24"/>
          <w:lang w:eastAsia="ru-RU"/>
        </w:rPr>
        <w:fldChar w:fldCharType="end"/>
      </w:r>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смерть;</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отставка по собственному желанию;</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признание судом недееспособным или ограниченно дееспособным;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признание судом безвестно отсутствующим или объявление умершим;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вступление в отношении его в законную силу обвинительного приговора суда;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выезд за пределы Российской Федерации на постоянное место жительства;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w:t>
      </w:r>
      <w:bookmarkStart w:id="11" w:name="_Hlk207365751"/>
      <w:r w:rsidRPr="009E757F">
        <w:rPr>
          <w:rFonts w:ascii="Arial" w:eastAsia="Times New Roman" w:hAnsi="Arial" w:cs="Arial"/>
          <w:color w:val="000000"/>
          <w:sz w:val="24"/>
          <w:szCs w:val="24"/>
          <w:lang w:eastAsia="ru-RU"/>
        </w:rPr>
        <w:t>досрочное прекращение полномочий соответствующего органа местного самоуправления</w:t>
      </w:r>
      <w:bookmarkEnd w:id="11"/>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призыв на военную службу или направление на заменяющую ее альтернативную гражданскую службу;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приобретение статуса иностранного агента;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11) иные случаи, установленные Федеральным законом </w:t>
      </w:r>
      <w:hyperlink r:id="rId121" w:tgtFrame="_blank" w:history="1">
        <w:r w:rsidRPr="009E757F">
          <w:rPr>
            <w:rFonts w:ascii="Arial" w:eastAsia="Times New Roman" w:hAnsi="Arial" w:cs="Arial"/>
            <w:color w:val="0000FF"/>
            <w:sz w:val="24"/>
            <w:szCs w:val="24"/>
            <w:lang w:eastAsia="ru-RU"/>
          </w:rPr>
          <w:t>от 20.03.2025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другими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Полномочия главы Эртильского муниципального района прекращаются досрочно также в следующих случаях:</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утрата доверия Президента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удаление в отставку;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отрешение от должности;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преобразование муниципального образования, осуществляемое в соответствии с </w:t>
      </w:r>
      <w:hyperlink r:id="rId122" w:history="1">
        <w:r w:rsidRPr="009E757F">
          <w:rPr>
            <w:rFonts w:ascii="Arial" w:eastAsia="Times New Roman" w:hAnsi="Arial" w:cs="Arial"/>
            <w:color w:val="0000FF"/>
            <w:sz w:val="24"/>
            <w:szCs w:val="24"/>
            <w:lang w:eastAsia="ru-RU"/>
          </w:rPr>
          <w:t>частями 6</w:t>
        </w:r>
      </w:hyperlink>
      <w:r w:rsidRPr="009E757F">
        <w:rPr>
          <w:rFonts w:ascii="Arial" w:eastAsia="Times New Roman" w:hAnsi="Arial" w:cs="Arial"/>
          <w:color w:val="000000"/>
          <w:sz w:val="24"/>
          <w:szCs w:val="24"/>
          <w:lang w:eastAsia="ru-RU"/>
        </w:rPr>
        <w:t> и </w:t>
      </w:r>
      <w:hyperlink r:id="rId123" w:history="1">
        <w:r w:rsidRPr="009E757F">
          <w:rPr>
            <w:rFonts w:ascii="Arial" w:eastAsia="Times New Roman" w:hAnsi="Arial" w:cs="Arial"/>
            <w:color w:val="0000FF"/>
            <w:sz w:val="24"/>
            <w:szCs w:val="24"/>
            <w:lang w:eastAsia="ru-RU"/>
          </w:rPr>
          <w:t>7 статьи 12</w:t>
        </w:r>
      </w:hyperlink>
      <w:r w:rsidRPr="009E757F">
        <w:rPr>
          <w:rFonts w:ascii="Arial" w:eastAsia="Times New Roman" w:hAnsi="Arial" w:cs="Arial"/>
          <w:color w:val="000000"/>
          <w:sz w:val="24"/>
          <w:szCs w:val="24"/>
          <w:lang w:eastAsia="ru-RU"/>
        </w:rPr>
        <w:t> Федерального закона </w:t>
      </w:r>
      <w:hyperlink r:id="rId124" w:tgtFrame="_blank" w:history="1">
        <w:r w:rsidRPr="009E757F">
          <w:rPr>
            <w:rFonts w:ascii="Arial" w:eastAsia="Times New Roman" w:hAnsi="Arial" w:cs="Arial"/>
            <w:color w:val="0000FF"/>
            <w:sz w:val="24"/>
            <w:szCs w:val="24"/>
            <w:lang w:eastAsia="ru-RU"/>
          </w:rPr>
          <w:t>от 20.03.2025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увеличение численности избирателей муниципального образования более чем на 25 процентов;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11 изложена в редакции решения </w:t>
      </w:r>
      <w:hyperlink r:id="rId125"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12. Полномочия главы Эртильского муниципального района прекращаются досрочно также в связи с утратой доверия Президента Российской Федерации, в случае несоблюдения главой Эртильского муниципального района, его (её) супругой (ом) и несовершеннолетними детьми запрета, установленного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13. В случае досрочного прекращения полномочий главы Эртильского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w:t>
      </w:r>
      <w:r w:rsidRPr="009E757F">
        <w:rPr>
          <w:rFonts w:ascii="Arial" w:eastAsia="Times New Roman" w:hAnsi="Arial" w:cs="Arial"/>
          <w:color w:val="000000"/>
          <w:sz w:val="24"/>
          <w:szCs w:val="24"/>
          <w:lang w:eastAsia="ru-RU"/>
        </w:rPr>
        <w:lastRenderedPageBreak/>
        <w:t>назначает временно исполняющего полномочия главы Эртильского муниципального района из числа лиц, которые на день назначения не имеют в соответствии с </w:t>
      </w:r>
      <w:hyperlink r:id="rId126" w:tgtFrame="_blank" w:history="1">
        <w:r w:rsidRPr="009E757F">
          <w:rPr>
            <w:rFonts w:ascii="Arial" w:eastAsia="Times New Roman" w:hAnsi="Arial" w:cs="Arial"/>
            <w:color w:val="0000FF"/>
            <w:sz w:val="24"/>
            <w:szCs w:val="24"/>
            <w:lang w:eastAsia="ru-RU"/>
          </w:rPr>
          <w:t>Федеральным законом от 12.06.2002 № 67-ФЗ</w:t>
        </w:r>
      </w:hyperlink>
      <w:r w:rsidRPr="009E757F">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 случае, если глава Эртильского муниципального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заместителей главы администрации Эртильского муниципального района в соответствии с правовым актом администрации Эртильского муниципального района».</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Временно исполняющий полномочия главы Эртильского муниципального района обладает правами и обязанностями главы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13 статьи 31 в редакции решения от </w:t>
      </w:r>
      <w:hyperlink r:id="rId127" w:tgtFrame="_blank" w:history="1">
        <w:r w:rsidRPr="009E757F">
          <w:rPr>
            <w:rFonts w:ascii="Arial" w:eastAsia="Times New Roman" w:hAnsi="Arial" w:cs="Arial"/>
            <w:color w:val="0000FF"/>
            <w:sz w:val="24"/>
            <w:szCs w:val="24"/>
            <w:lang w:eastAsia="ru-RU"/>
          </w:rPr>
          <w:t>28.02.2023 № 268</w:t>
        </w:r>
      </w:hyperlink>
      <w:r w:rsidRPr="009E757F">
        <w:rPr>
          <w:rFonts w:ascii="Arial" w:eastAsia="Times New Roman" w:hAnsi="Arial" w:cs="Arial"/>
          <w:color w:val="0000FF"/>
          <w:sz w:val="24"/>
          <w:szCs w:val="24"/>
          <w:lang w:eastAsia="ru-RU"/>
        </w:rPr>
        <w:t>, </w:t>
      </w:r>
      <w:hyperlink r:id="rId128"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14. В случае, если глава Эртильского муниципального района, полномочия которого прекращены досрочно на основании правового акта губернатора Воронежской области об отрешении от должности главы Эртильского муниципального района либо на основании решения Совета народных депутатов Эртильского муниципального района об удалении главы Эртильского муниципального района в отставку, обжалует данные правовой акт или решение в судебном порядке, Совет народных депутатов Эртильского муниципального района не вправе принимать решение об избрании главы Эртильского муниципального района, избираемого Советом народных депутатов Эртильского муниципального района из числа кандидатов, представленных конкурсной комиссией по результатам конкурса, до вступления решения суда в законную силу.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15. В случае досрочного прекращения полномочий главы Эртильского муниципального района, возглавляющего местную администрацию, одновременно прекращаются его полномочия как главы местной администрации.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31 дополнена частью 15 решением </w:t>
      </w:r>
      <w:hyperlink r:id="rId129"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32. Полномочия главы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Глава Эртильского муниципального района обладает следующими полномочиями: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представляет Эртильский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издает в пределах своих полномочий правовые акты;</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вправе требовать созыва внеочередного заседания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lastRenderedPageBreak/>
        <w:t>СТАТЬЯ 33. Статус депутата, члена выборного органа местного самоуправления, выборного должностного лица местного самоуправления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33 изложена в редакции решения</w:t>
      </w:r>
      <w:r w:rsidRPr="009E757F">
        <w:rPr>
          <w:rFonts w:ascii="Arial" w:eastAsia="Times New Roman" w:hAnsi="Arial" w:cs="Arial"/>
          <w:b/>
          <w:bCs/>
          <w:color w:val="000000"/>
          <w:sz w:val="24"/>
          <w:szCs w:val="24"/>
          <w:lang w:eastAsia="ru-RU"/>
        </w:rPr>
        <w:t> </w:t>
      </w:r>
      <w:r w:rsidRPr="009E757F">
        <w:rPr>
          <w:rFonts w:ascii="Arial" w:eastAsia="Times New Roman" w:hAnsi="Arial" w:cs="Arial"/>
          <w:color w:val="000000"/>
          <w:sz w:val="24"/>
          <w:szCs w:val="24"/>
          <w:lang w:eastAsia="ru-RU"/>
        </w:rPr>
        <w:t>от </w:t>
      </w:r>
      <w:hyperlink r:id="rId130"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1. Выборные должностные лица местного самоуправления Эртильского муниципального района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Эртильского муниципального района не может одновременно исполнять полномочия депутата представительного органа муниципального образования, за исключением случаев, установленных </w:t>
      </w:r>
      <w:hyperlink r:id="rId131"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r w:rsidRPr="009E757F">
        <w:rPr>
          <w:rFonts w:ascii="Arial" w:eastAsia="Times New Roman" w:hAnsi="Arial" w:cs="Arial"/>
          <w:color w:val="000000"/>
          <w:sz w:val="24"/>
          <w:szCs w:val="24"/>
          <w:shd w:val="clear" w:color="auto" w:fill="FFFFFF"/>
          <w:lang w:eastAsia="ru-RU"/>
        </w:rPr>
        <w:t>, иными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1 статьи 33 в редакции решения </w:t>
      </w:r>
      <w:hyperlink r:id="rId132" w:tgtFrame="_blank" w:history="1">
        <w:r w:rsidRPr="009E757F">
          <w:rPr>
            <w:rFonts w:ascii="Arial" w:eastAsia="Times New Roman" w:hAnsi="Arial" w:cs="Arial"/>
            <w:color w:val="0000FF"/>
            <w:sz w:val="24"/>
            <w:szCs w:val="24"/>
            <w:lang w:eastAsia="ru-RU"/>
          </w:rPr>
          <w:t>от 08.07.2022 № 237</w:t>
        </w:r>
      </w:hyperlink>
      <w:r w:rsidRPr="009E757F">
        <w:rPr>
          <w:rFonts w:ascii="Arial" w:eastAsia="Times New Roman" w:hAnsi="Arial" w:cs="Arial"/>
          <w:color w:val="0000FF"/>
          <w:sz w:val="24"/>
          <w:szCs w:val="24"/>
          <w:lang w:eastAsia="ru-RU"/>
        </w:rPr>
        <w:t>, </w:t>
      </w:r>
      <w:hyperlink r:id="rId133"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FF"/>
          <w:sz w:val="24"/>
          <w:szCs w:val="24"/>
          <w:lang w:eastAsia="ru-RU"/>
        </w:rPr>
        <w:t>, </w:t>
      </w:r>
      <w:hyperlink r:id="rId134"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Эртильского муниципального района не вправе: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12" w:name="sub_40071"/>
      <w:r w:rsidRPr="009E757F">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bookmarkEnd w:id="12"/>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13" w:name="sub_40072"/>
      <w:r w:rsidRPr="009E757F">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bookmarkEnd w:id="13"/>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14" w:name="sub_400721"/>
      <w:r w:rsidRPr="009E757F">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bookmarkEnd w:id="14"/>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(подпункт «а» изложен в редакции решения </w:t>
      </w:r>
      <w:hyperlink r:id="rId135"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15" w:name="sub_400722"/>
      <w:r w:rsidRPr="009E757F">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Воронежской области в порядке, установленном </w:t>
      </w:r>
      <w:bookmarkEnd w:id="15"/>
      <w:r w:rsidRPr="009E757F">
        <w:rPr>
          <w:rFonts w:ascii="Arial" w:eastAsia="Times New Roman" w:hAnsi="Arial" w:cs="Arial"/>
          <w:color w:val="000000"/>
          <w:sz w:val="24"/>
          <w:szCs w:val="24"/>
          <w:lang w:eastAsia="ru-RU"/>
        </w:rPr>
        <w:fldChar w:fldCharType="begin"/>
      </w:r>
      <w:r w:rsidRPr="009E757F">
        <w:rPr>
          <w:rFonts w:ascii="Arial" w:eastAsia="Times New Roman" w:hAnsi="Arial" w:cs="Arial"/>
          <w:color w:val="000000"/>
          <w:sz w:val="24"/>
          <w:szCs w:val="24"/>
          <w:lang w:eastAsia="ru-RU"/>
        </w:rPr>
        <w:instrText xml:space="preserve"> HYPERLINK "http://pravo-search.minjust.ru:8080/bigs/showDocument.html?id=1286E8CF-317A-47BA-AA4B-FE62C0EA8781" \t "_blank" </w:instrText>
      </w:r>
      <w:r w:rsidRPr="009E757F">
        <w:rPr>
          <w:rFonts w:ascii="Arial" w:eastAsia="Times New Roman" w:hAnsi="Arial" w:cs="Arial"/>
          <w:color w:val="000000"/>
          <w:sz w:val="24"/>
          <w:szCs w:val="24"/>
          <w:lang w:eastAsia="ru-RU"/>
        </w:rPr>
        <w:fldChar w:fldCharType="separate"/>
      </w:r>
      <w:r w:rsidRPr="009E757F">
        <w:rPr>
          <w:rFonts w:ascii="Arial" w:eastAsia="Times New Roman" w:hAnsi="Arial" w:cs="Arial"/>
          <w:color w:val="0000FF"/>
          <w:sz w:val="24"/>
          <w:szCs w:val="24"/>
          <w:lang w:eastAsia="ru-RU"/>
        </w:rPr>
        <w:t>законом</w:t>
      </w:r>
      <w:r w:rsidRPr="009E757F">
        <w:rPr>
          <w:rFonts w:ascii="Arial" w:eastAsia="Times New Roman" w:hAnsi="Arial" w:cs="Arial"/>
          <w:color w:val="000000"/>
          <w:sz w:val="24"/>
          <w:szCs w:val="24"/>
          <w:lang w:eastAsia="ru-RU"/>
        </w:rPr>
        <w:fldChar w:fldCharType="end"/>
      </w:r>
      <w:r w:rsidRPr="009E757F">
        <w:rPr>
          <w:rFonts w:ascii="Arial" w:eastAsia="Times New Roman" w:hAnsi="Arial" w:cs="Arial"/>
          <w:color w:val="000000"/>
          <w:sz w:val="24"/>
          <w:szCs w:val="24"/>
          <w:lang w:eastAsia="ru-RU"/>
        </w:rPr>
        <w:t>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(подпункт б пункта 2 части 2  в редакции решения </w:t>
      </w:r>
      <w:hyperlink r:id="rId136" w:tgtFrame="_blank" w:history="1">
        <w:r w:rsidRPr="009E757F">
          <w:rPr>
            <w:rFonts w:ascii="Arial" w:eastAsia="Times New Roman" w:hAnsi="Arial" w:cs="Arial"/>
            <w:color w:val="0000FF"/>
            <w:sz w:val="24"/>
            <w:szCs w:val="24"/>
            <w:lang w:eastAsia="ru-RU"/>
          </w:rPr>
          <w:t>от 08.07.2022 № 237</w:t>
        </w:r>
      </w:hyperlink>
      <w:r w:rsidRPr="009E757F">
        <w:rPr>
          <w:rFonts w:ascii="Arial" w:eastAsia="Times New Roman" w:hAnsi="Arial" w:cs="Arial"/>
          <w:color w:val="000000"/>
          <w:sz w:val="24"/>
          <w:szCs w:val="24"/>
          <w:lang w:eastAsia="ru-RU"/>
        </w:rPr>
        <w:t>)</w:t>
      </w:r>
      <w:bookmarkStart w:id="16" w:name="sub_400723"/>
      <w:bookmarkEnd w:id="16"/>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 представление на безвозмездной основе интересов Эртильского муниципального района в совете муниципальных образований Воронежской области, иных объединениях муниципальных образований, а также в их органах 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17" w:name="sub_400724"/>
      <w:r w:rsidRPr="009E757F">
        <w:rPr>
          <w:rFonts w:ascii="Arial" w:eastAsia="Times New Roman" w:hAnsi="Arial" w:cs="Arial"/>
          <w:color w:val="000000"/>
          <w:sz w:val="24"/>
          <w:szCs w:val="24"/>
          <w:lang w:eastAsia="ru-RU"/>
        </w:rPr>
        <w:t xml:space="preserve">г) представление на безвозмездной основе интересов Эртильского муниципального района в органах управления и ревизионной комиссии организации, учредителем (акционером, участником) которой является Эртильский муниципальный район, в соответствии с муниципальными правовыми актами, </w:t>
      </w:r>
      <w:r w:rsidRPr="009E757F">
        <w:rPr>
          <w:rFonts w:ascii="Arial" w:eastAsia="Times New Roman" w:hAnsi="Arial" w:cs="Arial"/>
          <w:color w:val="000000"/>
          <w:sz w:val="24"/>
          <w:szCs w:val="24"/>
          <w:lang w:eastAsia="ru-RU"/>
        </w:rPr>
        <w:lastRenderedPageBreak/>
        <w:t>определяющими порядок осуществления от имени Эртильского муниципального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bookmarkEnd w:id="17"/>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18" w:name="sub_400725"/>
      <w:r w:rsidRPr="009E757F">
        <w:rPr>
          <w:rFonts w:ascii="Arial" w:eastAsia="Times New Roman" w:hAnsi="Arial" w:cs="Arial"/>
          <w:color w:val="000000"/>
          <w:sz w:val="24"/>
          <w:szCs w:val="24"/>
          <w:lang w:eastAsia="ru-RU"/>
        </w:rPr>
        <w:t>д) иные случаи, предусмотренные федеральными законами;</w:t>
      </w:r>
      <w:bookmarkEnd w:id="18"/>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19" w:name="sub_40073"/>
      <w:r w:rsidRPr="009E757F">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bookmarkEnd w:id="19"/>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(Часть 2 изложена в редакции решения </w:t>
      </w:r>
      <w:hyperlink r:id="rId137" w:tgtFrame="_blank" w:history="1">
        <w:r w:rsidRPr="009E757F">
          <w:rPr>
            <w:rFonts w:ascii="Arial" w:eastAsia="Times New Roman" w:hAnsi="Arial" w:cs="Arial"/>
            <w:color w:val="0000FF"/>
            <w:sz w:val="24"/>
            <w:szCs w:val="24"/>
            <w:lang w:eastAsia="ru-RU"/>
          </w:rPr>
          <w:t>от 31.07.2020 № 109</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20" w:name="sub_4071"/>
      <w:r w:rsidRPr="009E757F">
        <w:rPr>
          <w:rFonts w:ascii="Arial" w:eastAsia="Times New Roman" w:hAnsi="Arial" w:cs="Arial"/>
          <w:color w:val="000000"/>
          <w:sz w:val="24"/>
          <w:szCs w:val="24"/>
          <w:lang w:eastAsia="ru-RU"/>
        </w:rPr>
        <w:t>3.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bookmarkEnd w:id="20"/>
      <w:r w:rsidRPr="009E757F">
        <w:rPr>
          <w:rFonts w:ascii="Arial" w:eastAsia="Times New Roman" w:hAnsi="Arial" w:cs="Arial"/>
          <w:color w:val="000000"/>
          <w:sz w:val="24"/>
          <w:szCs w:val="24"/>
          <w:lang w:eastAsia="ru-RU"/>
        </w:rPr>
        <w:fldChar w:fldCharType="begin"/>
      </w:r>
      <w:r w:rsidRPr="009E757F">
        <w:rPr>
          <w:rFonts w:ascii="Arial" w:eastAsia="Times New Roman" w:hAnsi="Arial" w:cs="Arial"/>
          <w:color w:val="000000"/>
          <w:sz w:val="24"/>
          <w:szCs w:val="24"/>
          <w:lang w:eastAsia="ru-RU"/>
        </w:rPr>
        <w:instrText xml:space="preserve"> HYPERLINK "https://pravo-search.minjust.ru/bigs/showDocument.html?id=1286E8CF-317A-47BA-AA4B-FE62C0EA8781" \t "_blank" </w:instrText>
      </w:r>
      <w:r w:rsidRPr="009E757F">
        <w:rPr>
          <w:rFonts w:ascii="Arial" w:eastAsia="Times New Roman" w:hAnsi="Arial" w:cs="Arial"/>
          <w:color w:val="000000"/>
          <w:sz w:val="24"/>
          <w:szCs w:val="24"/>
          <w:lang w:eastAsia="ru-RU"/>
        </w:rPr>
        <w:fldChar w:fldCharType="separate"/>
      </w:r>
      <w:r w:rsidRPr="009E757F">
        <w:rPr>
          <w:rFonts w:ascii="Arial" w:eastAsia="Times New Roman" w:hAnsi="Arial" w:cs="Arial"/>
          <w:color w:val="0000FF"/>
          <w:sz w:val="24"/>
          <w:szCs w:val="24"/>
          <w:lang w:eastAsia="ru-RU"/>
        </w:rPr>
        <w:t>законом</w:t>
      </w:r>
      <w:r w:rsidRPr="009E757F">
        <w:rPr>
          <w:rFonts w:ascii="Arial" w:eastAsia="Times New Roman" w:hAnsi="Arial" w:cs="Arial"/>
          <w:color w:val="000000"/>
          <w:sz w:val="24"/>
          <w:szCs w:val="24"/>
          <w:lang w:eastAsia="ru-RU"/>
        </w:rPr>
        <w:fldChar w:fldCharType="end"/>
      </w:r>
      <w:r w:rsidRPr="009E757F">
        <w:rPr>
          <w:rFonts w:ascii="Arial" w:eastAsia="Times New Roman" w:hAnsi="Arial" w:cs="Arial"/>
          <w:color w:val="000000"/>
          <w:sz w:val="24"/>
          <w:szCs w:val="24"/>
          <w:lang w:eastAsia="ru-RU"/>
        </w:rPr>
        <w:t> 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38"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от 25 декабря 2008 года « 273-ФЗ «О противодействии коррупции», Федеральным </w:t>
      </w:r>
      <w:hyperlink r:id="rId139"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от 3 декабря 2012 года № 230-ФЗ «О контроле за соответствием расходов лиц, замещающих государственные должности, и иных лиц их доходам», Федеральным </w:t>
      </w:r>
      <w:hyperlink r:id="rId140"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41"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3 изложена в редакции решения </w:t>
      </w:r>
      <w:hyperlink r:id="rId142" w:tgtFrame="_blank" w:history="1">
        <w:r w:rsidRPr="009E757F">
          <w:rPr>
            <w:rFonts w:ascii="Arial" w:eastAsia="Times New Roman" w:hAnsi="Arial" w:cs="Arial"/>
            <w:color w:val="0000FF"/>
            <w:sz w:val="24"/>
            <w:szCs w:val="24"/>
            <w:lang w:eastAsia="ru-RU"/>
          </w:rPr>
          <w:t>от 31.07.2020 № 109</w:t>
        </w:r>
      </w:hyperlink>
      <w:r w:rsidRPr="009E757F">
        <w:rPr>
          <w:rFonts w:ascii="Arial" w:eastAsia="Times New Roman" w:hAnsi="Arial" w:cs="Arial"/>
          <w:color w:val="0000FF"/>
          <w:sz w:val="24"/>
          <w:szCs w:val="24"/>
          <w:lang w:eastAsia="ru-RU"/>
        </w:rPr>
        <w:t>, </w:t>
      </w:r>
      <w:hyperlink r:id="rId143"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Воронежской области в порядке, установленном законом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3.2. При выявлении в результате проверки, проведенной в соответствии с частью 3.1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w:t>
      </w:r>
      <w:r w:rsidRPr="009E757F">
        <w:rPr>
          <w:rFonts w:ascii="Arial" w:eastAsia="Times New Roman" w:hAnsi="Arial" w:cs="Arial"/>
          <w:color w:val="000000"/>
          <w:sz w:val="24"/>
          <w:szCs w:val="24"/>
          <w:lang w:eastAsia="ru-RU"/>
        </w:rPr>
        <w:lastRenderedPageBreak/>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Воронежской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(Части 3.1-3.2 дополнены решением </w:t>
      </w:r>
      <w:hyperlink r:id="rId144" w:tgtFrame="_blank" w:history="1">
        <w:r w:rsidRPr="009E757F">
          <w:rPr>
            <w:rFonts w:ascii="Arial" w:eastAsia="Times New Roman" w:hAnsi="Arial" w:cs="Arial"/>
            <w:color w:val="0000FF"/>
            <w:sz w:val="24"/>
            <w:szCs w:val="24"/>
            <w:lang w:eastAsia="ru-RU"/>
          </w:rPr>
          <w:t>от 26.01.2018 № 206</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3.2 изложена в редакции решения </w:t>
      </w:r>
      <w:hyperlink r:id="rId145" w:tgtFrame="_blank" w:history="1">
        <w:r w:rsidRPr="009E757F">
          <w:rPr>
            <w:rFonts w:ascii="Arial" w:eastAsia="Times New Roman" w:hAnsi="Arial" w:cs="Arial"/>
            <w:color w:val="0000FF"/>
            <w:sz w:val="24"/>
            <w:szCs w:val="24"/>
            <w:lang w:eastAsia="ru-RU"/>
          </w:rPr>
          <w:t>от 31.07.2020 № 109</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3.2-1.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21" w:name="sub_407311"/>
      <w:r w:rsidRPr="009E757F">
        <w:rPr>
          <w:rFonts w:ascii="Arial" w:eastAsia="Times New Roman" w:hAnsi="Arial" w:cs="Arial"/>
          <w:color w:val="000000"/>
          <w:sz w:val="24"/>
          <w:szCs w:val="24"/>
          <w:lang w:eastAsia="ru-RU"/>
        </w:rPr>
        <w:t>1) предупреждение;</w:t>
      </w:r>
      <w:bookmarkEnd w:id="21"/>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22" w:name="sub_407312"/>
      <w:r w:rsidRPr="009E757F">
        <w:rPr>
          <w:rFonts w:ascii="Arial" w:eastAsia="Times New Roman" w:hAnsi="Arial" w:cs="Arial"/>
          <w:color w:val="000000"/>
          <w:sz w:val="24"/>
          <w:szCs w:val="24"/>
          <w:lang w:eastAsia="ru-RU"/>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bookmarkEnd w:id="22"/>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23" w:name="sub_407313"/>
      <w:r w:rsidRPr="009E757F">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bookmarkEnd w:id="23"/>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bookmarkStart w:id="24" w:name="sub_407314"/>
      <w:r w:rsidRPr="009E757F">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bookmarkEnd w:id="24"/>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3.2-2.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3.2-1 настоящей статьи, определяется муниципальным правовым актом в соответствии с </w:t>
      </w:r>
      <w:hyperlink r:id="rId146" w:tgtFrame="_blank" w:history="1">
        <w:r w:rsidRPr="009E757F">
          <w:rPr>
            <w:rFonts w:ascii="Arial" w:eastAsia="Times New Roman" w:hAnsi="Arial" w:cs="Arial"/>
            <w:color w:val="000000"/>
            <w:sz w:val="24"/>
            <w:szCs w:val="24"/>
            <w:lang w:eastAsia="ru-RU"/>
          </w:rPr>
          <w:t>законом</w:t>
        </w:r>
      </w:hyperlink>
      <w:r w:rsidRPr="009E757F">
        <w:rPr>
          <w:rFonts w:ascii="Arial" w:eastAsia="Times New Roman" w:hAnsi="Arial" w:cs="Arial"/>
          <w:color w:val="000000"/>
          <w:sz w:val="24"/>
          <w:szCs w:val="24"/>
          <w:lang w:eastAsia="ru-RU"/>
        </w:rPr>
        <w:t> субъекта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(Части 3.2.1-3.2.2 дополнены решением</w:t>
      </w:r>
      <w:r w:rsidRPr="009E757F">
        <w:rPr>
          <w:rFonts w:ascii="Arial" w:eastAsia="Times New Roman" w:hAnsi="Arial" w:cs="Arial"/>
          <w:color w:val="0000FF"/>
          <w:sz w:val="24"/>
          <w:szCs w:val="24"/>
          <w:lang w:eastAsia="ru-RU"/>
        </w:rPr>
        <w:t> </w:t>
      </w:r>
      <w:hyperlink r:id="rId147" w:tgtFrame="_blank" w:history="1">
        <w:r w:rsidRPr="009E757F">
          <w:rPr>
            <w:rFonts w:ascii="Arial" w:eastAsia="Times New Roman" w:hAnsi="Arial" w:cs="Arial"/>
            <w:color w:val="0000FF"/>
            <w:sz w:val="24"/>
            <w:szCs w:val="24"/>
            <w:lang w:eastAsia="ru-RU"/>
          </w:rPr>
          <w:t>от 31.07.2020 № 109</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3.3. </w:t>
      </w:r>
      <w:r w:rsidRPr="009E757F">
        <w:rPr>
          <w:rFonts w:ascii="Arial" w:eastAsia="Times New Roman" w:hAnsi="Arial" w:cs="Arial"/>
          <w:color w:val="000000"/>
          <w:sz w:val="24"/>
          <w:szCs w:val="24"/>
          <w:shd w:val="clear" w:color="auto" w:fill="FFFFFF"/>
          <w:lang w:eastAsia="ru-RU"/>
        </w:rPr>
        <w:t>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hyperlink r:id="rId148" w:tgtFrame="_blank" w:history="1">
        <w:r w:rsidRPr="009E757F">
          <w:rPr>
            <w:rFonts w:ascii="Arial" w:eastAsia="Times New Roman" w:hAnsi="Arial" w:cs="Arial"/>
            <w:color w:val="0000FF"/>
            <w:sz w:val="24"/>
            <w:szCs w:val="24"/>
            <w:lang w:eastAsia="ru-RU"/>
          </w:rPr>
          <w:t>Федерального закона от 25 декабря.2008 года N 273-ФЗ</w:t>
        </w:r>
      </w:hyperlink>
      <w:r w:rsidRPr="009E757F">
        <w:rPr>
          <w:rFonts w:ascii="Arial" w:eastAsia="Times New Roman" w:hAnsi="Arial" w:cs="Arial"/>
          <w:color w:val="000000"/>
          <w:sz w:val="24"/>
          <w:szCs w:val="24"/>
          <w:lang w:eastAsia="ru-RU"/>
        </w:rPr>
        <w:t> </w:t>
      </w:r>
      <w:r w:rsidRPr="009E757F">
        <w:rPr>
          <w:rFonts w:ascii="Arial" w:eastAsia="Times New Roman" w:hAnsi="Arial" w:cs="Arial"/>
          <w:color w:val="000000"/>
          <w:sz w:val="24"/>
          <w:szCs w:val="24"/>
          <w:shd w:val="clear" w:color="auto" w:fill="FFFFFF"/>
          <w:lang w:eastAsia="ru-RU"/>
        </w:rPr>
        <w:t>«О противодействии коррупции».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(статья дополнена частью 3.3. в редакции </w:t>
      </w:r>
      <w:hyperlink r:id="rId149" w:tgtFrame="_blank" w:history="1">
        <w:r w:rsidRPr="009E757F">
          <w:rPr>
            <w:rFonts w:ascii="Arial" w:eastAsia="Times New Roman" w:hAnsi="Arial" w:cs="Arial"/>
            <w:color w:val="0000FF"/>
            <w:sz w:val="24"/>
            <w:szCs w:val="24"/>
            <w:shd w:val="clear" w:color="auto" w:fill="FFFFFF"/>
            <w:lang w:eastAsia="ru-RU"/>
          </w:rPr>
          <w:t>решения от 22.12.2023 № 14)</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4. Депутат, член выборного органа местного самоуправления, выборное должностное лицо местного самоуправления Эртильского муниципального района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главы Эртильского муниципального района,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главой Эртильского муниципального района были допущены публичные оскорбления, клевета или иные нарушения, ответственность за которые предусмотрена федеральным законом.</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5. Гарантии прав депутатов, членов выборного органа местного самоуправления, выборного должностного лица местного самоуправления Эртильского муниципального района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выборного органа местного самоуправления, главы Эртильского муниципального района,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6. Депутат, член выборного органа местного самоуправления, выборное должностное лицо местного самоуправления Эртильского муниципального района,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Полномочия депутата Совета народных депутатов Эртильского муниципального района, являющегося главой поселения, входящего в состав Эртильского муниципального района, начинаются со дня его вступления в должность выборного должностного лица местного самоуправления и прекращаются со дня начала работы Совета народных депутатов Эртильского муниципального района нового созыва либо в день вступления в должность вновь избранного выборного должностного лица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Полномочия депутата Совета народных депутатов Эртильского муниципального района, являющегося депутатом представительного органа поселения, входящего в состав Эртильского муниципального района, начинаются со дня его избрания представительным органом поселения из своего состава в качестве депутата Совета народных депутатов Эртильского муниципального района и заканчиваются со дня начала работы Совета народных депутатов Эртильского муниципального района нового созыва либо в день прекращения его полномочий в качестве депутата представительного органа поселения.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Днем вступления в должность главы Эртильского муниципального района считается день его избрания Советом народных депутатов Эртильского муниципального района.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8. Полномочия депутата, члена выборного органа местного самоуправления прекращаются досрочно в случае:</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 смерти;</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2) отставки по собственному желанию;</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3) признания судом недееспособным или ограниченно дееспособным;</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lastRenderedPageBreak/>
        <w:t>5) вступления в отношении его в законную силу обвинительного приговора суда;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(пункт изложен в редакции решения </w:t>
      </w:r>
      <w:hyperlink r:id="rId150" w:tgtFrame="_blank" w:history="1">
        <w:r w:rsidRPr="009E757F">
          <w:rPr>
            <w:rFonts w:ascii="Arial" w:eastAsia="Times New Roman" w:hAnsi="Arial" w:cs="Arial"/>
            <w:color w:val="0000FF"/>
            <w:sz w:val="24"/>
            <w:szCs w:val="24"/>
            <w:lang w:eastAsia="ru-RU"/>
          </w:rPr>
          <w:t>от 13.12.2021 № 184</w:t>
        </w:r>
      </w:hyperlink>
      <w:r w:rsidRPr="009E757F">
        <w:rPr>
          <w:rFonts w:ascii="Arial" w:eastAsia="Times New Roman" w:hAnsi="Arial" w:cs="Arial"/>
          <w:color w:val="0000FF"/>
          <w:sz w:val="24"/>
          <w:szCs w:val="24"/>
          <w:lang w:eastAsia="ru-RU"/>
        </w:rPr>
        <w:t>, </w:t>
      </w:r>
      <w:hyperlink r:id="rId151"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8) – признан утратившим силу решением </w:t>
      </w:r>
      <w:hyperlink r:id="rId152" w:tgtFrame="_blank" w:history="1">
        <w:r w:rsidRPr="009E757F">
          <w:rPr>
            <w:rFonts w:ascii="Arial" w:eastAsia="Times New Roman" w:hAnsi="Arial" w:cs="Arial"/>
            <w:color w:val="0000FF"/>
            <w:sz w:val="24"/>
            <w:szCs w:val="24"/>
            <w:lang w:eastAsia="ru-RU"/>
          </w:rPr>
          <w:t>от 11.09.2025 № 123</w:t>
        </w:r>
      </w:hyperlink>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9) досрочного прекращения полномочий Совета народных депутатов Эртильского муниципального района, выборного органа местного самоуправления;</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10.1.</w:t>
      </w:r>
      <w:r w:rsidRPr="009E757F">
        <w:rPr>
          <w:rFonts w:ascii="Arial" w:eastAsia="Times New Roman" w:hAnsi="Arial" w:cs="Arial"/>
          <w:color w:val="000000"/>
          <w:sz w:val="24"/>
          <w:szCs w:val="24"/>
          <w:shd w:val="clear" w:color="auto" w:fill="FFFFFF"/>
          <w:lang w:eastAsia="ru-RU"/>
        </w:rPr>
        <w:t>) приобретения им статуса иностранного агента;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(часть 8 дополнена пунктом 10.1 решением </w:t>
      </w:r>
      <w:hyperlink r:id="rId153"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11) в иных случаях, установленных  </w:t>
      </w:r>
      <w:hyperlink r:id="rId154"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иными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11 изложен в редакции решения </w:t>
      </w:r>
      <w:hyperlink r:id="rId155"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8.1 Полномочия депутата Совета народных депутатов Эртильского муниципального района прекращаются досрочно решением Совета народных депутатов Эртильского муниципального района в случае отсутствия депутата без уважительных причин на всех заседаниях Совета народных депутатов Эртильского муниципального района в течение шести месяцев подряд.».</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(статья дополнена частью 8.1.в редакции </w:t>
      </w:r>
      <w:hyperlink r:id="rId156" w:tgtFrame="_blank" w:history="1">
        <w:r w:rsidRPr="009E757F">
          <w:rPr>
            <w:rFonts w:ascii="Arial" w:eastAsia="Times New Roman" w:hAnsi="Arial" w:cs="Arial"/>
            <w:color w:val="0000FF"/>
            <w:sz w:val="24"/>
            <w:szCs w:val="24"/>
            <w:shd w:val="clear" w:color="auto" w:fill="FFFFFF"/>
            <w:lang w:eastAsia="ru-RU"/>
          </w:rPr>
          <w:t>решения от 22.12.2023 № 14)</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Полномочия депутата, члена выборного органа местного самоуправления, выборного должностного лица местного самоуправления Эртильского муниципального района, осуществляющих свои полномочия на постоянной основе, прекращаются досрочно в случае несоблюдения ограничений, установленных </w:t>
      </w:r>
      <w:hyperlink r:id="rId157"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9 изложена в редакции решения </w:t>
      </w:r>
      <w:hyperlink r:id="rId158"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Решение Совета народных депутатов Эртильского муниципального района о досрочном прекращении полномочий депутата Совета народных депутатов Эртильского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Эртильского муниципального района, - не позднее чем через три месяца со дня появления такого основания.</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11. – часть 11 признана утратившей силу решением от </w:t>
      </w:r>
      <w:hyperlink r:id="rId159"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12. Депутату, члену выборного органа местного самоуправления, выборному должностному лицу местного самоуправления Эртильского муниципального района, осуществляющим полномочия на постоянной основе, за счет средств бюджета Эртильского муниципального района гарантируются: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условия осуществления деятельности депутата, члена выборного органа местного самоуправления, главы Эртильского муниципального района, обеспечивающие исполнение должностных полномочий в соответствии с муниципальными правовыми актами органов местного самоуправления;</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lastRenderedPageBreak/>
        <w:t>2) ежемесячное денежное вознаграждение;</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3) ежегодный основной оплачиваемый отпуск и ежегодный дополнительный оплачиваемый отпуск за ненормированный рабочий день.</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4) медицинское обслуживание;</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6) страхование на случай причинения вреда здоровью и имуществу депутата, члена выборного органа местного самоуправления, главы Эртильского муниципального района в связи с исполнением ими должностных полномочий, а также на случай заболевания или утраты трудоспособности в период осуществления ими своих полномочий или после их прекращения, но наступивших в связи с исполнением ими должностных полномочий;</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7) доплата к трудовой пенсии по старости (инвалидности);</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дополнительная материальная помощь при наступлении особых случаев, установленных муниципальными правовыми актами, премии за выполнение особо важных и сложных заданий).</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Размер и порядок предоставления указанных гарантий и компенсаций устанавливается нормативными правовыми актами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13. Депутату, члену выборного органа местного самоуправления, выборному должностному лицу местного самоуправления Эртильского муниципального района, осуществляющим полномочия на непостоянной основе, за счет средств бюджета Эртильского муниципального района гарантируются:</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 условия осуществления деятельности, обеспечивающие исполнение полномочий депутата, члена выборного органа местного самоуправления, выборного должностного лица местного самоуправления Эртильского муниципального района, в соответствии с муниципальными правовыми актами органов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компенсация расходов, связанных с исполнением полномочий депутата, члена выборного органа местного самоуправления, главы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14.</w:t>
      </w:r>
      <w:r w:rsidRPr="009E757F">
        <w:rPr>
          <w:rFonts w:ascii="Arial" w:eastAsia="Times New Roman" w:hAnsi="Arial" w:cs="Arial"/>
          <w:b/>
          <w:bCs/>
          <w:color w:val="000000"/>
          <w:sz w:val="24"/>
          <w:szCs w:val="24"/>
          <w:lang w:eastAsia="ru-RU"/>
        </w:rPr>
        <w:t> </w:t>
      </w:r>
      <w:r w:rsidRPr="009E757F">
        <w:rPr>
          <w:rFonts w:ascii="Arial" w:eastAsia="Times New Roman" w:hAnsi="Arial" w:cs="Arial"/>
          <w:color w:val="000000"/>
          <w:sz w:val="24"/>
          <w:szCs w:val="24"/>
          <w:lang w:eastAsia="ru-RU"/>
        </w:rPr>
        <w:t>Депутату Совета народных депутатов Эртильского муниципального района Воронежской области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4 рабочих дня в месяц.</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дополнена частью 14 решением </w:t>
      </w:r>
      <w:hyperlink r:id="rId160" w:tgtFrame="_blank" w:history="1">
        <w:r w:rsidRPr="009E757F">
          <w:rPr>
            <w:rFonts w:ascii="Arial" w:eastAsia="Times New Roman" w:hAnsi="Arial" w:cs="Arial"/>
            <w:color w:val="0000FF"/>
            <w:sz w:val="24"/>
            <w:szCs w:val="24"/>
            <w:lang w:eastAsia="ru-RU"/>
          </w:rPr>
          <w:t>от 25.12.2020 № 128</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FF"/>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34. Администрация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1. Администрация Эртильского муниципального района – исполнительно – распорядительный  орган муниципального района, возглавляемый главой муниципального района на принципах единоначалия.</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(часть 1 изложена в редакции решения от </w:t>
      </w:r>
      <w:hyperlink r:id="rId161"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2. Администрация Эртильского муниципального района обладает правами юридического лица.</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lastRenderedPageBreak/>
        <w:t>3. Структура администрации муниципального района утверждается Советом народных депутатов Эртильского муниципального района по представлению главы Эртильского муниципального района. В структуру администрации Эртильского муниципального района могут входить отраслевые (функциональные) и территориальные органы администрации.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3 изложена в редакции решения</w:t>
      </w:r>
      <w:r w:rsidRPr="009E757F">
        <w:rPr>
          <w:rFonts w:ascii="Arial" w:eastAsia="Times New Roman" w:hAnsi="Arial" w:cs="Arial"/>
          <w:b/>
          <w:bCs/>
          <w:color w:val="000000"/>
          <w:sz w:val="24"/>
          <w:szCs w:val="24"/>
          <w:lang w:eastAsia="ru-RU"/>
        </w:rPr>
        <w:t> </w:t>
      </w:r>
      <w:r w:rsidRPr="009E757F">
        <w:rPr>
          <w:rFonts w:ascii="Arial" w:eastAsia="Times New Roman" w:hAnsi="Arial" w:cs="Arial"/>
          <w:color w:val="000000"/>
          <w:sz w:val="24"/>
          <w:szCs w:val="24"/>
          <w:lang w:eastAsia="ru-RU"/>
        </w:rPr>
        <w:t>от </w:t>
      </w:r>
      <w:hyperlink r:id="rId162"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СТАТЬЯ 35. Глава администрации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(статья 35 признана утратившей силу решением от </w:t>
      </w:r>
      <w:hyperlink r:id="rId163"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36. Полномочия администрации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Администрация Эртильского муниципального района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К полномочиям администрации Эртильского муниципального района  относятся: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обеспечение исполнения решений органами местного самоуправления  Эртильского муниципального района по реализации вопросов местного значения;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обеспечение исполнения органами местного самоуправления  Эртильского муниципального района полномочий по решению вопросов местного значения  Эртильского муниципального района в соответствии с федеральными законами, законами Воронежской области, настоящим Уставом, нормативными правовыми актами Совета народных депутатов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иные полномочия, определенными федеральными законами и законами Воронежской области, настоящим Уставом.</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3. В целях реализации полномочий, указанных в части 2 настоящей статьи глава Эртильского муниципального района, возглавляющий администрацию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(абзац изложен в редакции решения от </w:t>
      </w:r>
      <w:hyperlink r:id="rId164"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обладает правом внесения в Совет народных депутатов Эртильского муниципального района проектов муниципальных правовых актов;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представляет на утверждение Совета народных депутатов  Эртильского муниципального района структуру администрации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вносит на утверждение Совета народных депутатов  Эртильского муниципального района проекты местного бюджета, программ, планов развития экономической и социально-трудовой сферы Эртильского муниципального района, организует их исполнение;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4) организует и контролирует в пределах своей компетенции выполнение решений Совета народных депутатов Эртильского муниципального района, постановлений и распоряжений администрации  Эртильского муниципального района, органами местного самоуправления, предприятиями, учреждениями, </w:t>
      </w:r>
      <w:r w:rsidRPr="009E757F">
        <w:rPr>
          <w:rFonts w:ascii="Arial" w:eastAsia="Times New Roman" w:hAnsi="Arial" w:cs="Arial"/>
          <w:color w:val="000000"/>
          <w:sz w:val="24"/>
          <w:szCs w:val="24"/>
          <w:lang w:eastAsia="ru-RU"/>
        </w:rPr>
        <w:lastRenderedPageBreak/>
        <w:t>организациями, гражданами и должностными лицами на территории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принимает на работу и увольняет работников администрации, организует их аттестацию, повышение квалификации, применяет к ним меры поощрения, привлекает их к дисциплинарной ответственности;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принимает меры по защите интересов  Эртильского муниципального района в государственных и иных органах, в том числе в суде, арбитражном суде;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37. Органы местного самоуправления Эртильского муниципального района, осуществляющие муниципальный контроль.</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Органом местного самоуправления, уполномоченным на осуществление муниципального контроля на территории Эртильского муниципального района, является администрация Эртильского муниципального района.</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Должностным лицом администрации Эртильского муниципального района, уполномоченным на осуществление муниципального контроля, является глава Эртильского муниципального района, возглавляющий администрацию Эртильского муниципального района.</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(абзац изложен в редакции решения от </w:t>
      </w:r>
      <w:hyperlink r:id="rId165"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Перечень полномочий указанного должностного лица определяется в соответствии с муниципальными правовыми актами  Эртильского муниципального района.</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К полномочиям администрации Эртильского муниципального района при осуществлении муниципального контроля относятся:</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организация и осуществление муниципального контроля на территории Эртильского муниципального района;</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иные полномочия в соответствии с Федеральным </w:t>
      </w:r>
      <w:hyperlink r:id="rId166"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w:t>
      </w:r>
      <w:r w:rsidRPr="009E757F">
        <w:rPr>
          <w:rFonts w:ascii="Arial" w:eastAsia="Times New Roman" w:hAnsi="Arial" w:cs="Arial"/>
          <w:color w:val="000000"/>
          <w:sz w:val="24"/>
          <w:szCs w:val="24"/>
          <w:shd w:val="clear" w:color="auto" w:fill="FFFFFF"/>
          <w:lang w:eastAsia="ru-RU"/>
        </w:rPr>
        <w:t>от 31 июля 2020 года № 248-ФЗ «О государственном контроле (надзоре) и муниципальном контроле в Российской Федерации», другими федеральными законами.</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(часть 2 изложена в редакции решения </w:t>
      </w:r>
      <w:hyperlink r:id="rId167"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3.</w:t>
      </w:r>
      <w:r w:rsidRPr="009E757F">
        <w:rPr>
          <w:rFonts w:ascii="Arial" w:eastAsia="Times New Roman" w:hAnsi="Arial" w:cs="Arial"/>
          <w:b/>
          <w:bCs/>
          <w:color w:val="000000"/>
          <w:sz w:val="24"/>
          <w:szCs w:val="24"/>
          <w:lang w:eastAsia="ru-RU"/>
        </w:rPr>
        <w:t> </w:t>
      </w:r>
      <w:r w:rsidRPr="009E757F">
        <w:rPr>
          <w:rFonts w:ascii="Arial" w:eastAsia="Times New Roman" w:hAnsi="Arial" w:cs="Arial"/>
          <w:color w:val="000000"/>
          <w:sz w:val="24"/>
          <w:szCs w:val="24"/>
          <w:shd w:val="clear" w:color="auto" w:fill="FFFFFF"/>
          <w:lang w:eastAsia="ru-RU"/>
        </w:rPr>
        <w:t>Организация и осуществление видов муниципального контроля регулируются </w:t>
      </w:r>
      <w:r w:rsidRPr="009E757F">
        <w:rPr>
          <w:rFonts w:ascii="Arial" w:eastAsia="Times New Roman" w:hAnsi="Arial" w:cs="Arial"/>
          <w:color w:val="000000"/>
          <w:sz w:val="24"/>
          <w:szCs w:val="24"/>
          <w:lang w:eastAsia="ru-RU"/>
        </w:rPr>
        <w:t>Федеральным </w:t>
      </w:r>
      <w:hyperlink r:id="rId168"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w:t>
      </w:r>
      <w:r w:rsidRPr="009E757F">
        <w:rPr>
          <w:rFonts w:ascii="Arial" w:eastAsia="Times New Roman" w:hAnsi="Arial" w:cs="Arial"/>
          <w:color w:val="000000"/>
          <w:sz w:val="24"/>
          <w:szCs w:val="24"/>
          <w:shd w:val="clear" w:color="auto" w:fill="FFFFFF"/>
          <w:lang w:eastAsia="ru-RU"/>
        </w:rPr>
        <w:t>от 31 июля 2020 года № 248-ФЗ «О государственном контроле (надзоре) и муниципальном контроле в Российской Федерации»</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Порядок организации и осуществления муниципального контроля устанавливается положением о соответствующем виде муниципального контроля, утверждаемым Советом народных депутатов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(часть 3 дополнена абзацем 2 решением </w:t>
      </w:r>
      <w:hyperlink r:id="rId169"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shd w:val="clear" w:color="auto" w:fill="FFFFFF"/>
          <w:lang w:eastAsia="ru-RU"/>
        </w:rPr>
        <w:t>(часть изложена в редакции решения </w:t>
      </w:r>
      <w:hyperlink r:id="rId170" w:tgtFrame="_blank" w:history="1">
        <w:r w:rsidRPr="009E757F">
          <w:rPr>
            <w:rFonts w:ascii="Arial" w:eastAsia="Times New Roman" w:hAnsi="Arial" w:cs="Arial"/>
            <w:color w:val="0000FF"/>
            <w:sz w:val="24"/>
            <w:szCs w:val="24"/>
            <w:lang w:eastAsia="ru-RU"/>
          </w:rPr>
          <w:t>от 13.12.2021 № 184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4. Муниципальный контроль подлежит осуществлению при наличии в границах Эртильского муниципального района объектов соответствующего вида контроля.</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lastRenderedPageBreak/>
        <w:t>(статья 37 дополнена частью 4 решением </w:t>
      </w:r>
      <w:hyperlink r:id="rId171"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before="100" w:after="100" w:line="240" w:lineRule="auto"/>
        <w:ind w:firstLine="567"/>
        <w:jc w:val="both"/>
        <w:rPr>
          <w:rFonts w:ascii="Times New Roman" w:eastAsia="Times New Roman" w:hAnsi="Times New Roman" w:cs="Times New Roman"/>
          <w:color w:val="000000"/>
          <w:sz w:val="24"/>
          <w:szCs w:val="24"/>
          <w:lang w:eastAsia="ru-RU"/>
        </w:rPr>
      </w:pPr>
      <w:r w:rsidRPr="009E757F">
        <w:rPr>
          <w:rFonts w:ascii="Arial" w:eastAsia="Times New Roman" w:hAnsi="Arial" w:cs="Arial"/>
          <w:b/>
          <w:bCs/>
          <w:color w:val="000000"/>
          <w:sz w:val="24"/>
          <w:szCs w:val="24"/>
          <w:shd w:val="clear" w:color="auto" w:fill="FFFFFF"/>
          <w:lang w:eastAsia="ru-RU"/>
        </w:rPr>
        <w:t>Статья 38. Контрольно-счетная комиссия Эртильского муниципального района.</w:t>
      </w:r>
    </w:p>
    <w:p w:rsidR="009E757F" w:rsidRPr="009E757F" w:rsidRDefault="009E757F" w:rsidP="009E757F">
      <w:pPr>
        <w:spacing w:before="100" w:after="100" w:line="240" w:lineRule="auto"/>
        <w:ind w:firstLine="567"/>
        <w:jc w:val="both"/>
        <w:rPr>
          <w:rFonts w:ascii="Times New Roman" w:eastAsia="Times New Roman" w:hAnsi="Times New Roman" w:cs="Times New Roman"/>
          <w:color w:val="000000"/>
          <w:sz w:val="24"/>
          <w:szCs w:val="24"/>
          <w:lang w:eastAsia="ru-RU"/>
        </w:rPr>
      </w:pPr>
      <w:r w:rsidRPr="009E757F">
        <w:rPr>
          <w:rFonts w:ascii="Arial" w:eastAsia="Times New Roman" w:hAnsi="Arial" w:cs="Arial"/>
          <w:b/>
          <w:bCs/>
          <w:color w:val="000000"/>
          <w:sz w:val="24"/>
          <w:szCs w:val="24"/>
          <w:shd w:val="clear" w:color="auto" w:fill="FFFFFF"/>
          <w:lang w:eastAsia="ru-RU"/>
        </w:rPr>
        <w:t>(Статья изложена в редакции решения </w:t>
      </w:r>
      <w:hyperlink r:id="rId172" w:tgtFrame="_blank" w:history="1">
        <w:r w:rsidRPr="009E757F">
          <w:rPr>
            <w:rFonts w:ascii="Arial" w:eastAsia="Times New Roman" w:hAnsi="Arial" w:cs="Arial"/>
            <w:color w:val="0000FF"/>
            <w:sz w:val="24"/>
            <w:szCs w:val="24"/>
            <w:lang w:eastAsia="ru-RU"/>
          </w:rPr>
          <w:t>от 13.12.2021 № 184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Контрольно - счетный орган Эртильского муниципального района – контрольно-счетная комиссия Эртильского муниципального района (далее – контрольно-счетная комиссия) - является постоянно действующим органом внешнего муниципального финансового контроля и образуется Советом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2. Контрольно-счетная комиссия обладает правами юридического лица.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Контрольно-счетная комиссия имеет гербовую печать и бланки со своим наименованием и с изображением герба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Контрольно-счетная комиссия подотчетна Совету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Контрольно-счетная комиссия обладает организационной и функциональной независимостью и осуществляет свою деятельность самостоятельно.</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Деятельность контрольно-счетной комиссии не может быть приостановлена, в том числе в связи с досрочным прекращением полномочий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Контрольно-счетная комиссия Эртильского муниципального района осуществляет следующие основные полномочия: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внешняя проверка годового отчета об исполнении местного бюджета;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проведение аудита в сфере закупок товаров, работ и услуг в соответствии с Федеральным </w:t>
      </w:r>
      <w:hyperlink r:id="rId173"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от 5 апреля 2013 года № 44-ФЗ "О контрактной системе в сфере закупок товаров, работ, услуг для обеспечения государственных и муниципальных нужд";</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Эртильского муниципального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8) анализ и мониторинг бюджетного процесса в Эртильском муниципальном районе, в том числе подготовка предложений по устранению выявленных </w:t>
      </w:r>
      <w:r w:rsidRPr="009E757F">
        <w:rPr>
          <w:rFonts w:ascii="Arial" w:eastAsia="Times New Roman" w:hAnsi="Arial" w:cs="Arial"/>
          <w:color w:val="000000"/>
          <w:sz w:val="24"/>
          <w:szCs w:val="24"/>
          <w:lang w:eastAsia="ru-RU"/>
        </w:rPr>
        <w:lastRenderedPageBreak/>
        <w:t>отклонений в бюджетном процессе и совершенствованию бюджетного законодательства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народных депутатов Эртильского муниципального района и главе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Эртильского муниципального района, предусмотренных документами стратегического планирования Эртильского муниципального района, в пределах компетенции контрольно-счетного органа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Полномочия, состав, структура, штатная численность и порядок деятельности контрольно-счетной комиссии Эртильского муниципального района устанавливаются нормативным правовым актом Совета народных депутатов Эртильского муниципального района в соответствии с Федеральным </w:t>
      </w:r>
      <w:hyperlink r:id="rId174" w:tgtFrame="_blank" w:history="1">
        <w:r w:rsidRPr="009E757F">
          <w:rPr>
            <w:rFonts w:ascii="Arial" w:eastAsia="Times New Roman" w:hAnsi="Arial" w:cs="Arial"/>
            <w:color w:val="0000FF"/>
            <w:sz w:val="24"/>
            <w:szCs w:val="24"/>
            <w:lang w:eastAsia="ru-RU"/>
          </w:rPr>
          <w:t>законом</w:t>
        </w:r>
      </w:hyperlink>
      <w:r w:rsidRPr="009E757F">
        <w:rPr>
          <w:rFonts w:ascii="Arial" w:eastAsia="Times New Roman" w:hAnsi="Arial" w:cs="Arial"/>
          <w:color w:val="000000"/>
          <w:sz w:val="24"/>
          <w:szCs w:val="24"/>
          <w:lang w:eastAsia="ru-RU"/>
        </w:rPr>
        <w:t>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39. Полномочия избирательных комиссий по организации и проведении выборов, местного референдума, голосования по отзыву депутата</w:t>
      </w:r>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39 в редакции решения </w:t>
      </w:r>
      <w:hyperlink r:id="rId175" w:tgtFrame="_blank" w:history="1">
        <w:r w:rsidRPr="009E757F">
          <w:rPr>
            <w:rFonts w:ascii="Arial" w:eastAsia="Times New Roman" w:hAnsi="Arial" w:cs="Arial"/>
            <w:color w:val="0000FF"/>
            <w:sz w:val="24"/>
            <w:szCs w:val="24"/>
            <w:lang w:eastAsia="ru-RU"/>
          </w:rPr>
          <w:t>от 08.07.2022 № 237</w:t>
        </w:r>
      </w:hyperlink>
      <w:r w:rsidRPr="009E757F">
        <w:rPr>
          <w:rFonts w:ascii="Arial" w:eastAsia="Times New Roman" w:hAnsi="Arial" w:cs="Arial"/>
          <w:color w:val="000000"/>
          <w:sz w:val="24"/>
          <w:szCs w:val="24"/>
          <w:lang w:eastAsia="ru-RU"/>
        </w:rPr>
        <w:t>)</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Территориальная избирательная комиссия Эртильского муниципального района организует подготовку и проведение выборов в органы местного самоуправления,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этого муниципального образования. 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40. Органы местного самоуправления как юридические лица.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От имени Эртильского муниципального района приобретать и осуществлять имущественные и иные права и обязанности, выступать в суде без доверенности могут:</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глава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1 изложена в редакции решения от </w:t>
      </w:r>
      <w:hyperlink r:id="rId176"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Органы местного самоуправления, которые в соответствии с </w:t>
      </w:r>
      <w:hyperlink r:id="rId177"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Совет народных депутатов Эртильского муниципального района и администрация Эртильского муниципального района как юридические лица действуют на основании общих для организаций данного вида положений </w:t>
      </w:r>
      <w:hyperlink r:id="rId178"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в соответствии с Гражданским кодексом Российской Федерации применительно к казенным учреждениям.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2 изложена в редакции решения </w:t>
      </w:r>
      <w:hyperlink r:id="rId179"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41. Межмуниципальные хозяйственные общества.</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41 изложена в редакции решения </w:t>
      </w:r>
      <w:hyperlink r:id="rId180"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hd w:val="clear" w:color="auto" w:fill="FFFFFF"/>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hd w:val="clear" w:color="auto" w:fill="FFFFFF"/>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9E757F" w:rsidRPr="009E757F" w:rsidRDefault="009E757F" w:rsidP="009E757F">
      <w:pPr>
        <w:shd w:val="clear" w:color="auto" w:fill="FFFFFF"/>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E757F" w:rsidRPr="009E757F" w:rsidRDefault="009E757F" w:rsidP="009E757F">
      <w:pPr>
        <w:shd w:val="clear" w:color="auto" w:fill="FFFFFF"/>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9E757F" w:rsidRPr="009E757F" w:rsidRDefault="009E757F" w:rsidP="009E757F">
      <w:pPr>
        <w:shd w:val="clear" w:color="auto" w:fill="FFFFFF"/>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5. Органы местного самоуправления Эртильского муниципального района могут выступать соучредителями межмуниципального печатного средства массовой информации и сетевого издания.</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b/>
          <w:bCs/>
          <w:color w:val="000000"/>
          <w:sz w:val="24"/>
          <w:szCs w:val="24"/>
          <w:lang w:eastAsia="ru-RU"/>
        </w:rPr>
        <w:t>Статья 42. Муниципальная служба.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numPr>
          <w:ilvl w:val="0"/>
          <w:numId w:val="1"/>
        </w:numPr>
        <w:spacing w:after="0" w:line="240" w:lineRule="auto"/>
        <w:ind w:left="0" w:firstLine="720"/>
        <w:jc w:val="both"/>
        <w:rPr>
          <w:rFonts w:ascii="Arial" w:eastAsia="Times New Roman" w:hAnsi="Arial" w:cs="Arial"/>
          <w:color w:val="000000"/>
          <w:sz w:val="24"/>
          <w:szCs w:val="24"/>
          <w:lang w:eastAsia="ru-RU"/>
        </w:rPr>
      </w:pPr>
      <w:r w:rsidRPr="009E757F">
        <w:rPr>
          <w:rFonts w:ascii="Times New Roman" w:eastAsia="Times New Roman" w:hAnsi="Times New Roman" w:cs="Times New Roman"/>
          <w:color w:val="000000"/>
          <w:sz w:val="14"/>
          <w:szCs w:val="14"/>
          <w:lang w:eastAsia="ru-RU"/>
        </w:rPr>
        <w:t>              </w:t>
      </w:r>
      <w:r w:rsidRPr="009E757F">
        <w:rPr>
          <w:rFonts w:ascii="Arial" w:eastAsia="Times New Roman" w:hAnsi="Arial" w:cs="Arial"/>
          <w:color w:val="000000"/>
          <w:sz w:val="24"/>
          <w:szCs w:val="24"/>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E757F" w:rsidRPr="009E757F" w:rsidRDefault="009E757F" w:rsidP="009E757F">
      <w:pPr>
        <w:numPr>
          <w:ilvl w:val="0"/>
          <w:numId w:val="1"/>
        </w:numPr>
        <w:spacing w:after="0" w:line="240" w:lineRule="auto"/>
        <w:ind w:left="0" w:firstLine="720"/>
        <w:jc w:val="both"/>
        <w:rPr>
          <w:rFonts w:ascii="Arial" w:eastAsia="Times New Roman" w:hAnsi="Arial" w:cs="Arial"/>
          <w:color w:val="000000"/>
          <w:sz w:val="24"/>
          <w:szCs w:val="24"/>
          <w:lang w:eastAsia="ru-RU"/>
        </w:rPr>
      </w:pPr>
      <w:r w:rsidRPr="009E757F">
        <w:rPr>
          <w:rFonts w:ascii="Times New Roman" w:eastAsia="Times New Roman" w:hAnsi="Times New Roman" w:cs="Times New Roman"/>
          <w:color w:val="000000"/>
          <w:sz w:val="14"/>
          <w:szCs w:val="14"/>
          <w:lang w:eastAsia="ru-RU"/>
        </w:rPr>
        <w:t>              </w:t>
      </w:r>
      <w:r w:rsidRPr="009E757F">
        <w:rPr>
          <w:rFonts w:ascii="Arial" w:eastAsia="Times New Roman" w:hAnsi="Arial" w:cs="Arial"/>
          <w:color w:val="000000"/>
          <w:sz w:val="24"/>
          <w:szCs w:val="24"/>
          <w:lang w:eastAsia="ru-RU"/>
        </w:rPr>
        <w:t xml:space="preserve">Должности муниципальной службы муниципального района устанавливаются решением Совета народных депутатов в соответствии с </w:t>
      </w:r>
      <w:r w:rsidRPr="009E757F">
        <w:rPr>
          <w:rFonts w:ascii="Arial" w:eastAsia="Times New Roman" w:hAnsi="Arial" w:cs="Arial"/>
          <w:color w:val="000000"/>
          <w:sz w:val="24"/>
          <w:szCs w:val="24"/>
          <w:lang w:eastAsia="ru-RU"/>
        </w:rPr>
        <w:lastRenderedPageBreak/>
        <w:t>реестром должностей муниципальной службы в Воронежской области, утвержденным законом Воронежской области.</w:t>
      </w:r>
    </w:p>
    <w:p w:rsidR="009E757F" w:rsidRPr="009E757F" w:rsidRDefault="009E757F" w:rsidP="009E757F">
      <w:pPr>
        <w:numPr>
          <w:ilvl w:val="0"/>
          <w:numId w:val="1"/>
        </w:numPr>
        <w:spacing w:after="0" w:line="240" w:lineRule="auto"/>
        <w:ind w:left="0" w:firstLine="720"/>
        <w:jc w:val="both"/>
        <w:rPr>
          <w:rFonts w:ascii="Arial" w:eastAsia="Times New Roman" w:hAnsi="Arial" w:cs="Arial"/>
          <w:color w:val="000000"/>
          <w:sz w:val="24"/>
          <w:szCs w:val="24"/>
          <w:lang w:eastAsia="ru-RU"/>
        </w:rPr>
      </w:pPr>
      <w:r w:rsidRPr="009E757F">
        <w:rPr>
          <w:rFonts w:ascii="Times New Roman" w:eastAsia="Times New Roman" w:hAnsi="Times New Roman" w:cs="Times New Roman"/>
          <w:color w:val="000000"/>
          <w:sz w:val="14"/>
          <w:szCs w:val="14"/>
          <w:lang w:eastAsia="ru-RU"/>
        </w:rPr>
        <w:t>              </w:t>
      </w:r>
      <w:r w:rsidRPr="009E757F">
        <w:rPr>
          <w:rFonts w:ascii="Arial" w:eastAsia="Times New Roman" w:hAnsi="Arial" w:cs="Arial"/>
          <w:color w:val="000000"/>
          <w:sz w:val="24"/>
          <w:szCs w:val="24"/>
          <w:lang w:eastAsia="ru-RU"/>
        </w:rPr>
        <w:t>Муниципальным служащим является гражданин, исполняющий в порядке, определенном муниципальными правовыми актами, принятыми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муниципального района.</w:t>
      </w:r>
    </w:p>
    <w:p w:rsidR="009E757F" w:rsidRPr="009E757F" w:rsidRDefault="009E757F" w:rsidP="009E757F">
      <w:pPr>
        <w:spacing w:after="0" w:line="240" w:lineRule="auto"/>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           4. Правовое положение муниципальных служащих, условия и порядок прохождения муниципальной службы определяются федеральными законами, законами Воронежской области и принятыми в соответствии с ними решениями Совета народных депутатов.</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5. – часть 5 признана утратившей силу решением от </w:t>
      </w:r>
      <w:hyperlink r:id="rId181"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Срочный трудовой договор заключенный с лицами, назначенными на должности заместителей главы администрации Эртильского муниципального района прекращается в момент вступления в должность вновь назначенного главы администрации муниципального района  и расторгается на основании его распоряжения.</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6. На муниципальных служащих распространяется действие трудового законодательства, с особенностями, предусмотренными законодательством о муниципальной службе.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Глава 5. Муниципальные правовые акты.</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43. Система муниципальных правовых актов.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В систему муниципальных правовых актов входят:</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1) Устав Эртильского муниципального района, правовые акты, принятые на местном референдуме;</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2) нормативные и иные правовые акты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3) постановления и распоряжения главы Эртильского муниципального района;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4) постановления и распоряжения администрации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4.1) распоряжения заместителя главы администрации по социальным вопросам – начальника отдела по образованию, опеки и попечительству.</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(Статья дополнена пунктом 4.1 решением </w:t>
      </w:r>
      <w:hyperlink r:id="rId182" w:tgtFrame="_blank" w:history="1">
        <w:r w:rsidRPr="009E757F">
          <w:rPr>
            <w:rFonts w:ascii="Arial" w:eastAsia="Times New Roman" w:hAnsi="Arial" w:cs="Arial"/>
            <w:color w:val="0000FF"/>
            <w:sz w:val="24"/>
            <w:szCs w:val="24"/>
            <w:lang w:eastAsia="ru-RU"/>
          </w:rPr>
          <w:t>от 25.12.2020 № 128</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5) приказы и распоряжения Контрольно-счетной комиссии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5 статьи 43 в редакции решения </w:t>
      </w:r>
      <w:hyperlink r:id="rId183" w:tgtFrame="_blank" w:history="1">
        <w:r w:rsidRPr="009E757F">
          <w:rPr>
            <w:rFonts w:ascii="Arial" w:eastAsia="Times New Roman" w:hAnsi="Arial" w:cs="Arial"/>
            <w:color w:val="0000FF"/>
            <w:sz w:val="24"/>
            <w:szCs w:val="24"/>
            <w:lang w:eastAsia="ru-RU"/>
          </w:rPr>
          <w:t>от 08.07.2022 № 237</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shd w:val="clear" w:color="auto" w:fill="FFFFFF"/>
          <w:lang w:eastAsia="ru-RU"/>
        </w:rPr>
        <w:t>6) приказы руководителей органов администрации Эртильского муниципального района, обладающих правами юридического лица.</w:t>
      </w:r>
    </w:p>
    <w:p w:rsidR="009E757F" w:rsidRPr="009E757F" w:rsidRDefault="009E757F" w:rsidP="009E757F">
      <w:pPr>
        <w:spacing w:after="0" w:line="240" w:lineRule="auto"/>
        <w:ind w:firstLine="720"/>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shd w:val="clear" w:color="auto" w:fill="FFFFFF"/>
          <w:lang w:eastAsia="ru-RU"/>
        </w:rPr>
        <w:t>(статья 43 дополнена пунктами 5,6 решением </w:t>
      </w:r>
      <w:r w:rsidRPr="009E757F">
        <w:rPr>
          <w:rFonts w:ascii="Arial" w:eastAsia="Times New Roman" w:hAnsi="Arial" w:cs="Arial"/>
          <w:color w:val="000000"/>
          <w:sz w:val="24"/>
          <w:szCs w:val="24"/>
          <w:lang w:eastAsia="ru-RU"/>
        </w:rPr>
        <w:t>от </w:t>
      </w:r>
      <w:hyperlink r:id="rId184"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СТАТЬЯ 44. Решения, принятые путем прямого волеизъявления граждан.</w:t>
      </w:r>
    </w:p>
    <w:p w:rsidR="009E757F" w:rsidRPr="009E757F" w:rsidRDefault="009E757F" w:rsidP="009E757F">
      <w:pPr>
        <w:spacing w:after="0" w:line="240" w:lineRule="auto"/>
        <w:ind w:firstLine="720"/>
        <w:jc w:val="both"/>
        <w:rPr>
          <w:rFonts w:ascii="Courier New" w:eastAsia="Times New Roman" w:hAnsi="Courier New" w:cs="Courier New"/>
          <w:color w:val="000000"/>
          <w:sz w:val="20"/>
          <w:szCs w:val="20"/>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1. Решение вопросов местного значения непосредственно гражданами  Эртильского муниципального района осуществляется путем прямого волеизъявления населения Эртильского муниципального района, выраженного на местном референдуме.</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lastRenderedPageBreak/>
        <w:t>2. Если для реализации решения, принятого путем прямого волеизъявления населения Эртильского 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Эртильского муниципального района, или досрочного прекращения полномочий выборного органа местного самоуправления.</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(часть 3 изложена в редакции решения от </w:t>
      </w:r>
      <w:hyperlink r:id="rId185"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 от </w:t>
      </w:r>
      <w:hyperlink r:id="rId186" w:tgtFrame="_blank" w:history="1">
        <w:r w:rsidRPr="009E757F">
          <w:rPr>
            <w:rFonts w:ascii="Arial" w:eastAsia="Times New Roman" w:hAnsi="Arial" w:cs="Arial"/>
            <w:color w:val="0000FF"/>
            <w:sz w:val="24"/>
            <w:szCs w:val="24"/>
            <w:lang w:eastAsia="ru-RU"/>
          </w:rPr>
          <w:t>10.06.2019 № 62</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45. Устав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Уставом Эртильского муниципального района регулируются вопросы организации местного самоуправления в соответствии с федеральными законами и законами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Устав Эртильского муниципального района принимается Советом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Проект устава Эртильского муниципального района, проект муниципального правового акта о внесении изменений и дополнений в устав Эртильского муниципального района не позднее чем за 30 дней до дня рассмотрения вопроса о принятии устава Эртильского муниципального района, внесении изменений и дополнений в устав Эртильского муниципального района подлежат официальному опубликованию в официальном издании органов местного самоуправления Эртильского муниципального района «Муниципальный вестник» с одновременным опубликованием в официальном издании органов местного самоуправления Эртильского муниципального района «Муниципальный вестник» установленного Советом народных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Эртильского муниципального района, а также порядка участия граждан в его обсуждении в случае, если указанные изменения и дополнения вносятся в целях приведения Устава Эртильского муниципального района в соответствие с Конституцией Российской Федерации,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4. Для подготовки устава Эртильского муниципального района (муниципального правового акта о внесении изменений и дополнений в устав Эртильского муниципального района) решением Совета народных депутатов создается специальная комиссия. Проект устава Эртильского муниципального района, проект муниципального правового акта о внесении изменений и дополнений в устав Эртильского муниципального района должен быть опубликован в официальном издании органов местного самоуправления Эртильского муниципального района «Муниципальный вестник». Населению Эртильского муниципального района должна быть обеспечена возможность участия в обсуждении устава Эртильского муниципального района, проекта муниципального правового акта. Все поступившие замечания и предложения подлежат обязательному рассмотрению указанной комиссией с участием лиц, направивших </w:t>
      </w:r>
      <w:r w:rsidRPr="009E757F">
        <w:rPr>
          <w:rFonts w:ascii="Arial" w:eastAsia="Times New Roman" w:hAnsi="Arial" w:cs="Arial"/>
          <w:color w:val="000000"/>
          <w:sz w:val="24"/>
          <w:szCs w:val="24"/>
          <w:lang w:eastAsia="ru-RU"/>
        </w:rPr>
        <w:lastRenderedPageBreak/>
        <w:t>предложения. Рассмотрение всех поступивших замечаний и предложений осуществляется открыто и гласно.</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После рассмотрения всех поступивших замечаний и предложений проект устава Эртильского муниципального района, муниципального правового акта о внесении изменений и дополнений в устав Эртильского муниципального района рассматриваются депутатами на заседании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Устав Эртильского муниципального района, муниципальный правовой акт о внесении изменений и дополнений в устав Эртильского муниципального района принимаются большинством в две трети голосов от установленной численности депутатов Совета народных депутатов.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Устав Эртильского муниципального района, муниципальный правовой акт о внесении изменений и дополнений в устав Эртильского муниципального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8. Устав </w:t>
      </w:r>
      <w:r w:rsidRPr="009E757F">
        <w:rPr>
          <w:rFonts w:ascii="Arial" w:eastAsia="Times New Roman" w:hAnsi="Arial" w:cs="Arial"/>
          <w:color w:val="000000"/>
          <w:sz w:val="24"/>
          <w:szCs w:val="24"/>
          <w:lang w:eastAsia="ru-RU"/>
        </w:rPr>
        <w:t>Эртильского муниципального района</w:t>
      </w:r>
      <w:r w:rsidRPr="009E757F">
        <w:rPr>
          <w:rFonts w:ascii="Arial" w:eastAsia="Times New Roman" w:hAnsi="Arial" w:cs="Arial"/>
          <w:color w:val="000000"/>
          <w:sz w:val="24"/>
          <w:szCs w:val="24"/>
          <w:shd w:val="clear" w:color="auto" w:fill="FFFFFF"/>
          <w:lang w:eastAsia="ru-RU"/>
        </w:rPr>
        <w:t>, муниципальный правовой акт о внесении изменений и дополнений в устав </w:t>
      </w:r>
      <w:r w:rsidRPr="009E757F">
        <w:rPr>
          <w:rFonts w:ascii="Arial" w:eastAsia="Times New Roman" w:hAnsi="Arial" w:cs="Arial"/>
          <w:color w:val="000000"/>
          <w:sz w:val="24"/>
          <w:szCs w:val="24"/>
          <w:lang w:eastAsia="ru-RU"/>
        </w:rPr>
        <w:t>Эртильского муниципального района</w:t>
      </w:r>
      <w:r w:rsidRPr="009E757F">
        <w:rPr>
          <w:rFonts w:ascii="Arial" w:eastAsia="Times New Roman" w:hAnsi="Arial" w:cs="Arial"/>
          <w:color w:val="000000"/>
          <w:sz w:val="24"/>
          <w:szCs w:val="24"/>
          <w:shd w:val="clear" w:color="auto" w:fill="FFFFFF"/>
          <w:lang w:eastAsia="ru-RU"/>
        </w:rPr>
        <w:t> подлежат официальному опубликованию в официальном издании органов местного самоуправления после их государственной регистрации и вступают в силу после их официального опубликования в официальном издании органов местного самоуправления</w:t>
      </w:r>
      <w:r w:rsidRPr="009E757F">
        <w:rPr>
          <w:rFonts w:ascii="Arial" w:eastAsia="Times New Roman" w:hAnsi="Arial" w:cs="Arial"/>
          <w:color w:val="000000"/>
          <w:sz w:val="24"/>
          <w:szCs w:val="24"/>
          <w:lang w:eastAsia="ru-RU"/>
        </w:rPr>
        <w:t> Эртильского муниципального района</w:t>
      </w:r>
      <w:r w:rsidRPr="009E757F">
        <w:rPr>
          <w:rFonts w:ascii="Arial" w:eastAsia="Times New Roman" w:hAnsi="Arial" w:cs="Arial"/>
          <w:color w:val="000000"/>
          <w:sz w:val="24"/>
          <w:szCs w:val="24"/>
          <w:shd w:val="clear" w:color="auto" w:fill="FFFFFF"/>
          <w:lang w:eastAsia="ru-RU"/>
        </w:rPr>
        <w:t>. Глава </w:t>
      </w:r>
      <w:r w:rsidRPr="009E757F">
        <w:rPr>
          <w:rFonts w:ascii="Arial" w:eastAsia="Times New Roman" w:hAnsi="Arial" w:cs="Arial"/>
          <w:color w:val="000000"/>
          <w:sz w:val="24"/>
          <w:szCs w:val="24"/>
          <w:lang w:eastAsia="ru-RU"/>
        </w:rPr>
        <w:t>Эртильского муниципального района</w:t>
      </w:r>
      <w:r w:rsidRPr="009E757F">
        <w:rPr>
          <w:rFonts w:ascii="Arial" w:eastAsia="Times New Roman" w:hAnsi="Arial" w:cs="Arial"/>
          <w:color w:val="000000"/>
          <w:sz w:val="24"/>
          <w:szCs w:val="24"/>
          <w:shd w:val="clear" w:color="auto" w:fill="FFFFFF"/>
          <w:lang w:eastAsia="ru-RU"/>
        </w:rPr>
        <w:t> обязан опубликовать зарегистрированные устав </w:t>
      </w:r>
      <w:r w:rsidRPr="009E757F">
        <w:rPr>
          <w:rFonts w:ascii="Arial" w:eastAsia="Times New Roman" w:hAnsi="Arial" w:cs="Arial"/>
          <w:color w:val="000000"/>
          <w:sz w:val="24"/>
          <w:szCs w:val="24"/>
          <w:lang w:eastAsia="ru-RU"/>
        </w:rPr>
        <w:t>Эртильского муниципального района</w:t>
      </w:r>
      <w:r w:rsidRPr="009E757F">
        <w:rPr>
          <w:rFonts w:ascii="Arial" w:eastAsia="Times New Roman" w:hAnsi="Arial" w:cs="Arial"/>
          <w:color w:val="000000"/>
          <w:sz w:val="24"/>
          <w:szCs w:val="24"/>
          <w:shd w:val="clear" w:color="auto" w:fill="FFFFFF"/>
          <w:lang w:eastAsia="ru-RU"/>
        </w:rPr>
        <w:t>, муниципальный правовой акт о внесении изменений и дополнений в устав </w:t>
      </w:r>
      <w:r w:rsidRPr="009E757F">
        <w:rPr>
          <w:rFonts w:ascii="Arial" w:eastAsia="Times New Roman" w:hAnsi="Arial" w:cs="Arial"/>
          <w:color w:val="000000"/>
          <w:sz w:val="24"/>
          <w:szCs w:val="24"/>
          <w:lang w:eastAsia="ru-RU"/>
        </w:rPr>
        <w:t>Эртильского муниципального района</w:t>
      </w:r>
      <w:r w:rsidRPr="009E757F">
        <w:rPr>
          <w:rFonts w:ascii="Arial" w:eastAsia="Times New Roman" w:hAnsi="Arial" w:cs="Arial"/>
          <w:color w:val="000000"/>
          <w:sz w:val="24"/>
          <w:szCs w:val="24"/>
          <w:shd w:val="clear" w:color="auto" w:fill="FFFFFF"/>
          <w:lang w:eastAsia="ru-RU"/>
        </w:rPr>
        <w:t>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sidRPr="009E757F">
        <w:rPr>
          <w:rFonts w:ascii="Arial" w:eastAsia="Times New Roman" w:hAnsi="Arial" w:cs="Arial"/>
          <w:color w:val="000000"/>
          <w:sz w:val="24"/>
          <w:szCs w:val="24"/>
          <w:lang w:eastAsia="ru-RU"/>
        </w:rPr>
        <w:t>Эртильского муниципального района</w:t>
      </w:r>
      <w:r w:rsidRPr="009E757F">
        <w:rPr>
          <w:rFonts w:ascii="Arial" w:eastAsia="Times New Roman" w:hAnsi="Arial" w:cs="Arial"/>
          <w:color w:val="000000"/>
          <w:sz w:val="24"/>
          <w:szCs w:val="24"/>
          <w:shd w:val="clear" w:color="auto" w:fill="FFFFFF"/>
          <w:lang w:eastAsia="ru-RU"/>
        </w:rPr>
        <w:t>, муниципальном правовом акте о внесении изменений в устав </w:t>
      </w:r>
      <w:r w:rsidRPr="009E757F">
        <w:rPr>
          <w:rFonts w:ascii="Arial" w:eastAsia="Times New Roman" w:hAnsi="Arial" w:cs="Arial"/>
          <w:color w:val="000000"/>
          <w:sz w:val="24"/>
          <w:szCs w:val="24"/>
          <w:lang w:eastAsia="ru-RU"/>
        </w:rPr>
        <w:t>Эртильского муниципального района</w:t>
      </w:r>
      <w:r w:rsidRPr="009E757F">
        <w:rPr>
          <w:rFonts w:ascii="Arial" w:eastAsia="Times New Roman" w:hAnsi="Arial" w:cs="Arial"/>
          <w:color w:val="000000"/>
          <w:sz w:val="24"/>
          <w:szCs w:val="24"/>
          <w:shd w:val="clear" w:color="auto" w:fill="FFFFFF"/>
          <w:lang w:eastAsia="ru-RU"/>
        </w:rPr>
        <w:t> в государственный реестр уставов муниципальных образований субъекта Российской Федерации, предусмотренного </w:t>
      </w:r>
      <w:r w:rsidRPr="009E757F">
        <w:rPr>
          <w:rFonts w:ascii="Arial" w:eastAsia="Times New Roman" w:hAnsi="Arial" w:cs="Arial"/>
          <w:color w:val="000000"/>
          <w:sz w:val="24"/>
          <w:szCs w:val="24"/>
          <w:lang w:eastAsia="ru-RU"/>
        </w:rPr>
        <w:t>частью 6 статьи 4</w:t>
      </w:r>
      <w:r w:rsidRPr="009E757F">
        <w:rPr>
          <w:rFonts w:ascii="Arial" w:eastAsia="Times New Roman" w:hAnsi="Arial" w:cs="Arial"/>
          <w:color w:val="000000"/>
          <w:sz w:val="24"/>
          <w:szCs w:val="24"/>
          <w:shd w:val="clear" w:color="auto" w:fill="FFFFFF"/>
          <w:lang w:eastAsia="ru-RU"/>
        </w:rPr>
        <w:t>Федерального закона от 21 июля 2005 года № 97-ФЗ «О государственной регистрации уставов муниципальных образований».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(абзац изложен в редакции решения </w:t>
      </w:r>
      <w:hyperlink r:id="rId187" w:tgtFrame="_blank" w:history="1">
        <w:r w:rsidRPr="009E757F">
          <w:rPr>
            <w:rFonts w:ascii="Arial" w:eastAsia="Times New Roman" w:hAnsi="Arial" w:cs="Arial"/>
            <w:color w:val="0000FF"/>
            <w:sz w:val="24"/>
            <w:szCs w:val="24"/>
            <w:lang w:eastAsia="ru-RU"/>
          </w:rPr>
          <w:t>от 13.12.2021 № 184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Изменения и дополнении, внесенные в устав Эртильского муниципального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народных депутатов, принявшего муниципальный правовой акт о внесении в устав указанных изменений и дополнений.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Изменения и дополнения, внесенные в устав Эртильского муниципального района, предусматривающие создание контрольно-счетного органа Эртильского муниципального района, вступают в силу в порядке, предусмотренном абзацем первым настоящей части.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9. Приведение Устава Эртильского муниципального района в соответствие с федеральным законом, законом Воронежской области осуществляется в установленный этими законодательными актами срок. В случае, если федеральным законом, законом Воронежской области указанный срок не установлен, срок приведения устава Эртильского муниципального района в </w:t>
      </w:r>
      <w:r w:rsidRPr="009E757F">
        <w:rPr>
          <w:rFonts w:ascii="Arial" w:eastAsia="Times New Roman" w:hAnsi="Arial" w:cs="Arial"/>
          <w:color w:val="000000"/>
          <w:sz w:val="24"/>
          <w:szCs w:val="24"/>
          <w:lang w:eastAsia="ru-RU"/>
        </w:rPr>
        <w:lastRenderedPageBreak/>
        <w:t>соответствие с федеральным законом, законом Воронежской области определяется с учетом даты вступления в силу соответствующего федерального закона, закона Воронежской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Эртильского муниципального района, учета предложений граждан по нему, периодичности заседаний Совета народных депутатов Эртильского муниципального района,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45 дополнена частью 9 решением от </w:t>
      </w:r>
      <w:hyperlink r:id="rId188"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outlineLvl w:val="1"/>
        <w:rPr>
          <w:rFonts w:ascii="Arial" w:eastAsia="Times New Roman" w:hAnsi="Arial" w:cs="Arial"/>
          <w:b/>
          <w:bCs/>
          <w:color w:val="000000"/>
          <w:sz w:val="30"/>
          <w:szCs w:val="30"/>
          <w:lang w:eastAsia="ru-RU"/>
        </w:rPr>
      </w:pPr>
      <w:r w:rsidRPr="009E757F">
        <w:rPr>
          <w:rFonts w:ascii="Arial" w:eastAsia="Times New Roman" w:hAnsi="Arial" w:cs="Arial"/>
          <w:b/>
          <w:bCs/>
          <w:color w:val="000000"/>
          <w:sz w:val="24"/>
          <w:szCs w:val="24"/>
          <w:lang w:eastAsia="ru-RU"/>
        </w:rPr>
        <w:t>СТАТЬЯ 46. Правовые акты органов местного самоуправления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1. Совет народных депутатов  Эртильского муниципального района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Эртильского муниципального района, решение об удалении главы  Эртильского муниципального района в отставку, а также решения по вопросам организации деятельности Совета народных депутатов  Эртильского муниципального района и по иным вопросам, отнесенным к его компетенции федеральными законами, законами Воронежской области, настоящим Уставом. Правовые акты Совета народных депутатов  Эртильского муниципального района принимаются на его заседаниях.</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Решения Совета народных депутатов Эртильского муниципального района, устанавливающие правила, обязательные для исполнения на территории Эртильского муниципального района, принимаются большинством голосов от установленной численности депутатов Совета народных депутатов Эртильского муниципального района, если иное не установлено </w:t>
      </w:r>
      <w:hyperlink r:id="rId189"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r w:rsidRPr="009E757F">
        <w:rPr>
          <w:rFonts w:ascii="Arial" w:eastAsia="Times New Roman" w:hAnsi="Arial" w:cs="Arial"/>
          <w:color w:val="000000"/>
          <w:sz w:val="24"/>
          <w:szCs w:val="24"/>
          <w:shd w:val="clear" w:color="auto" w:fill="FFFFFF"/>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(абзац 2 изложен </w:t>
      </w:r>
      <w:r w:rsidRPr="009E757F">
        <w:rPr>
          <w:rFonts w:ascii="Arial" w:eastAsia="Times New Roman" w:hAnsi="Arial" w:cs="Arial"/>
          <w:color w:val="000000"/>
          <w:sz w:val="24"/>
          <w:szCs w:val="24"/>
          <w:lang w:eastAsia="ru-RU"/>
        </w:rPr>
        <w:t>в редакции решения </w:t>
      </w:r>
      <w:hyperlink r:id="rId190"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2. Решения Совета народных депутатов Эртильского муниципального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народных депутатов Эртильского муниципального района только по инициативе главы Эртильского муниципального района, возглавляющего администрацию Эртильского муниципального района, или при наличии заключения главы Эртильского муниципального района, возглавляющего администрацию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3. Председатель Совета народных депутатов Эртильского муниципального района издает постановления и распоряжения по вопросам организации деятельности Совета народных депутатов Эртильского муниципального района, подписывает решения Совета народных депутатов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 xml:space="preserve">4. Решение Совета народных депутатов Эртильского муниципального района направляется главе Эртильского муниципального района для подписания и обнародования в течение 10 дней. Глава Эртильского муниципального района, исполняющий полномочия главы администрации, имеет право отклонить решение Совета народных депутатов Эртильского муниципального района. В этом случае </w:t>
      </w:r>
      <w:r w:rsidRPr="009E757F">
        <w:rPr>
          <w:rFonts w:ascii="Arial" w:eastAsia="Times New Roman" w:hAnsi="Arial" w:cs="Arial"/>
          <w:color w:val="000000"/>
          <w:sz w:val="24"/>
          <w:szCs w:val="24"/>
          <w:shd w:val="clear" w:color="auto" w:fill="FFFFFF"/>
          <w:lang w:eastAsia="ru-RU"/>
        </w:rPr>
        <w:lastRenderedPageBreak/>
        <w:t>указанное решение Совета народных депутатов Эртильского муниципального района в течение 10 дней возвращается в Совет народных депутатов Эртильского  муниципального района с мотивированным обоснованием его отклонения либо с предложениями о внесении в него изменений и дополнений. Если глава Эртильского муниципального района отклонит решение Совета народных депутатов Эртильского муниципального района, он вновь рассматривается Советом народных депутатов Эртильского муниципального района. Если при повторном рассмотрении указанное решение Совета народных депутатов Эртильского муниципального района будет одобрено в ранее принятой редакции большинством не менее двух третей от установленной численности депутатов Совета народных депутатов Эртильского муниципального района, он подлежит подписанию главой Эртильского муниципального района в течение 7 дней и обнародованию.</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5. Глава Эртильского муниципального района, возглавляющий администрацию, подписывает решения Совета народных депутатов Эртильского муниципального района,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Глава Эртильского муниципального района издает постановления и распоряжения по иным вопросам, отнесенным к его компетенции настоящим уставом в соответствии с </w:t>
      </w:r>
      <w:hyperlink r:id="rId191"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r w:rsidRPr="009E757F">
        <w:rPr>
          <w:rFonts w:ascii="Arial" w:eastAsia="Times New Roman" w:hAnsi="Arial" w:cs="Arial"/>
          <w:color w:val="000000"/>
          <w:sz w:val="24"/>
          <w:szCs w:val="24"/>
          <w:shd w:val="clear" w:color="auto" w:fill="FFFFFF"/>
          <w:lang w:eastAsia="ru-RU"/>
        </w:rPr>
        <w:t>, другими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(абзац 2 изложен </w:t>
      </w:r>
      <w:r w:rsidRPr="009E757F">
        <w:rPr>
          <w:rFonts w:ascii="Arial" w:eastAsia="Times New Roman" w:hAnsi="Arial" w:cs="Arial"/>
          <w:color w:val="000000"/>
          <w:sz w:val="24"/>
          <w:szCs w:val="24"/>
          <w:lang w:eastAsia="ru-RU"/>
        </w:rPr>
        <w:t>в редакции решения </w:t>
      </w:r>
      <w:hyperlink r:id="rId192"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6. Председатель Контрольно-счетной комиссии Эртильского муниципального района во исполнение возложенных на него полномочий издает приказы и распоряжения.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6 статьи 46 в редакции решения </w:t>
      </w:r>
      <w:hyperlink r:id="rId193" w:tgtFrame="_blank" w:history="1">
        <w:r w:rsidRPr="009E757F">
          <w:rPr>
            <w:rFonts w:ascii="Arial" w:eastAsia="Times New Roman" w:hAnsi="Arial" w:cs="Arial"/>
            <w:color w:val="0000FF"/>
            <w:sz w:val="24"/>
            <w:szCs w:val="24"/>
            <w:lang w:eastAsia="ru-RU"/>
          </w:rPr>
          <w:t>от 08.07.2022 № 237</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w:t>
      </w:r>
      <w:r w:rsidRPr="009E757F">
        <w:rPr>
          <w:rFonts w:ascii="Arial" w:eastAsia="Times New Roman" w:hAnsi="Arial" w:cs="Arial"/>
          <w:color w:val="000000"/>
          <w:sz w:val="24"/>
          <w:szCs w:val="24"/>
          <w:shd w:val="clear" w:color="auto" w:fill="FFFFFF"/>
          <w:lang w:eastAsia="ru-RU"/>
        </w:rPr>
        <w:t>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Pr="009E757F">
        <w:rPr>
          <w:rFonts w:ascii="Arial" w:eastAsia="Times New Roman" w:hAnsi="Arial" w:cs="Arial"/>
          <w:color w:val="000000"/>
          <w:sz w:val="24"/>
          <w:szCs w:val="24"/>
          <w:lang w:eastAsia="ru-RU"/>
        </w:rPr>
        <w:t>опубликования</w:t>
      </w:r>
      <w:r w:rsidRPr="009E757F">
        <w:rPr>
          <w:rFonts w:ascii="Arial" w:eastAsia="Times New Roman" w:hAnsi="Arial" w:cs="Arial"/>
          <w:color w:val="000000"/>
          <w:sz w:val="24"/>
          <w:szCs w:val="24"/>
          <w:shd w:val="clear" w:color="auto" w:fill="FFFFFF"/>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(абзац 1 изложен </w:t>
      </w:r>
      <w:r w:rsidRPr="009E757F">
        <w:rPr>
          <w:rFonts w:ascii="Arial" w:eastAsia="Times New Roman" w:hAnsi="Arial" w:cs="Arial"/>
          <w:color w:val="000000"/>
          <w:sz w:val="24"/>
          <w:szCs w:val="24"/>
          <w:lang w:eastAsia="ru-RU"/>
        </w:rPr>
        <w:t>в редакции решения </w:t>
      </w:r>
      <w:hyperlink r:id="rId194"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09"/>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Официальное обнародование муниципальных правовых актов, в том числе соглашений, заключаемых между органами местного самоуправления, осуществляется путем официального опубликования муниципальных правовых актов в официальном издании органов местного самоуправления Эртильского муниципального района «Муниципальный вестник».</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Нормативные правовые акты Совета народных депутатов Эртильского муниципального района о налогах и сборах вступают в силу в соответствии с Налоговым кодексом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Иные правовые акты вступают в силу с момента их подписания.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shd w:val="clear" w:color="auto" w:fill="FFFFFF"/>
          <w:lang w:eastAsia="ru-RU"/>
        </w:rPr>
        <w:t>(часть 7 в редакции </w:t>
      </w:r>
      <w:hyperlink r:id="rId195" w:tgtFrame="_blank" w:history="1">
        <w:r w:rsidRPr="009E757F">
          <w:rPr>
            <w:rFonts w:ascii="Arial" w:eastAsia="Times New Roman" w:hAnsi="Arial" w:cs="Arial"/>
            <w:color w:val="0000FF"/>
            <w:sz w:val="24"/>
            <w:szCs w:val="24"/>
            <w:shd w:val="clear" w:color="auto" w:fill="FFFFFF"/>
            <w:lang w:eastAsia="ru-RU"/>
          </w:rPr>
          <w:t>решения от 22.12.2023 № 14)</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8.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w:t>
      </w:r>
      <w:r w:rsidRPr="009E757F">
        <w:rPr>
          <w:rFonts w:ascii="Arial" w:eastAsia="Times New Roman" w:hAnsi="Arial" w:cs="Arial"/>
          <w:color w:val="000000"/>
          <w:sz w:val="24"/>
          <w:szCs w:val="24"/>
          <w:lang w:eastAsia="ru-RU"/>
        </w:rPr>
        <w:lastRenderedPageBreak/>
        <w:t>деятельности, подлежат оценке регулирующего воздействия, проводимой органами местного самоуправления Эртильского муниципального района в порядке, установленном муниципальными нормативными правовыми актами в соответствии с законом Воронежской области, за исключением: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проектов нормативных правовых актов Совета народных депутатов Эртильского муниципального района, устанавливающих, изменяющих, приостанавливающих, отменяющих местные налоги и сборы;</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проектов нормативных правовых актов Совета народных депутатов Эртильского муниципального района, регулирующих бюджетные правоотношения;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изложена в редакции решения </w:t>
      </w:r>
      <w:hyperlink r:id="rId196" w:tgtFrame="_blank" w:history="1">
        <w:r w:rsidRPr="009E757F">
          <w:rPr>
            <w:rFonts w:ascii="Arial" w:eastAsia="Times New Roman" w:hAnsi="Arial" w:cs="Arial"/>
            <w:color w:val="0000FF"/>
            <w:sz w:val="24"/>
            <w:szCs w:val="24"/>
            <w:lang w:eastAsia="ru-RU"/>
          </w:rPr>
          <w:t>от 13.12.2021 № 184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8 статьи 46  в редакции решения от </w:t>
      </w:r>
      <w:hyperlink r:id="rId197" w:tgtFrame="_blank" w:history="1">
        <w:r w:rsidRPr="009E757F">
          <w:rPr>
            <w:rFonts w:ascii="Arial" w:eastAsia="Times New Roman" w:hAnsi="Arial" w:cs="Arial"/>
            <w:color w:val="0000FF"/>
            <w:sz w:val="24"/>
            <w:szCs w:val="24"/>
            <w:lang w:eastAsia="ru-RU"/>
          </w:rPr>
          <w:t>28.02.2023 № 268</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9.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Воронежской области.</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10. Нормативные правовые акты органов местного самоуправления Эртильского муниципального района подлежат обязательному исполнению на всей территории  Эртильского муниципального района.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47. Порядок опубликования муниципальных правовых актов.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издании органов местного самоуправления Эртильского муниципального района «Муниципальный вестник».</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(абзац 1 изложен в редакции решения от </w:t>
      </w:r>
      <w:hyperlink r:id="rId198" w:tgtFrame="_blank" w:history="1">
        <w:r w:rsidRPr="009E757F">
          <w:rPr>
            <w:rFonts w:ascii="Arial" w:eastAsia="Times New Roman" w:hAnsi="Arial" w:cs="Arial"/>
            <w:b/>
            <w:bCs/>
            <w:color w:val="0000FF"/>
            <w:sz w:val="24"/>
            <w:szCs w:val="24"/>
            <w:lang w:eastAsia="ru-RU"/>
          </w:rPr>
          <w:t>10.06.2019 № 62</w:t>
        </w:r>
      </w:hyperlink>
      <w:r w:rsidRPr="009E757F">
        <w:rPr>
          <w:rFonts w:ascii="Arial" w:eastAsia="Times New Roman" w:hAnsi="Arial" w:cs="Arial"/>
          <w:b/>
          <w:bCs/>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Под официальном изданием органов местного самоуправления Эртильского муниципального района следует понимать печатное периодическое средство массовой информации, учрежденное решением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Муниципальные нормативные правовые акты подлежат опубликованию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В целях обеспечения доступности для населения опубликованных муниципальных правовых актов, не позднее 5 дней после выхода очередного выпуска официального издания органов местного самоуправления Эртильского муниципального района «Муниципальный вестник», его экземпляры рассылаются в библиотеки и организации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48. Отмена муниципальных правовых актов и приостановление их действия.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9E757F" w:rsidRPr="009E757F" w:rsidRDefault="009E757F" w:rsidP="009E757F">
      <w:pPr>
        <w:spacing w:after="0" w:line="240" w:lineRule="auto"/>
        <w:ind w:firstLine="720"/>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Эртильского муниципального района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Эртильского муниципального района - не позднее трех дней со дня принятия решения.</w:t>
      </w:r>
    </w:p>
    <w:p w:rsidR="009E757F" w:rsidRPr="009E757F" w:rsidRDefault="009E757F" w:rsidP="009E757F">
      <w:pPr>
        <w:spacing w:after="0" w:line="240" w:lineRule="auto"/>
        <w:ind w:firstLine="720"/>
        <w:jc w:val="both"/>
        <w:rPr>
          <w:rFonts w:ascii="Arial" w:eastAsia="Times New Roman" w:hAnsi="Arial" w:cs="Arial"/>
          <w:color w:val="000000"/>
          <w:sz w:val="28"/>
          <w:szCs w:val="28"/>
          <w:lang w:eastAsia="ru-RU"/>
        </w:rPr>
      </w:pPr>
      <w:r w:rsidRPr="009E757F">
        <w:rPr>
          <w:rFonts w:ascii="Arial" w:eastAsia="Times New Roman" w:hAnsi="Arial" w:cs="Arial"/>
          <w:color w:val="000000"/>
          <w:sz w:val="24"/>
          <w:szCs w:val="24"/>
          <w:lang w:eastAsia="ru-RU"/>
        </w:rPr>
        <w:t>2. Признание по решению суда закона Воронежской области об установлении статуса  Эртильского муниципального района недействующим до вступления в силу нового закона Воронежской области об установлении статуса  Эртильского муниципального района не может являться  основанием для признания в судебном порядке недействующими муниципальных правовых актов Эртильского муниципального района, принятых до вступления решения суда в законную силу, или отмены данных муниципальных правовых актов.</w:t>
      </w:r>
    </w:p>
    <w:p w:rsidR="009E757F" w:rsidRPr="009E757F" w:rsidRDefault="009E757F" w:rsidP="009E757F">
      <w:pPr>
        <w:spacing w:after="0" w:line="240" w:lineRule="auto"/>
        <w:ind w:firstLine="720"/>
        <w:jc w:val="both"/>
        <w:rPr>
          <w:rFonts w:ascii="Courier New" w:eastAsia="Times New Roman" w:hAnsi="Courier New" w:cs="Courier New"/>
          <w:color w:val="000000"/>
          <w:sz w:val="18"/>
          <w:szCs w:val="18"/>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Глава 6. Экономическая основа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49. Экономическая основа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Экономическую основу местного самоуправления Эртильского муниципального района составляют находящееся в муниципальной собственности </w:t>
      </w:r>
      <w:r w:rsidRPr="009E757F">
        <w:rPr>
          <w:rFonts w:ascii="Arial" w:eastAsia="Times New Roman" w:hAnsi="Arial" w:cs="Arial"/>
          <w:color w:val="000000"/>
          <w:sz w:val="24"/>
          <w:szCs w:val="24"/>
          <w:lang w:eastAsia="ru-RU"/>
        </w:rPr>
        <w:lastRenderedPageBreak/>
        <w:t>имущество, средства местного бюджета района, а также имущественные права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50. Муниципальное имущество.</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В собственности Эртильского муниципального района может находиться: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4 статьи 14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 131-ФЗ «Об общих принципах организации местного самоуправления в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51. Владение, пользование и распоряжение муниципальным имуществом.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Органы местного самоуправления от имени Эртильского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Доходы от использования и приватизации муниципального имущества поступают в бюджет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Эртильский 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Органы местного самоуправления Эртильского муниципального района,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Органы местного самоуправления от имени Эртильского муниципального района субсидиарно отвечают по обязательствам муниципальных казенных учреждений и обеспечивают их исполнение в порядке, установленном </w:t>
      </w:r>
      <w:hyperlink r:id="rId199" w:anchor="/document/10164072/entry/123024" w:history="1">
        <w:r w:rsidRPr="009E757F">
          <w:rPr>
            <w:rFonts w:ascii="Arial" w:eastAsia="Times New Roman" w:hAnsi="Arial" w:cs="Arial"/>
            <w:color w:val="0000FF"/>
            <w:sz w:val="24"/>
            <w:szCs w:val="24"/>
            <w:lang w:eastAsia="ru-RU"/>
          </w:rPr>
          <w:t>федеральным законом</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4 дополнена абзацами 2 – 3 решением </w:t>
      </w:r>
      <w:hyperlink r:id="rId200"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Муниципальное унитарное предприятие может быть создано в случае: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Казенное предприятие может быть создано в случае: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если преобладающая или значительная часть производимой продукции, выполняемых работ, оказываемых услуг предназначена для обеспечения нужд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необходимости осуществления отдельных дотируемых видов деятельности и ведения убыточных производств;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необходимости осуществления деятельности, предусмотренной федеральными законами исключительно для казенных предприятий.</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7. Решение об учреждении муниципального унитарного предприятия принимается  администрацией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Решение об учреждении муниципального унитарного предприятия должно определять цели и предмет деятельности унитарного предприятия.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9. Органы местного самоуправления, осуществляющие функции и полномочия учредителя, определяют цели, условия и порядок деятельности муниципальных </w:t>
      </w:r>
      <w:r w:rsidRPr="009E757F">
        <w:rPr>
          <w:rFonts w:ascii="Arial" w:eastAsia="Times New Roman" w:hAnsi="Arial" w:cs="Arial"/>
          <w:color w:val="000000"/>
          <w:sz w:val="24"/>
          <w:szCs w:val="24"/>
          <w:lang w:eastAsia="ru-RU"/>
        </w:rPr>
        <w:lastRenderedPageBreak/>
        <w:t>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Эртильский муниципальный район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10 настоящей статьи.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Собственником имущества и учредителем автономного учреждения является Эртильский муниципальный район. Учредитель устанавливает задания для автономного учреждения в соответствии с предусмотренной его уставом основной деятельностью. Условия и порядок формирования задания учредителя и порядок финансового обеспечения выполнения этого задания определяются администрацией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Автономное учреждение может быть создано путем его учреждения или путем изменения типа существующего муниципального учреждения.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Решение о создании автономного учреждения на базе имущества, находящегося в муниципальной собственности, принимается администрацией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11. Органы местного самоуправления Эртильского муниципального района от имени Эртильского муниципального района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13. Органы местного самоуправления Эртильского муниципального района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51 дополнена частью 13 решением </w:t>
      </w:r>
      <w:hyperlink r:id="rId201"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СТАТЬЯ 52. Проект бюджета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Проект бюджета  Эртильского муниципального района составляется в порядке, установленном администрацией Эртильского муниципального района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Проект бюджета Эртильского муниципального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 случае, если проект бюджета  Эртильского муниципального района составляется и утверждается на очередной финансовый год, администрация  Эртильского муниципального района разрабатывает и утверждает среднесрочный финансовый план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Составление проекта бюджета  Эртильского муниципального района - исключительная прерогатива администрации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Непосредственное составление проекта бюджета  Эртильского муниципального района осуществляет финансовый орган  Эртильского муниципального района.</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Составление проекта бюджета основывается на:</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основных направлениях бюджетной политики и основных направлениях налоговой политики;</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абзац 4 исключен решением </w:t>
      </w:r>
      <w:hyperlink r:id="rId202"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прогнозе социально-экономического развития;</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бюджетном прогнозе (проекте бюджетного прогноза, проекте изменений бюджетного прогноза) на долгосрочный период.</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государственных (муниципальных) программах (проектах государственных (муниципальных) программ, проектах изменений указанных программ).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Прогноз социально-экономического развития Эртильского муниципального района ежегодно разрабатывается в порядке, установленном администрацией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Прогноз социально-экономического развития  Эртильского муниципального района одобряется администрацией  Эртильского муниципального района одновременно с принятием решения о внесении проекта бюджета  Эртильского </w:t>
      </w:r>
      <w:r w:rsidRPr="009E757F">
        <w:rPr>
          <w:rFonts w:ascii="Arial" w:eastAsia="Times New Roman" w:hAnsi="Arial" w:cs="Arial"/>
          <w:color w:val="000000"/>
          <w:sz w:val="24"/>
          <w:szCs w:val="24"/>
          <w:lang w:eastAsia="ru-RU"/>
        </w:rPr>
        <w:lastRenderedPageBreak/>
        <w:t>муниципального района в Совет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Разработка прогноза социально-экономического развития Эртильского муниципального района осуществляется уполномоченным администрацией  Эртильского муниципального района органом (должностным лицом) администрации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Муниципальные программы утверждаются администрацией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Сроки реализации муниципальных программ определяются администрацией  Эртильского муниципального района в установленном администрацией порядке.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Объем бюджетных ассигнований на финансовое обеспечение реализации муниципальных программ утверждается решением о бюджете  Эртильского муниципального района по соответствующей каждой программе целевой статье расходов бюджета  Эртильского муниципального района в соответствии с утвердившим программу муниципальным правовым актом администрации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Совет народных депутатов Эртильского муниципального района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Муниципальные программы подлежат приведению в соответствие с решением о бюджете Эртильского муниципального района не позднее двух месяцев со дня вступления его в силу.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По результатам указанной оценки администрацией  Эртильского муниципального района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9E757F" w:rsidRPr="009E757F" w:rsidRDefault="009E757F" w:rsidP="009E757F">
      <w:pPr>
        <w:spacing w:after="0" w:line="240" w:lineRule="auto"/>
        <w:ind w:firstLine="720"/>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7. В срок, установленный решением Совета народных депутатов Эртильского муниципального района, но не позднее 15 ноября года, предшествующего очередному финансовому году, администрация  Эртильского муниципального района вносит в Совет народных депутатов Эртильского муниципального района проект решения о бюджете Эртильского муниципального района на очередной финансовый год.</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Одновременно с проектом решения о бюджете Эртильского муниципального района в Совет народных депутатов Эртильского муниципального района </w:t>
      </w:r>
      <w:r w:rsidRPr="009E757F">
        <w:rPr>
          <w:rFonts w:ascii="Arial" w:eastAsia="Times New Roman" w:hAnsi="Arial" w:cs="Arial"/>
          <w:color w:val="000000"/>
          <w:sz w:val="24"/>
          <w:szCs w:val="24"/>
          <w:lang w:eastAsia="ru-RU"/>
        </w:rPr>
        <w:lastRenderedPageBreak/>
        <w:t>представляются документы и материалы в соответствии со статьей 184.2 Бюджетного кодекса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Проект решения о бюджете  Эртильского муниципального района в обязательном порядке должен содержать показатели и характеристики в соответствии со статьей 184.1 Бюджетного кодекса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8. Порядок рассмотрения проекта решения о бюджете Эртильского муниципального района и его утверждения определяется муниципальным правовым актом Совета народных депутатов  Эртильского муниципального района в соответствии с требованиями Бюджетного кодекса Российской Федерации.</w:t>
      </w:r>
    </w:p>
    <w:p w:rsidR="009E757F" w:rsidRPr="009E757F" w:rsidRDefault="009E757F" w:rsidP="009E757F">
      <w:pPr>
        <w:spacing w:after="0" w:line="240" w:lineRule="auto"/>
        <w:ind w:firstLine="720"/>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9. Порядок рассмотрения проекта решения о бюджете  Эртильского муниципального района и его утверждения, определенный муниципальным правовым актом Совета народных депутатов  Эртильского муниципального района,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10. Проект  бюджета  Эртильского муниципального района подлежит официальному опубликованию в официальном издании органов местного самоуправления «Муниципальный вестник».</w:t>
      </w:r>
    </w:p>
    <w:p w:rsidR="009E757F" w:rsidRPr="009E757F" w:rsidRDefault="009E757F" w:rsidP="009E757F">
      <w:pPr>
        <w:spacing w:after="0" w:line="240" w:lineRule="auto"/>
        <w:ind w:firstLine="720"/>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Органы местного самоуправления Эртильского муниципального района обеспечивают жителям  Эртильского муниципального района возможность ознакомиться с указанным документом в случае невозможности его опубликования.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СТАТЬЯ 53.</w:t>
      </w:r>
      <w:r w:rsidRPr="009E757F">
        <w:rPr>
          <w:rFonts w:ascii="Arial" w:eastAsia="Times New Roman" w:hAnsi="Arial" w:cs="Arial"/>
          <w:b/>
          <w:bCs/>
          <w:i/>
          <w:iCs/>
          <w:color w:val="000000"/>
          <w:sz w:val="24"/>
          <w:szCs w:val="24"/>
          <w:lang w:eastAsia="ru-RU"/>
        </w:rPr>
        <w:t> </w:t>
      </w:r>
      <w:r w:rsidRPr="009E757F">
        <w:rPr>
          <w:rFonts w:ascii="Arial" w:eastAsia="Times New Roman" w:hAnsi="Arial" w:cs="Arial"/>
          <w:b/>
          <w:bCs/>
          <w:color w:val="000000"/>
          <w:sz w:val="24"/>
          <w:szCs w:val="24"/>
          <w:lang w:eastAsia="ru-RU"/>
        </w:rPr>
        <w:t>Бюджет Эртильского муниципального района.</w:t>
      </w:r>
    </w:p>
    <w:p w:rsidR="009E757F" w:rsidRPr="009E757F" w:rsidRDefault="009E757F" w:rsidP="009E757F">
      <w:pPr>
        <w:spacing w:after="0" w:line="240" w:lineRule="auto"/>
        <w:ind w:firstLine="720"/>
        <w:jc w:val="both"/>
        <w:rPr>
          <w:rFonts w:ascii="Courier New" w:eastAsia="Times New Roman" w:hAnsi="Courier New" w:cs="Courier New"/>
          <w:color w:val="000000"/>
          <w:sz w:val="20"/>
          <w:szCs w:val="20"/>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1.  Эртильский муниципальный район имеет собственный бюджет.</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2. В бюджете  Эртильского муниципального района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Эртильского муниципального района, возникающих в связи с осуществлением органами местного самоуправления полномочий по вопросам местного значения, и расходных обязательств Эртильского муниципального района,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9E757F" w:rsidRPr="009E757F" w:rsidRDefault="009E757F" w:rsidP="009E757F">
      <w:pPr>
        <w:spacing w:after="0" w:line="240" w:lineRule="auto"/>
        <w:ind w:firstLine="720"/>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3. Бюджет Эртильского муниципального района и свод бюджетов городского и сельских поселений, входящих в состав Эртильского муниципального района (без учета межбюджетных трансфертов между этими бюджетами), образуют консолидированный бюджет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Администрация  Эртильского муниципального района обеспечивает исполнение бюджета  Эртильского муниципального района и составление бюджетной отчетности, представляет годовой отчет об исполнении бюджета  Эртильского муниципального района на утверждение Совета народных депутатов  Эртильского муниципального района,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Финансовый орган Эртильского муниципального района в порядке, установленном Бюджетным кодексом Российской Федерации, представляет бюджетную отчетность об исполнении консолидированного бюджета Эртильского муниципального района в департамент финансов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6. Решение об утверждении бюджета  Эртильского муниципального района, годовой отчет о его исполнении, ежеквартальные сведения о ходе исполнения бюджета  Эртильского муниципального района и о численности муниципальных служащих органов местного самоуправления Эртильского муниципального района, работников муниципальных учреждений с указанием фактических расходов на оплату их труда подлежат официальному опубликованию в официальном издании органов местного самоуправления «Муниципальный вестник».</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6 изложена в редакции решения от </w:t>
      </w:r>
      <w:hyperlink r:id="rId203" w:tgtFrame="_blank" w:history="1">
        <w:r w:rsidRPr="009E757F">
          <w:rPr>
            <w:rFonts w:ascii="Arial" w:eastAsia="Times New Roman" w:hAnsi="Arial" w:cs="Arial"/>
            <w:color w:val="0000FF"/>
            <w:sz w:val="24"/>
            <w:szCs w:val="24"/>
            <w:lang w:eastAsia="ru-RU"/>
          </w:rPr>
          <w:t>08.06.2018 №234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Органы местного самоуправления Эртильского муниципального района обеспечивают жителям  Эртильского муниципального района возможность ознакомиться с указанными документами и сведениями в случае невозможности их опубликования.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22272F"/>
          <w:sz w:val="24"/>
          <w:szCs w:val="24"/>
          <w:shd w:val="clear" w:color="auto" w:fill="FFFFFF"/>
          <w:lang w:eastAsia="ru-RU"/>
        </w:rPr>
        <w:t>7. В качестве составной части бюджета Эртильского муниципального района (в отношении населенных пунктов, других территорий, расположенных на межселенных территориях)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Советом народных депутатов Эртильского муниципального района самостоятельно с соблюдением требований, установленных </w:t>
      </w:r>
      <w:r w:rsidRPr="009E757F">
        <w:rPr>
          <w:rFonts w:ascii="Arial" w:eastAsia="Times New Roman" w:hAnsi="Arial" w:cs="Arial"/>
          <w:color w:val="000000"/>
          <w:sz w:val="24"/>
          <w:szCs w:val="24"/>
          <w:lang w:eastAsia="ru-RU"/>
        </w:rPr>
        <w:t>Бюджетным кодексом </w:t>
      </w:r>
      <w:r w:rsidRPr="009E757F">
        <w:rPr>
          <w:rFonts w:ascii="Arial" w:eastAsia="Times New Roman" w:hAnsi="Arial" w:cs="Arial"/>
          <w:color w:val="22272F"/>
          <w:sz w:val="24"/>
          <w:szCs w:val="24"/>
          <w:shd w:val="clear" w:color="auto" w:fill="FFFFFF"/>
          <w:lang w:eastAsia="ru-RU"/>
        </w:rPr>
        <w:t>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22272F"/>
          <w:sz w:val="24"/>
          <w:szCs w:val="24"/>
          <w:shd w:val="clear" w:color="auto" w:fill="FFFFFF"/>
          <w:lang w:eastAsia="ru-RU"/>
        </w:rPr>
        <w:t>(статья дополнена частью 7 решением </w:t>
      </w:r>
      <w:hyperlink r:id="rId204" w:tgtFrame="_blank" w:history="1">
        <w:r w:rsidRPr="009E757F">
          <w:rPr>
            <w:rFonts w:ascii="Arial" w:eastAsia="Times New Roman" w:hAnsi="Arial" w:cs="Arial"/>
            <w:color w:val="0000FF"/>
            <w:sz w:val="24"/>
            <w:szCs w:val="24"/>
            <w:lang w:eastAsia="ru-RU"/>
          </w:rPr>
          <w:t>от 13.12.2021 № 184</w:t>
        </w:r>
      </w:hyperlink>
      <w:r w:rsidRPr="009E757F">
        <w:rPr>
          <w:rFonts w:ascii="Arial" w:eastAsia="Times New Roman" w:hAnsi="Arial" w:cs="Arial"/>
          <w:color w:val="0000FF"/>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СТАТЬЯ 54</w:t>
      </w:r>
      <w:r w:rsidRPr="009E757F">
        <w:rPr>
          <w:rFonts w:ascii="Arial" w:eastAsia="Times New Roman" w:hAnsi="Arial" w:cs="Arial"/>
          <w:b/>
          <w:bCs/>
          <w:i/>
          <w:iCs/>
          <w:color w:val="000000"/>
          <w:sz w:val="24"/>
          <w:szCs w:val="24"/>
          <w:lang w:eastAsia="ru-RU"/>
        </w:rPr>
        <w:t>. </w:t>
      </w:r>
      <w:r w:rsidRPr="009E757F">
        <w:rPr>
          <w:rFonts w:ascii="Arial" w:eastAsia="Times New Roman" w:hAnsi="Arial" w:cs="Arial"/>
          <w:b/>
          <w:bCs/>
          <w:color w:val="000000"/>
          <w:sz w:val="24"/>
          <w:szCs w:val="24"/>
          <w:lang w:eastAsia="ru-RU"/>
        </w:rPr>
        <w:t>Расходы бюджета Эртильского муниципального района.</w:t>
      </w:r>
    </w:p>
    <w:p w:rsidR="009E757F" w:rsidRPr="009E757F" w:rsidRDefault="009E757F" w:rsidP="009E757F">
      <w:pPr>
        <w:spacing w:after="0" w:line="240" w:lineRule="auto"/>
        <w:ind w:firstLine="720"/>
        <w:jc w:val="both"/>
        <w:rPr>
          <w:rFonts w:ascii="Courier New" w:eastAsia="Times New Roman" w:hAnsi="Courier New" w:cs="Courier New"/>
          <w:color w:val="000000"/>
          <w:sz w:val="20"/>
          <w:szCs w:val="20"/>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Формирование расходов бюджета Эртильского муниципального района осуществляется в соответствии с расходными обязательствами Эртильского муниципального района, устанавливаемыми и исполняемыми органами местного самоуправления Эртильского муниципального района в соответствии с требованиями Бюджетного кодекса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Исполнение расходных обязательств Эртильского муниципального района осуществляется за счет средств бюджета Эртильского муниципального района в соответствии с требованиями Бюджетного кодекса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СТАТЬЯ 55</w:t>
      </w:r>
      <w:r w:rsidRPr="009E757F">
        <w:rPr>
          <w:rFonts w:ascii="Arial" w:eastAsia="Times New Roman" w:hAnsi="Arial" w:cs="Arial"/>
          <w:b/>
          <w:bCs/>
          <w:i/>
          <w:iCs/>
          <w:color w:val="000000"/>
          <w:sz w:val="24"/>
          <w:szCs w:val="24"/>
          <w:lang w:eastAsia="ru-RU"/>
        </w:rPr>
        <w:t>. </w:t>
      </w:r>
      <w:r w:rsidRPr="009E757F">
        <w:rPr>
          <w:rFonts w:ascii="Arial" w:eastAsia="Times New Roman" w:hAnsi="Arial" w:cs="Arial"/>
          <w:b/>
          <w:bCs/>
          <w:color w:val="000000"/>
          <w:sz w:val="24"/>
          <w:szCs w:val="24"/>
          <w:lang w:eastAsia="ru-RU"/>
        </w:rPr>
        <w:t>Доходы бюджета Эртильского муниципального района.</w:t>
      </w:r>
    </w:p>
    <w:p w:rsidR="009E757F" w:rsidRPr="009E757F" w:rsidRDefault="009E757F" w:rsidP="009E757F">
      <w:pPr>
        <w:spacing w:after="0" w:line="240" w:lineRule="auto"/>
        <w:ind w:firstLine="720"/>
        <w:jc w:val="both"/>
        <w:rPr>
          <w:rFonts w:ascii="Courier New" w:eastAsia="Times New Roman" w:hAnsi="Courier New" w:cs="Courier New"/>
          <w:color w:val="000000"/>
          <w:sz w:val="20"/>
          <w:szCs w:val="20"/>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Формирование доходов бюджета Эртильского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55.1. Финансовое и иное обеспечение реализации инициативных проектов.</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(Устав дополнен статьей 55.1 решением </w:t>
      </w:r>
      <w:hyperlink r:id="rId205"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16.1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206" w:tgtFrame="_blank" w:history="1">
        <w:r w:rsidRPr="009E757F">
          <w:rPr>
            <w:rFonts w:ascii="Arial" w:eastAsia="Times New Roman" w:hAnsi="Arial" w:cs="Arial"/>
            <w:color w:val="0000FF"/>
            <w:sz w:val="24"/>
            <w:szCs w:val="24"/>
            <w:lang w:eastAsia="ru-RU"/>
          </w:rPr>
          <w:t>Бюджетным кодексом Российской Федерации</w:t>
        </w:r>
      </w:hyperlink>
      <w:r w:rsidRPr="009E757F">
        <w:rPr>
          <w:rFonts w:ascii="Arial" w:eastAsia="Times New Roman" w:hAnsi="Arial" w:cs="Arial"/>
          <w:color w:val="000000"/>
          <w:sz w:val="24"/>
          <w:szCs w:val="24"/>
          <w:lang w:eastAsia="ru-RU"/>
        </w:rPr>
        <w:t> в бюджет Эртильского муниципального района в целях реализации конкретных инициативных проектов.</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Эртильского муниципального района.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Эртильского муниципального района.</w:t>
      </w:r>
    </w:p>
    <w:p w:rsidR="009E757F" w:rsidRPr="009E757F" w:rsidRDefault="009E757F" w:rsidP="009E757F">
      <w:pPr>
        <w:spacing w:after="0" w:line="240" w:lineRule="auto"/>
        <w:ind w:firstLine="851"/>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Эртильского муниципального района, определяется решением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Courier New" w:eastAsia="Times New Roman" w:hAnsi="Courier New" w:cs="Courier New"/>
          <w:color w:val="000000"/>
          <w:sz w:val="20"/>
          <w:szCs w:val="20"/>
          <w:lang w:eastAsia="ru-RU"/>
        </w:rPr>
      </w:pPr>
      <w:r w:rsidRPr="009E757F">
        <w:rPr>
          <w:rFonts w:ascii="Arial" w:eastAsia="Times New Roman" w:hAnsi="Arial" w:cs="Arial"/>
          <w:b/>
          <w:bCs/>
          <w:color w:val="000000"/>
          <w:sz w:val="24"/>
          <w:szCs w:val="24"/>
          <w:lang w:eastAsia="ru-RU"/>
        </w:rPr>
        <w:t>СТАТЬЯ 56. Муниципальный долг.</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В объем муниципального долга включаются: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номинальная сумма долга по муниципальным ценным бумагам;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объем основного долга по бюджетным кредитам, привлеченным в бюджет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объем основного долга по кредитам, полученным Эртильским муниципальным районом;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объем обязательств по муниципальным гарантиям;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объем иных (за исключением указанных) непогашенных долговых обязательств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Долговые обязательства Эртильского муниципального района могут быть краткосрочными (менее одного года), среднесрочными (от одного года до пяти лет) и долгосрочными (от пяти до 10 лет включительно).</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Долговые обязательства Эртильского муниципального района полностью и без условий обеспечиваются всем находящимся в собственности Эртильского муниципального района имуществом, составляющим соответствующую казну, и исполняются за счет средств бюджета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Учет и регистрация муниципальных долговых обязательств Эртильского муниципального района осуществляются в муниципальной долговой книге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 муниципальную долговую книгу вносятся сведения об объеме долговых обязательств Эртильского муниципального района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5. Полномочия по управлению муниципальным долгом принадлежат администрации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6.  Эртильский муниципальный район не несет ответственности по долговым обязательствам Российской Федерации, субъектов Российской Федерации и иных </w:t>
      </w:r>
      <w:r w:rsidRPr="009E757F">
        <w:rPr>
          <w:rFonts w:ascii="Arial" w:eastAsia="Times New Roman" w:hAnsi="Arial" w:cs="Arial"/>
          <w:color w:val="000000"/>
          <w:sz w:val="24"/>
          <w:szCs w:val="24"/>
          <w:lang w:eastAsia="ru-RU"/>
        </w:rPr>
        <w:lastRenderedPageBreak/>
        <w:t>муниципальных образований, если указанные обязательства не были гарантированы Эртильского муниципальным районом.</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СТАТЬЯ 57</w:t>
      </w:r>
      <w:r w:rsidRPr="009E757F">
        <w:rPr>
          <w:rFonts w:ascii="Arial" w:eastAsia="Times New Roman" w:hAnsi="Arial" w:cs="Arial"/>
          <w:b/>
          <w:bCs/>
          <w:i/>
          <w:iCs/>
          <w:color w:val="000000"/>
          <w:sz w:val="24"/>
          <w:szCs w:val="24"/>
          <w:lang w:eastAsia="ru-RU"/>
        </w:rPr>
        <w:t>. </w:t>
      </w:r>
      <w:r w:rsidRPr="009E757F">
        <w:rPr>
          <w:rFonts w:ascii="Arial" w:eastAsia="Times New Roman" w:hAnsi="Arial" w:cs="Arial"/>
          <w:b/>
          <w:bCs/>
          <w:color w:val="000000"/>
          <w:sz w:val="24"/>
          <w:szCs w:val="24"/>
          <w:lang w:eastAsia="ru-RU"/>
        </w:rPr>
        <w:t>Муниципальные заимствования и муниципальные гарантии.</w:t>
      </w:r>
    </w:p>
    <w:p w:rsidR="009E757F" w:rsidRPr="009E757F" w:rsidRDefault="009E757F" w:rsidP="009E757F">
      <w:pPr>
        <w:spacing w:after="0" w:line="240" w:lineRule="auto"/>
        <w:ind w:firstLine="720"/>
        <w:jc w:val="both"/>
        <w:rPr>
          <w:rFonts w:ascii="Courier New" w:eastAsia="Times New Roman" w:hAnsi="Courier New" w:cs="Courier New"/>
          <w:color w:val="000000"/>
          <w:sz w:val="20"/>
          <w:szCs w:val="20"/>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Под муниципальными заимствованиями понимаются муниципальные займы, осуществляемые путем выпуска ценных бумаг от имени  Эртильского муниципального района, размещаемых на внутреннем рынке в валюте Российской Федерации, и кредиты, привлекаемые в соответствии с положениями Бюджетного кодекса Российской Федерации в бюджет Эртильского муниципального района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Заимствования  Эртильского муниципального района в валюте Российской Федерации за пределами Российской Федерации не допускаются.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Муниципальные заимствования Эртильского муниципального района осуществляются в целях финансирования дефицита бюджета Эртильского муниципального района, а также для погашения долговых обязательств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Право осуществления муниципальных заимствований от имени Эртильского муниципального района принадлежит администрации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3. От имени Эртильского муниципального района муниципальные гарантии предоставляются администрацией  Эртильского муниципального района в пределах общей суммы предоставляемых гарантий, указанной в решении Совета народных депутатов  Эртильского муниципального района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9E757F" w:rsidRPr="009E757F" w:rsidRDefault="009E757F" w:rsidP="009E757F">
      <w:pPr>
        <w:spacing w:after="0" w:line="240" w:lineRule="auto"/>
        <w:ind w:firstLine="720"/>
        <w:jc w:val="both"/>
        <w:rPr>
          <w:rFonts w:ascii="Arial" w:eastAsia="Times New Roman" w:hAnsi="Arial" w:cs="Arial"/>
          <w:color w:val="000000"/>
          <w:sz w:val="20"/>
          <w:szCs w:val="20"/>
          <w:lang w:eastAsia="ru-RU"/>
        </w:rPr>
      </w:pPr>
      <w:r w:rsidRPr="009E757F">
        <w:rPr>
          <w:rFonts w:ascii="Arial" w:eastAsia="Times New Roman" w:hAnsi="Arial" w:cs="Arial"/>
          <w:color w:val="000000"/>
          <w:sz w:val="24"/>
          <w:szCs w:val="24"/>
          <w:lang w:eastAsia="ru-RU"/>
        </w:rPr>
        <w:t>4. Предоставление и исполнение муниципальной гарантии подлежит отражению в муниципальной долговой книге.</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Финансовый орган  Эртильского муниципального района  ведёт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58. Исполнение бюджета.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58 в редакции решения </w:t>
      </w:r>
      <w:hyperlink r:id="rId207" w:tgtFrame="_blank" w:history="1">
        <w:r w:rsidRPr="009E757F">
          <w:rPr>
            <w:rFonts w:ascii="Arial" w:eastAsia="Times New Roman" w:hAnsi="Arial" w:cs="Arial"/>
            <w:color w:val="0000FF"/>
            <w:sz w:val="24"/>
            <w:szCs w:val="24"/>
            <w:lang w:eastAsia="ru-RU"/>
          </w:rPr>
          <w:t>от 08.07.2022 № 237</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Исполнение бюджета Эртильского муниципального района производится в соответствии с Бюджетным кодексом Российской Федерации.</w:t>
      </w:r>
    </w:p>
    <w:p w:rsidR="009E757F" w:rsidRPr="009E757F" w:rsidRDefault="009E757F" w:rsidP="009E757F">
      <w:pPr>
        <w:shd w:val="clear" w:color="auto" w:fill="FFFFFF"/>
        <w:spacing w:before="100" w:after="100" w:line="240" w:lineRule="auto"/>
        <w:ind w:firstLine="567"/>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2. Руководитель финансового органа администрации Эртильского муниципального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9E757F" w:rsidRPr="009E757F" w:rsidRDefault="009E757F" w:rsidP="009E757F">
      <w:pPr>
        <w:shd w:val="clear" w:color="auto" w:fill="FFFFFF"/>
        <w:spacing w:before="100" w:after="100" w:line="240" w:lineRule="auto"/>
        <w:ind w:firstLine="567"/>
        <w:jc w:val="both"/>
        <w:rPr>
          <w:rFonts w:ascii="Times New Roman" w:eastAsia="Times New Roman" w:hAnsi="Times New Roman" w:cs="Times New Roman"/>
          <w:color w:val="000000"/>
          <w:sz w:val="24"/>
          <w:szCs w:val="24"/>
          <w:lang w:eastAsia="ru-RU"/>
        </w:rPr>
      </w:pPr>
      <w:r w:rsidRPr="009E757F">
        <w:rPr>
          <w:rFonts w:ascii="Arial" w:eastAsia="Times New Roman" w:hAnsi="Arial" w:cs="Arial"/>
          <w:color w:val="000000"/>
          <w:sz w:val="24"/>
          <w:szCs w:val="24"/>
          <w:lang w:eastAsia="ru-RU"/>
        </w:rPr>
        <w:t>Проведение проверки соответствия кандидатов на замещение должности руководителя финансового органа администрации Эртильского муниципального района квалификационным требованиям осуществляется с участием финансового органа Воронежской области. Порядок участия финансового органа Воронежской области в проведении указанной проверки устанавливается законом Воронежской области</w:t>
      </w:r>
      <w:r w:rsidRPr="009E757F">
        <w:rPr>
          <w:rFonts w:ascii="Arial" w:eastAsia="Times New Roman" w:hAnsi="Arial" w:cs="Arial"/>
          <w:color w:val="000000"/>
          <w:sz w:val="24"/>
          <w:szCs w:val="24"/>
          <w:shd w:val="clear" w:color="auto" w:fill="FFFFFF"/>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3. Казначейское обслуживание исполнения бюджета Эртильского муниципального района осуществляется Федеральным казначейством.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финансовому органу администрации Эртильского муниципального района информацию о начислении и об уплате налогов и сборов, подлежащих зачислению в бюджет Эртильского муниципального района, в соответствии с законодательством Российской Федерации о налогах и сборах в порядке, установленном Правительством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Отчет об исполнении бюджета  Эртильского муниципального района за первый квартал, полугодие и девять месяцев текущего финансового года утверждается администрацией Эртильского муниципального района и направляется в Совет народных депутатов Эртильского муниципального района и Контрольно - счетную комиссию Эртильского муниципального района. Годовой отчет об исполнении бюджета  Эртильского муниципального района подлежит утверждению муниципальным правовым актом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Годовой отчет об исполнении бюджета  Эртильского муниципального района до его рассмотрения в Совете народных депутатов  Эртильского муниципального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Внешняя проверка годового отчета об исполнении бюджета  Эртильского муниципального района осуществляется Контрольно - счетной комиссией Эртильского муниципального района в порядке, установленном муниципальным правовым актом Совета народных депутатов  Эртильского муниципального района, с соблюдением требований Бюджетного кодекса Российской Федерации и с учетом особенностей, установленных федеральными законами.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Администрация Эртильского муниципального района представляет отчет об исполнении бюджета Эртильского муниципального района для подготовки заключения на него не позднее 1 апреля текущего года. Подготовка заключения на годовой отчет об исполнении бюджета  Эртильского муниципального района проводится в срок, не превышающий один месяц.</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Контрольно - счетная комиссия Эртильского муниципального района готовит заключение на отчет об исполнении бюджета Эртильского муниципального района с учетом данных внешней проверки годовой бюджетной отчетности главных администраторов бюджетных средств.</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Заключение на годовой отчет об исполнении бюджета Эртильского муниципального района представляется Контрольно – счетной комиссией Эртильского муниципального района в Совет народных депутатов Эртильского муниципального района с одновременным направлением в администрацию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Порядок представления, рассмотрения и утверждения годового отчета об исполнении бюджета Эртильского муниципального района устанавливается Советом народных депутатов  Эртильского муниципального района в соответствии с положениями Бюджетного кодекса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Одновременно с годовым отчетом об исполнении бюджета  Эртильского муниципального района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Эртильского </w:t>
      </w:r>
      <w:r w:rsidRPr="009E757F">
        <w:rPr>
          <w:rFonts w:ascii="Arial" w:eastAsia="Times New Roman" w:hAnsi="Arial" w:cs="Arial"/>
          <w:color w:val="000000"/>
          <w:sz w:val="24"/>
          <w:szCs w:val="24"/>
          <w:lang w:eastAsia="ru-RU"/>
        </w:rPr>
        <w:lastRenderedPageBreak/>
        <w:t>муниципального района,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По результатам рассмотрения годового отчета об исполнении бюджета  Эртильского муниципального района Совет народных депутатов  Эртильского муниципального района принимает решение об утверждении либо отклонении решения об исполнении бюджета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В случае отклонения Советом народных депутатов Эртильского муниципального района решения об исполнении бюджета Эртильского муниципального района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Годовой отчет об исполнении бюджета  Эртильского муниципального района представляется в Совет народных депутатов Эртильского муниципального района не позднее 1 мая текущего года.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Решением об исполнении бюджета Эртильского муниципального района утверждается отчет об исполнении бюджета Эртильского муниципального района за отчетный финансовый год с указанием общего объема доходов, расходов и дефицита (профицита) бюджета.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Решением об исполнении бюджета Эртильского муниципального района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Эртильского муниципального района для решения об исполнении бюджета  Эртильского муниципального района</w:t>
      </w:r>
      <w:r w:rsidRPr="009E757F">
        <w:rPr>
          <w:rFonts w:ascii="Arial" w:eastAsia="Times New Roman" w:hAnsi="Arial" w:cs="Arial"/>
          <w:color w:val="000000"/>
          <w:sz w:val="24"/>
          <w:szCs w:val="24"/>
          <w:shd w:val="clear" w:color="auto" w:fill="FFFFFF"/>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59. Закупки для обеспечения муниципальных нужд.</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Глава 7. Ответственность органов местного самоуправления и должностных лиц местного самоуправления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60. Ответственность органов местного самоуправления и должностных лиц местного самоуправления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признана утратившей силу решением </w:t>
      </w:r>
      <w:hyperlink r:id="rId208" w:tgtFrame="_blank" w:history="1">
        <w:r w:rsidRPr="009E757F">
          <w:rPr>
            <w:rFonts w:ascii="Arial" w:eastAsia="Times New Roman" w:hAnsi="Arial" w:cs="Arial"/>
            <w:color w:val="0000FF"/>
            <w:sz w:val="24"/>
            <w:szCs w:val="24"/>
            <w:lang w:eastAsia="ru-RU"/>
          </w:rPr>
          <w:t>от 11.09.2025 № 123</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61. Ответственность депутатов, членов выборного органа местного самоуправления, выборных должностных лиц местного самоуправления перед населением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признана утратившей силу решением </w:t>
      </w:r>
      <w:hyperlink r:id="rId209" w:tgtFrame="_blank" w:history="1">
        <w:r w:rsidRPr="009E757F">
          <w:rPr>
            <w:rFonts w:ascii="Arial" w:eastAsia="Times New Roman" w:hAnsi="Arial" w:cs="Arial"/>
            <w:color w:val="0000FF"/>
            <w:sz w:val="24"/>
            <w:szCs w:val="24"/>
            <w:lang w:eastAsia="ru-RU"/>
          </w:rPr>
          <w:t>от 11.09.2025 № 123</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lastRenderedPageBreak/>
        <w:t>СТАТЬЯ 62. Ответственность органов местного самоуправления и должностных лиц местного самоуправления перед государством.</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признана утратившей силу решением </w:t>
      </w:r>
      <w:hyperlink r:id="rId210" w:tgtFrame="_blank" w:history="1">
        <w:r w:rsidRPr="009E757F">
          <w:rPr>
            <w:rFonts w:ascii="Arial" w:eastAsia="Times New Roman" w:hAnsi="Arial" w:cs="Arial"/>
            <w:color w:val="0000FF"/>
            <w:sz w:val="24"/>
            <w:szCs w:val="24"/>
            <w:lang w:eastAsia="ru-RU"/>
          </w:rPr>
          <w:t>от 11.09.2025 № 123</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63. Роспуск Совета народных депутатов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63 изложена в редакции решения </w:t>
      </w:r>
      <w:hyperlink r:id="rId211"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Губернатор Воронежской области вносит в Воронежскую областную Думу проект закона Воронежской области о роспуске Совета народных депутатов Эртильского муниципального района в течение трех месяцев со дня вступления в силу решения суда, установившего:</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факт принятия Советом народных депутатов Эртильского муниципального района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Воронежской области, уставу Эртильского муниципального района, при условии, что Совет народных депутатов Эртильского муниципального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что избранный в правомочном составе Совет народных депутатов Эртильского муниципального района в течение трех месяцев подряд не проводил заседание;</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что вновь избранный в правомочном составе Совет народных депутатов Эртильского муниципального района в течение трех месяцев подряд со дня его избрания не проводил заседание.</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Закон Воронежской области о роспуске Совета народных депутатов Эртильского муниципального района может быть обжалован в судебном порядке в течение 10 дней со дня вступления в силу.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Депутаты Совета народных депутатов Эртильского муниципального района, распущенного на основании пунктов 2 и 3 части 1 настоящей статьи, вправе в течение 10 дней со дня вступления в силу закона Воронежской области о роспуске Совета народных депутатов Эртильского муниципального района обратиться в суд с заявлением для установления факта отсутствия их вины за непроведение Советом народных депутатов Эртильского муниципального района правомочного заседания в течение трех месяцев подряд.</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64. Отрешение от должности главы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(статья 64 изложена в редакции решения </w:t>
      </w:r>
      <w:hyperlink r:id="rId212"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Губернатор Воронежской области издает правовой акт об отрешении от должности главы Эртильского муниципального района в случае:</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xml:space="preserve">1) издания главой Эртильского муниципального района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Эртильского муниципального района, если такие противоречия установлены соответствующим судом, а глава Эртильского муниципального районав течение двух месяцев со дня вступления в силу решения суда либо в течение иного предусмотренного решением </w:t>
      </w:r>
      <w:r w:rsidRPr="009E757F">
        <w:rPr>
          <w:rFonts w:ascii="Arial" w:eastAsia="Times New Roman" w:hAnsi="Arial" w:cs="Arial"/>
          <w:color w:val="000000"/>
          <w:sz w:val="24"/>
          <w:szCs w:val="24"/>
          <w:lang w:eastAsia="ru-RU"/>
        </w:rPr>
        <w:lastRenderedPageBreak/>
        <w:t>суда срока не принял впределах своих полномочий мер по исполнению решения суда;</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совершения главой Эртильского муниципального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Срок, в течение которого Губернатор Воронежской области издает правовой акт об отрешении от должности главы Эртильского муниципального района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Губернатор Воронежской области вправе отрешить от должности:</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главу Эртильского муниципального района в случае, если в течение одного месяца со дня вынесения Губернатором Воронежской области предупреждения, объявления выговора главе Эртильского муниципального района в соответствии с частью 7 статьи 29 </w:t>
      </w:r>
      <w:hyperlink r:id="rId213" w:tgtFrame="_blank" w:history="1">
        <w:r w:rsidRPr="009E757F">
          <w:rPr>
            <w:rFonts w:ascii="Arial" w:eastAsia="Times New Roman" w:hAnsi="Arial" w:cs="Arial"/>
            <w:color w:val="0000FF"/>
            <w:sz w:val="24"/>
            <w:szCs w:val="24"/>
            <w:lang w:eastAsia="ru-RU"/>
          </w:rPr>
          <w:t>Федерального закона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главой Эртильского муниципального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главу Эртильского муниципального района по основанию, предусмотренному пунктом 6 части 3 </w:t>
      </w:r>
      <w:bookmarkStart w:id="25" w:name="_Hlk202746029"/>
      <w:r w:rsidRPr="009E757F">
        <w:rPr>
          <w:rFonts w:ascii="Arial" w:eastAsia="Times New Roman" w:hAnsi="Arial" w:cs="Arial"/>
          <w:color w:val="000000"/>
          <w:sz w:val="24"/>
          <w:szCs w:val="24"/>
          <w:lang w:eastAsia="ru-RU"/>
        </w:rPr>
        <w:t>статьи 21 </w:t>
      </w:r>
      <w:bookmarkEnd w:id="25"/>
      <w:r w:rsidRPr="009E757F">
        <w:rPr>
          <w:rFonts w:ascii="Arial" w:eastAsia="Times New Roman" w:hAnsi="Arial" w:cs="Arial"/>
          <w:color w:val="000000"/>
          <w:sz w:val="24"/>
          <w:szCs w:val="24"/>
          <w:lang w:eastAsia="ru-RU"/>
        </w:rPr>
        <w:fldChar w:fldCharType="begin"/>
      </w:r>
      <w:r w:rsidRPr="009E757F">
        <w:rPr>
          <w:rFonts w:ascii="Arial" w:eastAsia="Times New Roman" w:hAnsi="Arial" w:cs="Arial"/>
          <w:color w:val="000000"/>
          <w:sz w:val="24"/>
          <w:szCs w:val="24"/>
          <w:lang w:eastAsia="ru-RU"/>
        </w:rPr>
        <w:instrText xml:space="preserve"> HYPERLINK "https://pravo-search.minjust.ru/bigs/showDocument.html?id=E63199DC-B27A-4C23-8403-F68F22FF8F72" \t "_blank" </w:instrText>
      </w:r>
      <w:r w:rsidRPr="009E757F">
        <w:rPr>
          <w:rFonts w:ascii="Arial" w:eastAsia="Times New Roman" w:hAnsi="Arial" w:cs="Arial"/>
          <w:color w:val="000000"/>
          <w:sz w:val="24"/>
          <w:szCs w:val="24"/>
          <w:lang w:eastAsia="ru-RU"/>
        </w:rPr>
        <w:fldChar w:fldCharType="separate"/>
      </w:r>
      <w:r w:rsidRPr="009E757F">
        <w:rPr>
          <w:rFonts w:ascii="Arial" w:eastAsia="Times New Roman" w:hAnsi="Arial" w:cs="Arial"/>
          <w:color w:val="0000FF"/>
          <w:sz w:val="24"/>
          <w:szCs w:val="24"/>
          <w:lang w:eastAsia="ru-RU"/>
        </w:rPr>
        <w:t>Федерального закона от 20 марта 2025 г. № 33-ФЗ</w:t>
      </w:r>
      <w:r w:rsidRPr="009E757F">
        <w:rPr>
          <w:rFonts w:ascii="Arial" w:eastAsia="Times New Roman" w:hAnsi="Arial" w:cs="Arial"/>
          <w:color w:val="000000"/>
          <w:sz w:val="24"/>
          <w:szCs w:val="24"/>
          <w:lang w:eastAsia="ru-RU"/>
        </w:rPr>
        <w:fldChar w:fldCharType="end"/>
      </w:r>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с учетом мнения Совета народных депутатов Эртильского муниципального района не ранее чем через один год со дня вступления в должность главы Эртильского муниципального района;</w:t>
      </w:r>
    </w:p>
    <w:p w:rsidR="009E757F" w:rsidRPr="009E757F" w:rsidRDefault="009E757F" w:rsidP="009E757F">
      <w:pPr>
        <w:spacing w:after="0" w:line="240" w:lineRule="auto"/>
        <w:ind w:firstLine="709"/>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главу Эртильского муниципального района по одному из оснований, предусмотренных частью 3 статьи 21 </w:t>
      </w:r>
      <w:hyperlink r:id="rId214" w:tgtFrame="_blank" w:history="1">
        <w:r w:rsidRPr="009E757F">
          <w:rPr>
            <w:rFonts w:ascii="Arial" w:eastAsia="Times New Roman" w:hAnsi="Arial" w:cs="Arial"/>
            <w:color w:val="0000FF"/>
            <w:sz w:val="24"/>
            <w:szCs w:val="24"/>
            <w:lang w:eastAsia="ru-RU"/>
          </w:rPr>
          <w:t>Федерального закона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с учетом мнения совета муниципальных образований Воронежской области не ранее чем через два года со дня вступления в должность главы Эртильского муниципального района в случае, если Губернатором Воронежской области два и более раза вносились в Совет народных депутатов Эртильского муниципального района и были отклонены Советом народных депутатов Эртильского муниципального района инициативы об удалении главы Эртильского муниципального района в отставку.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Глава Эртильского муниципального района,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65. Удаление главы Эртильского муниципального района в отставку.</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(статья 65 изложена в редакции решения </w:t>
      </w:r>
      <w:hyperlink r:id="rId215"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Совет народных депутатов Эртильского муниципального района в соответствии с </w:t>
      </w:r>
      <w:hyperlink r:id="rId216"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вправе удалить главу Эртильского муниципального района в отставку по инициативе депутатов Совета народных депутатов Эртильского муниципального района или по инициативе Губернатора Воронежской области.</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Основаниями для удаления главы Эртильского муниципального района в отставку являются:</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решения, действия (бездействие) главы Эртильского муниципального района, повлекшие (повлекшее) за собой наступление последствий, предусмотренных пунктами 2 и 3 части 1 статьи 38 </w:t>
      </w:r>
      <w:hyperlink r:id="rId217" w:tgtFrame="_blank" w:history="1">
        <w:r w:rsidRPr="009E757F">
          <w:rPr>
            <w:rFonts w:ascii="Arial" w:eastAsia="Times New Roman" w:hAnsi="Arial" w:cs="Arial"/>
            <w:color w:val="0000FF"/>
            <w:sz w:val="24"/>
            <w:szCs w:val="24"/>
            <w:lang w:eastAsia="ru-RU"/>
          </w:rPr>
          <w:t>Федерального закона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218"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неудовлетворительная оценка деятельности главы Эртильского муниципального района Советом народных депутатов Эртильского муниципального района по результатам его ежегодного отчета перед Советом народных депутатов Эртильского муниципального района, данная два раза подряд;</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hyperlink r:id="rId219" w:tgtFrame="_blank" w:history="1">
        <w:r w:rsidRPr="009E757F">
          <w:rPr>
            <w:rFonts w:ascii="Arial" w:eastAsia="Times New Roman" w:hAnsi="Arial" w:cs="Arial"/>
            <w:color w:val="0000FF"/>
            <w:sz w:val="24"/>
            <w:szCs w:val="24"/>
            <w:lang w:eastAsia="ru-RU"/>
          </w:rPr>
          <w:t>Федерального закона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5) допущение главой Эртильского муниципального района, администрацией Эртильского муниципального района, иными органами и должностными лицами местного самоуправления Эртильского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E757F" w:rsidRPr="009E757F" w:rsidRDefault="009E757F" w:rsidP="009E757F">
      <w:pPr>
        <w:spacing w:after="0" w:line="240" w:lineRule="auto"/>
        <w:ind w:firstLine="720"/>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6) систематическое недостижение показателей эффективности деятельности органов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3. Решение Совета народных депутатов Эртильского муниципального района об удалении главы Эртильского муниципального района в отставку подлежит обнародованию не позднее чем через пять дней со дня его принятия.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66. Временное осуществление отдельных полномочий органов местного самоуправления органами государственной власти Воронежской области.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lastRenderedPageBreak/>
        <w:t>(наименование статьи 66 изложено в редакции решения </w:t>
      </w:r>
      <w:hyperlink r:id="rId220"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1. Отдельные полномочия органов местного самоуправления Эртильского муниципального района могут временно осуществляться органами государственной власти Воронежской области в случае:</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1) если в связи со стихийным бедствием, с катастрофой, иной чрезвычайной ситуацией Совет народных депутатов Эртильского муниципального района и администрация  Эртильского муниципального района отсутствуют и (или) не могут быть сформированы в соответствии с </w:t>
      </w:r>
      <w:hyperlink r:id="rId221"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1 изложен в редакции решения </w:t>
      </w:r>
      <w:hyperlink r:id="rId222"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если вследствие решений, действий (бездействия) органов местного самоуправления Эртильского муниципального района возникает просроченная задолженность  Эртильского муниципального района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Эртильского муниципального района в последнем отчетном году, и (или) просроченная задолженность Эртильского муниципального района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(пункт 2 изложен в редакции решения </w:t>
      </w:r>
      <w:hyperlink r:id="rId223"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3) если при осуществлении отдельных переданных государственных полномочий за счет предоставления субвенций бюджету Эртильского муниципального района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2. В случаях, установленных пунктом 1 части 1 настоящей статьи, решение о временном осуществлении исполнительными органами государственной власти Воронежской области соответствующих полномочий органов местного самоуправления принимается губернатором Воронежской области на основании решения Совета народных депутатов  Эртильского муниципального района или решения Воронежской областной Думы, принимаемого большинством не менее двух третей голосов от установленного числа депутатов.</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3. Не могут временно осуществляться органами государственной власти Воронежской области полномочия органов местного самоуправления по принятию Устава  Эртильского муниципального района, внесению в него изменений и дополнений, установлению структуры органов местного самоуправления, изменению границ территории и преобразованию Эртильского муниципального района.</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(часть 3 изложена в редакции решения </w:t>
      </w:r>
      <w:hyperlink r:id="rId224"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4. В случае, предусмотренном пунктом 2 части 1 настоящей статьи, по ходатайству губернатора Воронежской области и (или) Совета народных депутатов  Эртильского муниципального района, главы  Эртильского муниципального района решением Арбитражного суда Воронежской области вводится временная финансовая администрация на срок до одного года.</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lastRenderedPageBreak/>
        <w:t>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Эртильского муниципального района.</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В целях восстановления платежеспособности  Эртильского муниципального района временная финансовая администрация в соответствии с федеральным законом принимает меры по реструктуризации просроченной задолженности  Эртильского муниципального района, разрабатывает изменения и дополнения в бюджет  Эртильского муниципального района на текущий финансовый год, проект бюджета  Эртильского муниципального района на очередной финансовый год, представляет их в Совет народных депутатов  Эртильского муниципального района на рассмотрение и утверждение, а в случаях, предусмотренных федеральным законом, в правительство Воронежской области для утверждения законом Воронежской области, обеспечивает контроль за исполнением бюджета  Эртильского муниципального района, а также осуществляет иные полномочия в соответствии с </w:t>
      </w:r>
      <w:hyperlink r:id="rId225" w:tgtFrame="_blank" w:history="1">
        <w:r w:rsidRPr="009E757F">
          <w:rPr>
            <w:rFonts w:ascii="Arial" w:eastAsia="Times New Roman" w:hAnsi="Arial" w:cs="Arial"/>
            <w:color w:val="0000FF"/>
            <w:sz w:val="24"/>
            <w:szCs w:val="24"/>
            <w:lang w:eastAsia="ru-RU"/>
          </w:rPr>
          <w:t>Федеральным законом от 20 марта 2025 г. № 33-ФЗ</w:t>
        </w:r>
      </w:hyperlink>
      <w:r w:rsidRPr="009E757F">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(абзац 3 изложен в редакции решения </w:t>
      </w:r>
      <w:hyperlink r:id="rId226" w:tgtFrame="_blank" w:history="1">
        <w:r w:rsidRPr="009E757F">
          <w:rPr>
            <w:rFonts w:ascii="Arial" w:eastAsia="Times New Roman" w:hAnsi="Arial" w:cs="Arial"/>
            <w:color w:val="0000FF"/>
            <w:sz w:val="24"/>
            <w:szCs w:val="24"/>
            <w:lang w:eastAsia="ru-RU"/>
          </w:rPr>
          <w:t>от 11.09.2025 № 123</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5. В случае, предусмотренном пунктом 3 части 1 настоящей статьи, решение о временном осуществлении исполнительными органами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(часть 5 изложена в редакции решения </w:t>
      </w:r>
      <w:hyperlink r:id="rId227" w:tgtFrame="_blank" w:history="1">
        <w:r w:rsidRPr="009E757F">
          <w:rPr>
            <w:rFonts w:ascii="Arial" w:eastAsia="Times New Roman" w:hAnsi="Arial" w:cs="Arial"/>
            <w:color w:val="0000FF"/>
            <w:sz w:val="24"/>
            <w:szCs w:val="24"/>
            <w:lang w:eastAsia="ru-RU"/>
          </w:rPr>
          <w:t>от 20.12.2024 № 80</w:t>
        </w:r>
      </w:hyperlink>
      <w:r w:rsidRPr="009E757F">
        <w:rPr>
          <w:rFonts w:ascii="Arial" w:eastAsia="Times New Roman" w:hAnsi="Arial" w:cs="Arial"/>
          <w:color w:val="000000"/>
          <w:sz w:val="24"/>
          <w:szCs w:val="24"/>
          <w:lang w:eastAsia="ru-RU"/>
        </w:rPr>
        <w:t>)</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6. Решения органов государственной власти Воронежской области, указанные в настоящей статье, могут быть обжалованы в судебном порядке.</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color w:val="000000"/>
          <w:sz w:val="24"/>
          <w:szCs w:val="24"/>
          <w:lang w:eastAsia="ru-RU"/>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признана утратившей силу решением </w:t>
      </w:r>
      <w:hyperlink r:id="rId228" w:tgtFrame="_blank" w:history="1">
        <w:r w:rsidRPr="009E757F">
          <w:rPr>
            <w:rFonts w:ascii="Arial" w:eastAsia="Times New Roman" w:hAnsi="Arial" w:cs="Arial"/>
            <w:color w:val="0000FF"/>
            <w:sz w:val="24"/>
            <w:szCs w:val="24"/>
            <w:lang w:eastAsia="ru-RU"/>
          </w:rPr>
          <w:t>от 11.09.2025 № 123</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b/>
          <w:bCs/>
          <w:color w:val="000000"/>
          <w:sz w:val="24"/>
          <w:szCs w:val="24"/>
          <w:lang w:eastAsia="ru-RU"/>
        </w:rPr>
        <w:t>СТАТЬЯ 68.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признана утратившей силу решением </w:t>
      </w:r>
      <w:hyperlink r:id="rId229" w:tgtFrame="_blank" w:history="1">
        <w:r w:rsidRPr="009E757F">
          <w:rPr>
            <w:rFonts w:ascii="Arial" w:eastAsia="Times New Roman" w:hAnsi="Arial" w:cs="Arial"/>
            <w:color w:val="0000FF"/>
            <w:sz w:val="24"/>
            <w:szCs w:val="24"/>
            <w:lang w:eastAsia="ru-RU"/>
          </w:rPr>
          <w:t>от 11.09.2025 № 123</w:t>
        </w:r>
      </w:hyperlink>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СТАТЬЯ 69.</w:t>
      </w:r>
      <w:r w:rsidRPr="009E757F">
        <w:rPr>
          <w:rFonts w:ascii="Arial" w:eastAsia="Times New Roman" w:hAnsi="Arial" w:cs="Arial"/>
          <w:i/>
          <w:iCs/>
          <w:color w:val="000000"/>
          <w:sz w:val="24"/>
          <w:szCs w:val="24"/>
          <w:lang w:eastAsia="ru-RU"/>
        </w:rPr>
        <w:t> </w:t>
      </w:r>
      <w:r w:rsidRPr="009E757F">
        <w:rPr>
          <w:rFonts w:ascii="Arial" w:eastAsia="Times New Roman" w:hAnsi="Arial" w:cs="Arial"/>
          <w:b/>
          <w:bCs/>
          <w:color w:val="000000"/>
          <w:sz w:val="24"/>
          <w:szCs w:val="24"/>
          <w:lang w:eastAsia="ru-RU"/>
        </w:rPr>
        <w:t>Заключительные положения.</w:t>
      </w:r>
    </w:p>
    <w:p w:rsidR="009E757F" w:rsidRPr="009E757F" w:rsidRDefault="009E757F" w:rsidP="009E757F">
      <w:pPr>
        <w:spacing w:after="0" w:line="240" w:lineRule="auto"/>
        <w:ind w:firstLine="720"/>
        <w:jc w:val="both"/>
        <w:rPr>
          <w:rFonts w:ascii="Arial" w:eastAsia="Times New Roman" w:hAnsi="Arial" w:cs="Arial"/>
          <w:color w:val="000000"/>
          <w:sz w:val="16"/>
          <w:szCs w:val="16"/>
          <w:lang w:eastAsia="ru-RU"/>
        </w:rPr>
      </w:pPr>
      <w:r w:rsidRPr="009E757F">
        <w:rPr>
          <w:rFonts w:ascii="Arial" w:eastAsia="Times New Roman" w:hAnsi="Arial" w:cs="Arial"/>
          <w:b/>
          <w:bCs/>
          <w:color w:val="000000"/>
          <w:sz w:val="24"/>
          <w:szCs w:val="24"/>
          <w:lang w:eastAsia="ru-RU"/>
        </w:rPr>
        <w:t> </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1. 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2. Части 8, 9 статьи 46 Устава применяются с 1 января 2016 г.</w:t>
      </w:r>
    </w:p>
    <w:p w:rsidR="009E757F" w:rsidRPr="009E757F" w:rsidRDefault="009E757F" w:rsidP="009E757F">
      <w:pPr>
        <w:spacing w:after="0" w:line="240" w:lineRule="auto"/>
        <w:ind w:firstLine="567"/>
        <w:jc w:val="both"/>
        <w:rPr>
          <w:rFonts w:ascii="Arial" w:eastAsia="Times New Roman" w:hAnsi="Arial" w:cs="Arial"/>
          <w:color w:val="000000"/>
          <w:sz w:val="24"/>
          <w:szCs w:val="24"/>
          <w:lang w:eastAsia="ru-RU"/>
        </w:rPr>
      </w:pPr>
      <w:r w:rsidRPr="009E757F">
        <w:rPr>
          <w:rFonts w:ascii="Arial" w:eastAsia="Times New Roman" w:hAnsi="Arial" w:cs="Arial"/>
          <w:color w:val="000000"/>
          <w:sz w:val="24"/>
          <w:szCs w:val="24"/>
          <w:lang w:eastAsia="ru-RU"/>
        </w:rPr>
        <w:t> </w:t>
      </w:r>
    </w:p>
    <w:p w:rsidR="00FA54D9" w:rsidRDefault="00FA54D9"/>
    <w:sectPr w:rsidR="00FA54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DB1CD6"/>
    <w:multiLevelType w:val="multilevel"/>
    <w:tmpl w:val="E2F6B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B2B"/>
    <w:rsid w:val="00975B2B"/>
    <w:rsid w:val="009E757F"/>
    <w:rsid w:val="00FA5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CF81EF-F7BF-41E6-BA5E-3AC98E8D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E75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E757F"/>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9E757F"/>
  </w:style>
  <w:style w:type="paragraph" w:customStyle="1" w:styleId="caption">
    <w:name w:val="caption"/>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E757F"/>
    <w:rPr>
      <w:color w:val="0000FF"/>
      <w:u w:val="single"/>
    </w:rPr>
  </w:style>
  <w:style w:type="character" w:styleId="a4">
    <w:name w:val="FollowedHyperlink"/>
    <w:basedOn w:val="a0"/>
    <w:uiPriority w:val="99"/>
    <w:semiHidden/>
    <w:unhideWhenUsed/>
    <w:rsid w:val="009E757F"/>
    <w:rPr>
      <w:color w:val="800080"/>
      <w:u w:val="single"/>
    </w:rPr>
  </w:style>
  <w:style w:type="character" w:customStyle="1" w:styleId="hyperlink">
    <w:name w:val="hyperlink"/>
    <w:basedOn w:val="a0"/>
    <w:rsid w:val="009E757F"/>
  </w:style>
  <w:style w:type="paragraph" w:styleId="a5">
    <w:name w:val="Normal (Web)"/>
    <w:basedOn w:val="a"/>
    <w:uiPriority w:val="99"/>
    <w:semiHidden/>
    <w:unhideWhenUsed/>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3">
    <w:name w:val="fr3"/>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
    <w:name w:val="b"/>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1"/>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E757F"/>
  </w:style>
  <w:style w:type="paragraph" w:customStyle="1" w:styleId="consnonformat">
    <w:name w:val="consnonformat"/>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9E75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9E7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0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9AA48369-618A-4BB4-B4B8-AE15F2B7EBF6" TargetMode="External"/><Relationship Id="rId21" Type="http://schemas.openxmlformats.org/officeDocument/2006/relationships/hyperlink" Target="https://pravo-search.minjust.ru/bigs/showDocument.html?id=5CDB6CCA-33ED-4C4D-B29F-461C879FBCFC" TargetMode="External"/><Relationship Id="rId42" Type="http://schemas.openxmlformats.org/officeDocument/2006/relationships/hyperlink" Target="https://pravo-search.minjust.ru/bigs/showDocument.html?id=A993FACC-1882-43EA-AAB7-D38073FECE12" TargetMode="External"/><Relationship Id="rId63" Type="http://schemas.openxmlformats.org/officeDocument/2006/relationships/hyperlink" Target="https://pravo-search.minjust.ru/bigs/showDocument.html?id=5CDB6CCA-33ED-4C4D-B29F-461C879FBCFC" TargetMode="External"/><Relationship Id="rId84" Type="http://schemas.openxmlformats.org/officeDocument/2006/relationships/hyperlink" Target="https://pravo-search.minjust.ru/bigs/showDocument.html?id=5CDB6CCA-33ED-4C4D-B29F-461C879FBCFC" TargetMode="External"/><Relationship Id="rId138" Type="http://schemas.openxmlformats.org/officeDocument/2006/relationships/hyperlink" Target="https://pravo-search.minjust.ru/bigs/showDocument.html?id=1286E8CF-317A-47BA-AA4B-FE62C0EA8781" TargetMode="External"/><Relationship Id="rId159" Type="http://schemas.openxmlformats.org/officeDocument/2006/relationships/hyperlink" Target="https://pravo-search.minjust.ru/bigs/showDocument.html?id=B07CF0B3-55CC-4694-9C4F-F0C30C531F79" TargetMode="External"/><Relationship Id="rId170" Type="http://schemas.openxmlformats.org/officeDocument/2006/relationships/hyperlink" Target="https://pravo-search.minjust.ru/bigs/showDocument.html?id=A993FACC-1882-43EA-AAB7-D38073FECE12" TargetMode="External"/><Relationship Id="rId191" Type="http://schemas.openxmlformats.org/officeDocument/2006/relationships/hyperlink" Target="https://pravo-search.minjust.ru/bigs/showDocument.html?id=E63199DC-B27A-4C23-8403-F68F22FF8F72" TargetMode="External"/><Relationship Id="rId205" Type="http://schemas.openxmlformats.org/officeDocument/2006/relationships/hyperlink" Target="https://pravo-search.minjust.ru/bigs/showDocument.html?id=52D1CC6C-F564-4EA8-A0AD-2B3A1C2A5D15" TargetMode="External"/><Relationship Id="rId226" Type="http://schemas.openxmlformats.org/officeDocument/2006/relationships/hyperlink" Target="https://pravo-search.minjust.ru/bigs/showDocument.html?id=5CDB6CCA-33ED-4C4D-B29F-461C879FBCFC" TargetMode="External"/><Relationship Id="rId107" Type="http://schemas.openxmlformats.org/officeDocument/2006/relationships/hyperlink" Target="https://pravo-search.minjust.ru/bigs/showDocument.html?id=FC3313C9-A9DA-4394-8DFE-D446C187C07C" TargetMode="External"/><Relationship Id="rId11" Type="http://schemas.openxmlformats.org/officeDocument/2006/relationships/hyperlink" Target="https://pravo-search.minjust.ru/bigs/showDocument.html?id=881629B3-197D-4E8C-8765-462DCB63118D" TargetMode="External"/><Relationship Id="rId32" Type="http://schemas.openxmlformats.org/officeDocument/2006/relationships/hyperlink" Target="https://pravo-search.minjust.ru/bigs/showDocument.html?id=D1FD3040-8384-4530-B46D-2A47F25B07DA" TargetMode="External"/><Relationship Id="rId53" Type="http://schemas.openxmlformats.org/officeDocument/2006/relationships/hyperlink" Target="https://pravo-search.minjust.ru/bigs/showDocument.html?id=1AEB9819-6592-4A3F-BF15-7685300667EF" TargetMode="External"/><Relationship Id="rId74" Type="http://schemas.openxmlformats.org/officeDocument/2006/relationships/hyperlink" Target="file:///C:\Users\Avdeeva_OkG\AppData\Local\Temp\166\zakon.scli.ru" TargetMode="External"/><Relationship Id="rId128" Type="http://schemas.openxmlformats.org/officeDocument/2006/relationships/hyperlink" Target="https://pravo-search.minjust.ru/bigs/showDocument.html?id=5CDB6CCA-33ED-4C4D-B29F-461C879FBCFC" TargetMode="External"/><Relationship Id="rId149" Type="http://schemas.openxmlformats.org/officeDocument/2006/relationships/hyperlink" Target="https://pravo-search.minjust.ru/bigs/showDocument.html?id=B693C787-9493-4963-A77F-C4D5BCE1A960" TargetMode="External"/><Relationship Id="rId5" Type="http://schemas.openxmlformats.org/officeDocument/2006/relationships/hyperlink" Target="http://zakon.scli.ru/" TargetMode="External"/><Relationship Id="rId95" Type="http://schemas.openxmlformats.org/officeDocument/2006/relationships/hyperlink" Target="https://pravo-search.minjust.ru/bigs/showDocument.html?id=5CDB6CCA-33ED-4C4D-B29F-461C879FBCFC" TargetMode="External"/><Relationship Id="rId160" Type="http://schemas.openxmlformats.org/officeDocument/2006/relationships/hyperlink" Target="https://pravo-search.minjust.ru/bigs/showDocument.html?id=05C1729C-1471-410A-9DEE-25E25A9019CB" TargetMode="External"/><Relationship Id="rId181" Type="http://schemas.openxmlformats.org/officeDocument/2006/relationships/hyperlink" Target="https://pravo-search.minjust.ru/bigs/showDocument.html?id=B07CF0B3-55CC-4694-9C4F-F0C30C531F79" TargetMode="External"/><Relationship Id="rId216" Type="http://schemas.openxmlformats.org/officeDocument/2006/relationships/hyperlink" Target="https://pravo-search.minjust.ru/bigs/showDocument.html?id=E63199DC-B27A-4C23-8403-F68F22FF8F72" TargetMode="External"/><Relationship Id="rId22" Type="http://schemas.openxmlformats.org/officeDocument/2006/relationships/hyperlink" Target="https://pravo-search.minjust.ru/bigs/showDocument.html?id=5CDB6CCA-33ED-4C4D-B29F-461C879FBCFC" TargetMode="External"/><Relationship Id="rId27" Type="http://schemas.openxmlformats.org/officeDocument/2006/relationships/hyperlink" Target="https://pravo-search.minjust.ru/bigs/showDocument.html?id=A993FACC-1882-43EA-AAB7-D38073FECE12" TargetMode="External"/><Relationship Id="rId43" Type="http://schemas.openxmlformats.org/officeDocument/2006/relationships/hyperlink" Target="https://pravo-search.minjust.ru/bigs/showDocument.html?id=B693C787-9493-4963-A77F-C4D5BCE1A960" TargetMode="External"/><Relationship Id="rId48" Type="http://schemas.openxmlformats.org/officeDocument/2006/relationships/hyperlink" Target="https://pravo-search.minjust.ru/bigs/showDocument.html?id=1286E8CF-317A-47BA-AA4B-FE62C0EA8781" TargetMode="External"/><Relationship Id="rId64" Type="http://schemas.openxmlformats.org/officeDocument/2006/relationships/hyperlink" Target="https://pravo-search.minjust.ru/bigs/showDocument.html?id=5CDB6CCA-33ED-4C4D-B29F-461C879FBCFC" TargetMode="External"/><Relationship Id="rId69" Type="http://schemas.openxmlformats.org/officeDocument/2006/relationships/hyperlink" Target="https://pravo-search.minjust.ru/bigs/showDocument.html?id=5CDB6CCA-33ED-4C4D-B29F-461C879FBCFC" TargetMode="External"/><Relationship Id="rId113" Type="http://schemas.openxmlformats.org/officeDocument/2006/relationships/hyperlink" Target="https://pravo-search.minjust.ru/bigs/showDocument.html?id=5CDB6CCA-33ED-4C4D-B29F-461C879FBCFC" TargetMode="External"/><Relationship Id="rId118" Type="http://schemas.openxmlformats.org/officeDocument/2006/relationships/hyperlink" Target="https://pravo-search.minjust.ru/bigs/showDocument.html?id=5CDB6CCA-33ED-4C4D-B29F-461C879FBCFC" TargetMode="External"/><Relationship Id="rId134" Type="http://schemas.openxmlformats.org/officeDocument/2006/relationships/hyperlink" Target="https://pravo-search.minjust.ru/bigs/showDocument.html?id=5CDB6CCA-33ED-4C4D-B29F-461C879FBCFC" TargetMode="External"/><Relationship Id="rId139" Type="http://schemas.openxmlformats.org/officeDocument/2006/relationships/hyperlink" Target="https://pravo-search.minjust.ru/bigs/showDocument.html?id=1286E8CF-317A-47BA-AA4B-FE62C0EA8781" TargetMode="External"/><Relationship Id="rId80" Type="http://schemas.openxmlformats.org/officeDocument/2006/relationships/hyperlink" Target="file:///C:\Users\Avdeeva_OkG\AppData\Local\Temp\166\zakon.scli.ru" TargetMode="External"/><Relationship Id="rId85" Type="http://schemas.openxmlformats.org/officeDocument/2006/relationships/hyperlink" Target="https://pravo-search.minjust.ru/bigs/showDocument.html?id=5CDB6CCA-33ED-4C4D-B29F-461C879FBCFC" TargetMode="External"/><Relationship Id="rId150" Type="http://schemas.openxmlformats.org/officeDocument/2006/relationships/hyperlink" Target="https://pravo-search.minjust.ru/bigs/showDocument.html?id=A993FACC-1882-43EA-AAB7-D38073FECE12" TargetMode="External"/><Relationship Id="rId155" Type="http://schemas.openxmlformats.org/officeDocument/2006/relationships/hyperlink" Target="https://pravo-search.minjust.ru/bigs/showDocument.html?id=5CDB6CCA-33ED-4C4D-B29F-461C879FBCFC" TargetMode="External"/><Relationship Id="rId171" Type="http://schemas.openxmlformats.org/officeDocument/2006/relationships/hyperlink" Target="https://pravo-search.minjust.ru/bigs/showDocument.html?id=52D1CC6C-F564-4EA8-A0AD-2B3A1C2A5D15" TargetMode="External"/><Relationship Id="rId176" Type="http://schemas.openxmlformats.org/officeDocument/2006/relationships/hyperlink" Target="https://pravo-search.minjust.ru/bigs/showDocument.html?id=B07CF0B3-55CC-4694-9C4F-F0C30C531F79" TargetMode="External"/><Relationship Id="rId192" Type="http://schemas.openxmlformats.org/officeDocument/2006/relationships/hyperlink" Target="https://pravo-search.minjust.ru/bigs/showDocument.html?id=5CDB6CCA-33ED-4C4D-B29F-461C879FBCFC" TargetMode="External"/><Relationship Id="rId197" Type="http://schemas.openxmlformats.org/officeDocument/2006/relationships/hyperlink" Target="https://pravo-search.minjust.ru/bigs/showDocument.html?id=1AEB9819-6592-4A3F-BF15-7685300667EF" TargetMode="External"/><Relationship Id="rId206" Type="http://schemas.openxmlformats.org/officeDocument/2006/relationships/hyperlink" Target="https://pravo-search.minjust.ru/bigs/showDocument.html?id=8F21B21C-A408-42C4-B9FE-A939B863C84A" TargetMode="External"/><Relationship Id="rId227" Type="http://schemas.openxmlformats.org/officeDocument/2006/relationships/hyperlink" Target="https://pravo-search.minjust.ru/bigs/showDocument.html?id=52D1CC6C-F564-4EA8-A0AD-2B3A1C2A5D15" TargetMode="External"/><Relationship Id="rId201" Type="http://schemas.openxmlformats.org/officeDocument/2006/relationships/hyperlink" Target="https://pravo-search.minjust.ru/bigs/showDocument.html?id=52D1CC6C-F564-4EA8-A0AD-2B3A1C2A5D15" TargetMode="External"/><Relationship Id="rId222" Type="http://schemas.openxmlformats.org/officeDocument/2006/relationships/hyperlink" Target="https://pravo-search.minjust.ru/bigs/showDocument.html?id=5CDB6CCA-33ED-4C4D-B29F-461C879FBCFC" TargetMode="External"/><Relationship Id="rId12" Type="http://schemas.openxmlformats.org/officeDocument/2006/relationships/hyperlink" Target="https://pravo-search.minjust.ru/bigs/showDocument.html?id=B07CF0B3-55CC-4694-9C4F-F0C30C531F79" TargetMode="External"/><Relationship Id="rId17" Type="http://schemas.openxmlformats.org/officeDocument/2006/relationships/hyperlink" Target="https://pravo-search.minjust.ru/bigs/showDocument.html?id=1AEB9819-6592-4A3F-BF15-7685300667EF" TargetMode="External"/><Relationship Id="rId33" Type="http://schemas.openxmlformats.org/officeDocument/2006/relationships/hyperlink" Target="https://pravo-search.minjust.ru/bigs/showDocument.html?id=232DCDFD-5A30-4FFA-BB60-2C893D6283FB" TargetMode="External"/><Relationship Id="rId38" Type="http://schemas.openxmlformats.org/officeDocument/2006/relationships/hyperlink" Target="file:///C:\Users\Avdeeva_OkG\AppData\Local\Temp\166\zakon.scli.ru" TargetMode="External"/><Relationship Id="rId59" Type="http://schemas.openxmlformats.org/officeDocument/2006/relationships/hyperlink" Target="https://pravo-search.minjust.ru/bigs/showDocument.html?id=B693C787-9493-4963-A77F-C4D5BCE1A960" TargetMode="External"/><Relationship Id="rId103" Type="http://schemas.openxmlformats.org/officeDocument/2006/relationships/hyperlink" Target="https://pravo-search.minjust.ru/bigs/showDocument.html?id=F35233C9-4787-4E54-B648-87C68083489A" TargetMode="External"/><Relationship Id="rId108" Type="http://schemas.openxmlformats.org/officeDocument/2006/relationships/hyperlink" Target="https://pravo-search.minjust.ru/bigs/showDocument.html?id=B07CF0B3-55CC-4694-9C4F-F0C30C531F79" TargetMode="External"/><Relationship Id="rId124" Type="http://schemas.openxmlformats.org/officeDocument/2006/relationships/hyperlink" Target="https://pravo-search.minjust.ru/bigs/showDocument.html?id=E63199DC-B27A-4C23-8403-F68F22FF8F72" TargetMode="External"/><Relationship Id="rId129" Type="http://schemas.openxmlformats.org/officeDocument/2006/relationships/hyperlink" Target="https://pravo-search.minjust.ru/bigs/showDocument.html?id=5CDB6CCA-33ED-4C4D-B29F-461C879FBCFC" TargetMode="External"/><Relationship Id="rId54" Type="http://schemas.openxmlformats.org/officeDocument/2006/relationships/hyperlink" Target="https://pravo-search.minjust.ru/bigs/showDocument.html?id=E63199DC-B27A-4C23-8403-F68F22FF8F72" TargetMode="External"/><Relationship Id="rId70" Type="http://schemas.openxmlformats.org/officeDocument/2006/relationships/hyperlink" Target="https://pravo-search.minjust.ru/bigs/showDocument.html?id=5CDB6CCA-33ED-4C4D-B29F-461C879FBCFC" TargetMode="External"/><Relationship Id="rId75" Type="http://schemas.openxmlformats.org/officeDocument/2006/relationships/hyperlink" Target="file:///C:\Users\Avdeeva_OkG\AppData\Local\Temp\166\zakon.scli.ru" TargetMode="External"/><Relationship Id="rId91" Type="http://schemas.openxmlformats.org/officeDocument/2006/relationships/hyperlink" Target="https://pravo-search.minjust.ru/bigs/showDocument.html?id=5CDB6CCA-33ED-4C4D-B29F-461C879FBCFC" TargetMode="External"/><Relationship Id="rId96" Type="http://schemas.openxmlformats.org/officeDocument/2006/relationships/hyperlink" Target="https://pravo-search.minjust.ru/bigs/showDocument.html?id=B07CF0B3-55CC-4694-9C4F-F0C30C531F79" TargetMode="External"/><Relationship Id="rId140" Type="http://schemas.openxmlformats.org/officeDocument/2006/relationships/hyperlink" Target="https://pravo-search.minjust.ru/bigs/showDocument.html?id=1286E8CF-317A-47BA-AA4B-FE62C0EA8781" TargetMode="External"/><Relationship Id="rId145" Type="http://schemas.openxmlformats.org/officeDocument/2006/relationships/hyperlink" Target="https://pravo-search.minjust.ru/bigs/showDocument.html?id=F35233C9-4787-4E54-B648-87C68083489A" TargetMode="External"/><Relationship Id="rId161" Type="http://schemas.openxmlformats.org/officeDocument/2006/relationships/hyperlink" Target="https://pravo-search.minjust.ru/bigs/showDocument.html?id=B07CF0B3-55CC-4694-9C4F-F0C30C531F79" TargetMode="External"/><Relationship Id="rId166" Type="http://schemas.openxmlformats.org/officeDocument/2006/relationships/hyperlink" Target="https://pravo-search.minjust.ru/bigs/showDocument.html?id=1286E8CF-317A-47BA-AA4B-FE62C0EA8781" TargetMode="External"/><Relationship Id="rId182" Type="http://schemas.openxmlformats.org/officeDocument/2006/relationships/hyperlink" Target="https://pravo-search.minjust.ru/bigs/showDocument.html?id=05C1729C-1471-410A-9DEE-25E25A9019CB" TargetMode="External"/><Relationship Id="rId187" Type="http://schemas.openxmlformats.org/officeDocument/2006/relationships/hyperlink" Target="https://pravo-search.minjust.ru/bigs/showDocument.html?id=A993FACC-1882-43EA-AAB7-D38073FECE12" TargetMode="External"/><Relationship Id="rId217" Type="http://schemas.openxmlformats.org/officeDocument/2006/relationships/hyperlink" Target="https://pravo-search.minjust.ru/bigs/showDocument.html?id=E63199DC-B27A-4C23-8403-F68F22FF8F72" TargetMode="External"/><Relationship Id="rId1" Type="http://schemas.openxmlformats.org/officeDocument/2006/relationships/numbering" Target="numbering.xml"/><Relationship Id="rId6" Type="http://schemas.openxmlformats.org/officeDocument/2006/relationships/hyperlink" Target="https://pravo-search.minjust.ru/bigs/showDocument.html?id=A20AC3EA-F219-43F8-833A-B314D4C1191A" TargetMode="External"/><Relationship Id="rId212" Type="http://schemas.openxmlformats.org/officeDocument/2006/relationships/hyperlink" Target="https://pravo-search.minjust.ru/bigs/showDocument.html?id=5CDB6CCA-33ED-4C4D-B29F-461C879FBCFC" TargetMode="External"/><Relationship Id="rId23" Type="http://schemas.openxmlformats.org/officeDocument/2006/relationships/hyperlink" Target="https://pravo-search.minjust.ru/bigs/showDocument.html?id=1AEB9819-6592-4A3F-BF15-7685300667EF" TargetMode="External"/><Relationship Id="rId28" Type="http://schemas.openxmlformats.org/officeDocument/2006/relationships/hyperlink" Target="https://pravo-search.minjust.ru/bigs/showDocument.html?id=1AEB9819-6592-4A3F-BF15-7685300667EF" TargetMode="External"/><Relationship Id="rId49" Type="http://schemas.openxmlformats.org/officeDocument/2006/relationships/hyperlink" Target="https://pravo-search.minjust.ru/bigs/showDocument.html?id=1286E8CF-317A-47BA-AA4B-FE62C0EA8781" TargetMode="External"/><Relationship Id="rId114" Type="http://schemas.openxmlformats.org/officeDocument/2006/relationships/hyperlink" Target="https://pravo-search.minjust.ru/bigs/showDocument.html?id=E63199DC-B27A-4C23-8403-F68F22FF8F72" TargetMode="External"/><Relationship Id="rId119" Type="http://schemas.openxmlformats.org/officeDocument/2006/relationships/hyperlink" Target="https://pravo-search.minjust.ru/bigs/showDocument.html?id=B693C787-9493-4963-A77F-C4D5BCE1A960" TargetMode="External"/><Relationship Id="rId44" Type="http://schemas.openxmlformats.org/officeDocument/2006/relationships/hyperlink" Target="https://pravo-search.minjust.ru/bigs/showDocument.html?id=2624A452-96EA-4FC7-A49F-AF4DB356B85B" TargetMode="External"/><Relationship Id="rId60" Type="http://schemas.openxmlformats.org/officeDocument/2006/relationships/hyperlink" Target="https://pravo-search.minjust.ru/bigs/showDocument.html?id=E63199DC-B27A-4C23-8403-F68F22FF8F72" TargetMode="External"/><Relationship Id="rId65" Type="http://schemas.openxmlformats.org/officeDocument/2006/relationships/hyperlink" Target="https://pravo-search.minjust.ru/bigs/showDocument.html?id=232DCDFD-5A30-4FFA-BB60-2C893D6283FB" TargetMode="External"/><Relationship Id="rId81" Type="http://schemas.openxmlformats.org/officeDocument/2006/relationships/hyperlink" Target="https://pravo-search.minjust.ru/bigs/showDocument.html?id=5CDB6CCA-33ED-4C4D-B29F-461C879FBCFC" TargetMode="External"/><Relationship Id="rId86" Type="http://schemas.openxmlformats.org/officeDocument/2006/relationships/hyperlink" Target="https://pravo-search.minjust.ru/bigs/showDocument.html?id=FC3313C9-A9DA-4394-8DFE-D446C187C07C" TargetMode="External"/><Relationship Id="rId130" Type="http://schemas.openxmlformats.org/officeDocument/2006/relationships/hyperlink" Target="https://pravo-search.minjust.ru/bigs/showDocument.html?id=B07CF0B3-55CC-4694-9C4F-F0C30C531F79" TargetMode="External"/><Relationship Id="rId135" Type="http://schemas.openxmlformats.org/officeDocument/2006/relationships/hyperlink" Target="https://pravo-search.minjust.ru/bigs/showDocument.html?id=52D1CC6C-F564-4EA8-A0AD-2B3A1C2A5D15" TargetMode="External"/><Relationship Id="rId151" Type="http://schemas.openxmlformats.org/officeDocument/2006/relationships/hyperlink" Target="https://pravo-search.minjust.ru/bigs/showDocument.html?id=5CDB6CCA-33ED-4C4D-B29F-461C879FBCFC" TargetMode="External"/><Relationship Id="rId156" Type="http://schemas.openxmlformats.org/officeDocument/2006/relationships/hyperlink" Target="https://pravo-search.minjust.ru/bigs/showDocument.html?id=B693C787-9493-4963-A77F-C4D5BCE1A960" TargetMode="External"/><Relationship Id="rId177" Type="http://schemas.openxmlformats.org/officeDocument/2006/relationships/hyperlink" Target="https://pravo-search.minjust.ru/bigs/showDocument.html?id=E63199DC-B27A-4C23-8403-F68F22FF8F72" TargetMode="External"/><Relationship Id="rId198" Type="http://schemas.openxmlformats.org/officeDocument/2006/relationships/hyperlink" Target="https://pravo-search.minjust.ru/bigs/showDocument.html?id=232DCDFD-5A30-4FFA-BB60-2C893D6283FB" TargetMode="External"/><Relationship Id="rId172" Type="http://schemas.openxmlformats.org/officeDocument/2006/relationships/hyperlink" Target="https://pravo-search.minjust.ru/bigs/showDocument.html?id=A993FACC-1882-43EA-AAB7-D38073FECE12" TargetMode="External"/><Relationship Id="rId193" Type="http://schemas.openxmlformats.org/officeDocument/2006/relationships/hyperlink" Target="https://pravo-search.minjust.ru/bigs/showDocument.html?id=FC3313C9-A9DA-4394-8DFE-D446C187C07C" TargetMode="External"/><Relationship Id="rId202" Type="http://schemas.openxmlformats.org/officeDocument/2006/relationships/hyperlink" Target="https://pravo-search.minjust.ru/bigs/showDocument.html?id=52D1CC6C-F564-4EA8-A0AD-2B3A1C2A5D15" TargetMode="External"/><Relationship Id="rId207" Type="http://schemas.openxmlformats.org/officeDocument/2006/relationships/hyperlink" Target="https://pravo-search.minjust.ru/bigs/showDocument.html?id=FC3313C9-A9DA-4394-8DFE-D446C187C07C" TargetMode="External"/><Relationship Id="rId223" Type="http://schemas.openxmlformats.org/officeDocument/2006/relationships/hyperlink" Target="https://pravo-search.minjust.ru/bigs/showDocument.html?id=5CDB6CCA-33ED-4C4D-B29F-461C879FBCFC" TargetMode="External"/><Relationship Id="rId228" Type="http://schemas.openxmlformats.org/officeDocument/2006/relationships/hyperlink" Target="https://pravo-search.minjust.ru/bigs/showDocument.html?id=5CDB6CCA-33ED-4C4D-B29F-461C879FBCFC" TargetMode="External"/><Relationship Id="rId13" Type="http://schemas.openxmlformats.org/officeDocument/2006/relationships/hyperlink" Target="https://pravo-search.minjust.ru/bigs/showDocument.html?id=232DCDFD-5A30-4FFA-BB60-2C893D6283FB" TargetMode="External"/><Relationship Id="rId18" Type="http://schemas.openxmlformats.org/officeDocument/2006/relationships/hyperlink" Target="https://pravo-search.minjust.ru/bigs/showDocument.html?id=2624A452-96EA-4FC7-A49F-AF4DB356B85B" TargetMode="External"/><Relationship Id="rId39" Type="http://schemas.openxmlformats.org/officeDocument/2006/relationships/hyperlink" Target="https://pravo-search.minjust.ru/bigs/showDocument.html?id=52D1CC6C-F564-4EA8-A0AD-2B3A1C2A5D15" TargetMode="External"/><Relationship Id="rId109" Type="http://schemas.openxmlformats.org/officeDocument/2006/relationships/hyperlink" Target="https://pravo-search.minjust.ru/bigs/showDocument.html?id=B07CF0B3-55CC-4694-9C4F-F0C30C531F79" TargetMode="External"/><Relationship Id="rId34" Type="http://schemas.openxmlformats.org/officeDocument/2006/relationships/hyperlink" Target="https://pravo-search.minjust.ru/bigs/showDocument.html?id=232DCDFD-5A30-4FFA-BB60-2C893D6283FB" TargetMode="External"/><Relationship Id="rId50" Type="http://schemas.openxmlformats.org/officeDocument/2006/relationships/hyperlink" Target="https://pravo-search.minjust.ru/bigs/showDocument.html?id=1286E8CF-317A-47BA-AA4B-FE62C0EA8781" TargetMode="External"/><Relationship Id="rId55" Type="http://schemas.openxmlformats.org/officeDocument/2006/relationships/hyperlink" Target="https://pravo-search.minjust.ru/bigs/showDocument.html?id=5CDB6CCA-33ED-4C4D-B29F-461C879FBCFC" TargetMode="External"/><Relationship Id="rId76" Type="http://schemas.openxmlformats.org/officeDocument/2006/relationships/hyperlink" Target="file:///C:\Users\Avdeeva_OkG\AppData\Local\Temp\166\zakon.scli.ru" TargetMode="External"/><Relationship Id="rId97" Type="http://schemas.openxmlformats.org/officeDocument/2006/relationships/hyperlink" Target="https://pravo-search.minjust.ru/bigs/showDocument.html?id=B07CF0B3-55CC-4694-9C4F-F0C30C531F79" TargetMode="External"/><Relationship Id="rId104" Type="http://schemas.openxmlformats.org/officeDocument/2006/relationships/hyperlink" Target="https://pravo-search.minjust.ru/bigs/showDocument.html?id=B07CF0B3-55CC-4694-9C4F-F0C30C531F79" TargetMode="External"/><Relationship Id="rId120" Type="http://schemas.openxmlformats.org/officeDocument/2006/relationships/hyperlink" Target="https://pravo-search.minjust.ru/bigs/showDocument.html?id=5CDB6CCA-33ED-4C4D-B29F-461C879FBCFC" TargetMode="External"/><Relationship Id="rId125" Type="http://schemas.openxmlformats.org/officeDocument/2006/relationships/hyperlink" Target="https://pravo-search.minjust.ru/bigs/showDocument.html?id=5CDB6CCA-33ED-4C4D-B29F-461C879FBCFC" TargetMode="External"/><Relationship Id="rId141" Type="http://schemas.openxmlformats.org/officeDocument/2006/relationships/hyperlink" Target="https://pravo-search.minjust.ru/bigs/showDocument.html?id=E63199DC-B27A-4C23-8403-F68F22FF8F72" TargetMode="External"/><Relationship Id="rId146" Type="http://schemas.openxmlformats.org/officeDocument/2006/relationships/hyperlink" Target="https://pravo-search.minjust.ru/bigs/showDocument.html?id=1286E8CF-317A-47BA-AA4B-FE62C0EA8781" TargetMode="External"/><Relationship Id="rId167" Type="http://schemas.openxmlformats.org/officeDocument/2006/relationships/hyperlink" Target="https://pravo-search.minjust.ru/bigs/showDocument.html?id=52D1CC6C-F564-4EA8-A0AD-2B3A1C2A5D15" TargetMode="External"/><Relationship Id="rId188" Type="http://schemas.openxmlformats.org/officeDocument/2006/relationships/hyperlink" Target="https://pravo-search.minjust.ru/bigs/showDocument.html?id=B07CF0B3-55CC-4694-9C4F-F0C30C531F79" TargetMode="External"/><Relationship Id="rId7" Type="http://schemas.openxmlformats.org/officeDocument/2006/relationships/hyperlink" Target="https://pravo-search.minjust.ru/bigs/showDocument.html?id=CEEDA167-8424-4093-9C14-C63AB0F4A1FB" TargetMode="External"/><Relationship Id="rId71" Type="http://schemas.openxmlformats.org/officeDocument/2006/relationships/hyperlink" Target="https://pravo-search.minjust.ru/bigs/showDocument.html?id=A993FACC-1882-43EA-AAB7-D38073FECE12" TargetMode="External"/><Relationship Id="rId92" Type="http://schemas.openxmlformats.org/officeDocument/2006/relationships/hyperlink" Target="https://pravo-search.minjust.ru/bigs/showDocument.html?id=5CDB6CCA-33ED-4C4D-B29F-461C879FBCFC" TargetMode="External"/><Relationship Id="rId162" Type="http://schemas.openxmlformats.org/officeDocument/2006/relationships/hyperlink" Target="https://pravo-search.minjust.ru/bigs/showDocument.html?id=B07CF0B3-55CC-4694-9C4F-F0C30C531F79" TargetMode="External"/><Relationship Id="rId183" Type="http://schemas.openxmlformats.org/officeDocument/2006/relationships/hyperlink" Target="https://pravo-search.minjust.ru/bigs/showDocument.html?id=FC3313C9-A9DA-4394-8DFE-D446C187C07C" TargetMode="External"/><Relationship Id="rId213" Type="http://schemas.openxmlformats.org/officeDocument/2006/relationships/hyperlink" Target="https://pravo-search.minjust.ru/bigs/showDocument.html?id=E63199DC-B27A-4C23-8403-F68F22FF8F72" TargetMode="External"/><Relationship Id="rId218" Type="http://schemas.openxmlformats.org/officeDocument/2006/relationships/hyperlink" Target="https://pravo-search.minjust.ru/bigs/showDocument.html?id=E63199DC-B27A-4C23-8403-F68F22FF8F72" TargetMode="External"/><Relationship Id="rId2" Type="http://schemas.openxmlformats.org/officeDocument/2006/relationships/styles" Target="styles.xml"/><Relationship Id="rId29" Type="http://schemas.openxmlformats.org/officeDocument/2006/relationships/hyperlink" Target="file:///C:\Users\Avdeeva_OkG\AppData\Local\Temp\166\zakon.scli.ru" TargetMode="External"/><Relationship Id="rId24" Type="http://schemas.openxmlformats.org/officeDocument/2006/relationships/hyperlink" Target="https://pravo-search.minjust.ru/bigs/showDocument.html?id=52D1CC6C-F564-4EA8-A0AD-2B3A1C2A5D15" TargetMode="External"/><Relationship Id="rId40" Type="http://schemas.openxmlformats.org/officeDocument/2006/relationships/hyperlink" Target="https://pravo-search.minjust.ru/bigs/showDocument.html?id=FC3313C9-A9DA-4394-8DFE-D446C187C07C" TargetMode="External"/><Relationship Id="rId45" Type="http://schemas.openxmlformats.org/officeDocument/2006/relationships/hyperlink" Target="https://pravo-search.minjust.ru/bigs/showDocument.html?id=96E20C02-1B12-465A-B64C-24AA92270007" TargetMode="External"/><Relationship Id="rId66" Type="http://schemas.openxmlformats.org/officeDocument/2006/relationships/hyperlink" Target="https://pravo-search.minjust.ru/bigs/showDocument.html?id=232DCDFD-5A30-4FFA-BB60-2C893D6283FB" TargetMode="External"/><Relationship Id="rId87" Type="http://schemas.openxmlformats.org/officeDocument/2006/relationships/hyperlink" Target="https://pravo-search.minjust.ru/bigs/showDocument.html?id=E63199DC-B27A-4C23-8403-F68F22FF8F72" TargetMode="External"/><Relationship Id="rId110" Type="http://schemas.openxmlformats.org/officeDocument/2006/relationships/hyperlink" Target="https://pravo-search.minjust.ru/bigs/showDocument.html?id=5CDB6CCA-33ED-4C4D-B29F-461C879FBCFC" TargetMode="External"/><Relationship Id="rId115" Type="http://schemas.openxmlformats.org/officeDocument/2006/relationships/hyperlink" Target="https://pravo-search.minjust.ru/bigs/showDocument.html?id=5CDB6CCA-33ED-4C4D-B29F-461C879FBCFC" TargetMode="External"/><Relationship Id="rId131" Type="http://schemas.openxmlformats.org/officeDocument/2006/relationships/hyperlink" Target="https://pravo-search.minjust.ru/bigs/showDocument.html?id=E63199DC-B27A-4C23-8403-F68F22FF8F72" TargetMode="External"/><Relationship Id="rId136" Type="http://schemas.openxmlformats.org/officeDocument/2006/relationships/hyperlink" Target="https://pravo-search.minjust.ru/bigs/showDocument.html?id=FC3313C9-A9DA-4394-8DFE-D446C187C07C" TargetMode="External"/><Relationship Id="rId157" Type="http://schemas.openxmlformats.org/officeDocument/2006/relationships/hyperlink" Target="https://pravo-search.minjust.ru/bigs/showDocument.html?id=E63199DC-B27A-4C23-8403-F68F22FF8F72" TargetMode="External"/><Relationship Id="rId178" Type="http://schemas.openxmlformats.org/officeDocument/2006/relationships/hyperlink" Target="https://pravo-search.minjust.ru/bigs/showDocument.html?id=E63199DC-B27A-4C23-8403-F68F22FF8F72" TargetMode="External"/><Relationship Id="rId61" Type="http://schemas.openxmlformats.org/officeDocument/2006/relationships/hyperlink" Target="https://pravo-search.minjust.ru/bigs/showDocument.html?id=5CDB6CCA-33ED-4C4D-B29F-461C879FBCFC" TargetMode="External"/><Relationship Id="rId82" Type="http://schemas.openxmlformats.org/officeDocument/2006/relationships/hyperlink" Target="https://pravo-search.minjust.ru/bigs/showDocument.html?id=5CDB6CCA-33ED-4C4D-B29F-461C879FBCFC" TargetMode="External"/><Relationship Id="rId152" Type="http://schemas.openxmlformats.org/officeDocument/2006/relationships/hyperlink" Target="https://pravo-search.minjust.ru/bigs/showDocument.html?id=5CDB6CCA-33ED-4C4D-B29F-461C879FBCFC" TargetMode="External"/><Relationship Id="rId173" Type="http://schemas.openxmlformats.org/officeDocument/2006/relationships/hyperlink" Target="https://pravo-search.minjust.ru/bigs/showDocument.html?id=1286E8CF-317A-47BA-AA4B-FE62C0EA8781" TargetMode="External"/><Relationship Id="rId194" Type="http://schemas.openxmlformats.org/officeDocument/2006/relationships/hyperlink" Target="https://pravo-search.minjust.ru/bigs/showDocument.html?id=5CDB6CCA-33ED-4C4D-B29F-461C879FBCFC" TargetMode="External"/><Relationship Id="rId199" Type="http://schemas.openxmlformats.org/officeDocument/2006/relationships/hyperlink" Target="file:///C:\Users\Avdeeva_OkG\AppData\Local\Temp\166\zakon.scli.ru" TargetMode="External"/><Relationship Id="rId203" Type="http://schemas.openxmlformats.org/officeDocument/2006/relationships/hyperlink" Target="https://pravo-search.minjust.ru/bigs/showDocument.html?id=B07CF0B3-55CC-4694-9C4F-F0C30C531F79" TargetMode="External"/><Relationship Id="rId208" Type="http://schemas.openxmlformats.org/officeDocument/2006/relationships/hyperlink" Target="https://pravo-search.minjust.ru/bigs/showDocument.html?id=5CDB6CCA-33ED-4C4D-B29F-461C879FBCFC" TargetMode="External"/><Relationship Id="rId229" Type="http://schemas.openxmlformats.org/officeDocument/2006/relationships/hyperlink" Target="https://pravo-search.minjust.ru/bigs/showDocument.html?id=5CDB6CCA-33ED-4C4D-B29F-461C879FBCFC" TargetMode="External"/><Relationship Id="rId19" Type="http://schemas.openxmlformats.org/officeDocument/2006/relationships/hyperlink" Target="https://pravo-search.minjust.ru/bigs/showDocument.html?id=1AEB9819-6592-4A3F-BF15-7685300667EF" TargetMode="External"/><Relationship Id="rId224" Type="http://schemas.openxmlformats.org/officeDocument/2006/relationships/hyperlink" Target="https://pravo-search.minjust.ru/bigs/showDocument.html?id=5CDB6CCA-33ED-4C4D-B29F-461C879FBCFC" TargetMode="External"/><Relationship Id="rId14" Type="http://schemas.openxmlformats.org/officeDocument/2006/relationships/hyperlink" Target="https://pravo-search.minjust.ru/bigs/showDocument.html?id=F35233C9-4787-4E54-B648-87C68083489A" TargetMode="External"/><Relationship Id="rId30" Type="http://schemas.openxmlformats.org/officeDocument/2006/relationships/hyperlink" Target="https://pravo-search.minjust.ru/bigs/showDocument.html?id=52D1CC6C-F564-4EA8-A0AD-2B3A1C2A5D15" TargetMode="External"/><Relationship Id="rId35" Type="http://schemas.openxmlformats.org/officeDocument/2006/relationships/hyperlink" Target="https://pravo-search.minjust.ru/bigs/showDocument.html?id=F35233C9-4787-4E54-B648-87C68083489A" TargetMode="External"/><Relationship Id="rId56" Type="http://schemas.openxmlformats.org/officeDocument/2006/relationships/hyperlink" Target="https://pravo-search.minjust.ru/bigs/showDocument.html?id=232DCDFD-5A30-4FFA-BB60-2C893D6283FB" TargetMode="External"/><Relationship Id="rId77" Type="http://schemas.openxmlformats.org/officeDocument/2006/relationships/hyperlink" Target="file:///C:\Users\Avdeeva_OkG\AppData\Local\Temp\166\zakon.scli.ru" TargetMode="External"/><Relationship Id="rId100" Type="http://schemas.openxmlformats.org/officeDocument/2006/relationships/hyperlink" Target="https://pravo-search.minjust.ru/bigs/showDocument.html?id=B07CF0B3-55CC-4694-9C4F-F0C30C531F79" TargetMode="External"/><Relationship Id="rId105" Type="http://schemas.openxmlformats.org/officeDocument/2006/relationships/hyperlink" Target="https://pravo-search.minjust.ru/bigs/showDocument.html?id=B07CF0B3-55CC-4694-9C4F-F0C30C531F79" TargetMode="External"/><Relationship Id="rId126" Type="http://schemas.openxmlformats.org/officeDocument/2006/relationships/hyperlink" Target="https://pravo-search.minjust.ru/bigs/showDocument.html?id=6785A26F-52A6-439E-A2E4-93801511E564" TargetMode="External"/><Relationship Id="rId147" Type="http://schemas.openxmlformats.org/officeDocument/2006/relationships/hyperlink" Target="https://pravo-search.minjust.ru/bigs/showDocument.html?id=F35233C9-4787-4E54-B648-87C68083489A" TargetMode="External"/><Relationship Id="rId168" Type="http://schemas.openxmlformats.org/officeDocument/2006/relationships/hyperlink" Target="https://pravo-search.minjust.ru/bigs/showDocument.html?id=1286E8CF-317A-47BA-AA4B-FE62C0EA8781" TargetMode="External"/><Relationship Id="rId8" Type="http://schemas.openxmlformats.org/officeDocument/2006/relationships/hyperlink" Target="https://pravo-search.minjust.ru/bigs/showDocument.html?id=A8E12E9A-575E-4844-8516-391AA5AB853C" TargetMode="External"/><Relationship Id="rId51" Type="http://schemas.openxmlformats.org/officeDocument/2006/relationships/hyperlink" Target="https://pravo-search.minjust.ru/bigs/showDocument.html?id=1286E8CF-317A-47BA-AA4B-FE62C0EA8781" TargetMode="External"/><Relationship Id="rId72" Type="http://schemas.openxmlformats.org/officeDocument/2006/relationships/hyperlink" Target="file:///C:\Users\Avdeeva_OkG\AppData\Local\Temp\166\zakon.scli.ru" TargetMode="External"/><Relationship Id="rId93" Type="http://schemas.openxmlformats.org/officeDocument/2006/relationships/hyperlink" Target="https://pravo-search.minjust.ru/bigs/showDocument.html?id=E63199DC-B27A-4C23-8403-F68F22FF8F72" TargetMode="External"/><Relationship Id="rId98" Type="http://schemas.openxmlformats.org/officeDocument/2006/relationships/hyperlink" Target="https://pravo-search.minjust.ru/bigs/showDocument.html?id=5CDB6CCA-33ED-4C4D-B29F-461C879FBCFC" TargetMode="External"/><Relationship Id="rId121" Type="http://schemas.openxmlformats.org/officeDocument/2006/relationships/hyperlink" Target="https://pravo-search.minjust.ru/bigs/showDocument.html?id=E63199DC-B27A-4C23-8403-F68F22FF8F72" TargetMode="External"/><Relationship Id="rId142" Type="http://schemas.openxmlformats.org/officeDocument/2006/relationships/hyperlink" Target="https://pravo-search.minjust.ru/bigs/showDocument.html?id=F35233C9-4787-4E54-B648-87C68083489A" TargetMode="External"/><Relationship Id="rId163" Type="http://schemas.openxmlformats.org/officeDocument/2006/relationships/hyperlink" Target="https://pravo-search.minjust.ru/bigs/showDocument.html?id=B07CF0B3-55CC-4694-9C4F-F0C30C531F79" TargetMode="External"/><Relationship Id="rId184" Type="http://schemas.openxmlformats.org/officeDocument/2006/relationships/hyperlink" Target="https://pravo-search.minjust.ru/bigs/showDocument.html?id=B07CF0B3-55CC-4694-9C4F-F0C30C531F79" TargetMode="External"/><Relationship Id="rId189" Type="http://schemas.openxmlformats.org/officeDocument/2006/relationships/hyperlink" Target="https://pravo-search.minjust.ru/bigs/showDocument.html?id=E63199DC-B27A-4C23-8403-F68F22FF8F72" TargetMode="External"/><Relationship Id="rId219" Type="http://schemas.openxmlformats.org/officeDocument/2006/relationships/hyperlink" Target="https://pravo-search.minjust.ru/bigs/showDocument.html?id=E63199DC-B27A-4C23-8403-F68F22FF8F72" TargetMode="External"/><Relationship Id="rId3" Type="http://schemas.openxmlformats.org/officeDocument/2006/relationships/settings" Target="settings.xml"/><Relationship Id="rId214" Type="http://schemas.openxmlformats.org/officeDocument/2006/relationships/hyperlink" Target="https://pravo-search.minjust.ru/bigs/showDocument.html?id=E63199DC-B27A-4C23-8403-F68F22FF8F72" TargetMode="External"/><Relationship Id="rId230" Type="http://schemas.openxmlformats.org/officeDocument/2006/relationships/fontTable" Target="fontTable.xml"/><Relationship Id="rId25" Type="http://schemas.openxmlformats.org/officeDocument/2006/relationships/hyperlink" Target="https://pravo-search.minjust.ru/bigs/showDocument.html?id=5CDB6CCA-33ED-4C4D-B29F-461C879FBCFC" TargetMode="External"/><Relationship Id="rId46" Type="http://schemas.openxmlformats.org/officeDocument/2006/relationships/hyperlink" Target="https://pravo-search.minjust.ru/bigs/showDocument.html?id=387507C3-B80D-4C0D-9291-8CDC81673F2B" TargetMode="External"/><Relationship Id="rId67" Type="http://schemas.openxmlformats.org/officeDocument/2006/relationships/hyperlink" Target="https://pravo-search.minjust.ru/bigs/showDocument.html?id=52D1CC6C-F564-4EA8-A0AD-2B3A1C2A5D15" TargetMode="External"/><Relationship Id="rId116" Type="http://schemas.openxmlformats.org/officeDocument/2006/relationships/hyperlink" Target="https://pravo-search.minjust.ru/bigs/showDocument.html?id=E63199DC-B27A-4C23-8403-F68F22FF8F72" TargetMode="External"/><Relationship Id="rId137" Type="http://schemas.openxmlformats.org/officeDocument/2006/relationships/hyperlink" Target="https://pravo-search.minjust.ru/bigs/showDocument.html?id=F35233C9-4787-4E54-B648-87C68083489A" TargetMode="External"/><Relationship Id="rId158" Type="http://schemas.openxmlformats.org/officeDocument/2006/relationships/hyperlink" Target="https://pravo-search.minjust.ru/bigs/showDocument.html?id=5CDB6CCA-33ED-4C4D-B29F-461C879FBCFC" TargetMode="External"/><Relationship Id="rId20" Type="http://schemas.openxmlformats.org/officeDocument/2006/relationships/hyperlink" Target="https://pravo-search.minjust.ru/bigs/showDocument.html?id=1AEB9819-6592-4A3F-BF15-7685300667EF" TargetMode="External"/><Relationship Id="rId41" Type="http://schemas.openxmlformats.org/officeDocument/2006/relationships/hyperlink" Target="https://pravo-search.minjust.ru/bigs/showDocument.html?id=1286E8CF-317A-47BA-AA4B-FE62C0EA8781" TargetMode="External"/><Relationship Id="rId62" Type="http://schemas.openxmlformats.org/officeDocument/2006/relationships/hyperlink" Target="https://pravo-search.minjust.ru/bigs/showDocument.html?id=B693C787-9493-4963-A77F-C4D5BCE1A960" TargetMode="External"/><Relationship Id="rId83" Type="http://schemas.openxmlformats.org/officeDocument/2006/relationships/hyperlink" Target="https://pravo-search.minjust.ru/bigs/showDocument.html?id=5CDB6CCA-33ED-4C4D-B29F-461C879FBCFC" TargetMode="External"/><Relationship Id="rId88" Type="http://schemas.openxmlformats.org/officeDocument/2006/relationships/hyperlink" Target="https://pravo-search.minjust.ru/bigs/showDocument.html?id=5CDB6CCA-33ED-4C4D-B29F-461C879FBCFC" TargetMode="External"/><Relationship Id="rId111" Type="http://schemas.openxmlformats.org/officeDocument/2006/relationships/hyperlink" Target="https://pravo-search.minjust.ru/bigs/showDocument.html?id=E63199DC-B27A-4C23-8403-F68F22FF8F72" TargetMode="External"/><Relationship Id="rId132" Type="http://schemas.openxmlformats.org/officeDocument/2006/relationships/hyperlink" Target="https://pravo-search.minjust.ru/bigs/showDocument.html?id=FC3313C9-A9DA-4394-8DFE-D446C187C07C" TargetMode="External"/><Relationship Id="rId153" Type="http://schemas.openxmlformats.org/officeDocument/2006/relationships/hyperlink" Target="https://pravo-search.minjust.ru/bigs/showDocument.html?id=52D1CC6C-F564-4EA8-A0AD-2B3A1C2A5D15" TargetMode="External"/><Relationship Id="rId174" Type="http://schemas.openxmlformats.org/officeDocument/2006/relationships/hyperlink" Target="https://pravo-search.minjust.ru/bigs/showDocument.html?id=1286E8CF-317A-47BA-AA4B-FE62C0EA8781" TargetMode="External"/><Relationship Id="rId179" Type="http://schemas.openxmlformats.org/officeDocument/2006/relationships/hyperlink" Target="https://pravo-search.minjust.ru/bigs/showDocument.html?id=5CDB6CCA-33ED-4C4D-B29F-461C879FBCFC" TargetMode="External"/><Relationship Id="rId195" Type="http://schemas.openxmlformats.org/officeDocument/2006/relationships/hyperlink" Target="https://pravo-search.minjust.ru/bigs/showDocument.html?id=B693C787-9493-4963-A77F-C4D5BCE1A960" TargetMode="External"/><Relationship Id="rId209" Type="http://schemas.openxmlformats.org/officeDocument/2006/relationships/hyperlink" Target="https://pravo-search.minjust.ru/bigs/showDocument.html?id=5CDB6CCA-33ED-4C4D-B29F-461C879FBCFC" TargetMode="External"/><Relationship Id="rId190" Type="http://schemas.openxmlformats.org/officeDocument/2006/relationships/hyperlink" Target="https://pravo-search.minjust.ru/bigs/showDocument.html?id=5CDB6CCA-33ED-4C4D-B29F-461C879FBCFC" TargetMode="External"/><Relationship Id="rId204" Type="http://schemas.openxmlformats.org/officeDocument/2006/relationships/hyperlink" Target="https://pravo-search.minjust.ru/bigs/showDocument.html?id=A993FACC-1882-43EA-AAB7-D38073FECE12" TargetMode="External"/><Relationship Id="rId220" Type="http://schemas.openxmlformats.org/officeDocument/2006/relationships/hyperlink" Target="https://pravo-search.minjust.ru/bigs/showDocument.html?id=5CDB6CCA-33ED-4C4D-B29F-461C879FBCFC" TargetMode="External"/><Relationship Id="rId225" Type="http://schemas.openxmlformats.org/officeDocument/2006/relationships/hyperlink" Target="https://pravo-search.minjust.ru/bigs/showDocument.html?id=E63199DC-B27A-4C23-8403-F68F22FF8F72" TargetMode="External"/><Relationship Id="rId15" Type="http://schemas.openxmlformats.org/officeDocument/2006/relationships/hyperlink" Target="https://pravo-search.minjust.ru/bigs/showDocument.html?id=05C1729C-1471-410A-9DEE-25E25A9019CB" TargetMode="External"/><Relationship Id="rId36" Type="http://schemas.openxmlformats.org/officeDocument/2006/relationships/hyperlink" Target="https://pravo-search.minjust.ru/bigs/showDocument.html?id=232DCDFD-5A30-4FFA-BB60-2C893D6283FB" TargetMode="External"/><Relationship Id="rId57" Type="http://schemas.openxmlformats.org/officeDocument/2006/relationships/hyperlink" Target="https://pravo-search.minjust.ru/bigs/showDocument.html?id=B693C787-9493-4963-A77F-C4D5BCE1A960" TargetMode="External"/><Relationship Id="rId106" Type="http://schemas.openxmlformats.org/officeDocument/2006/relationships/hyperlink" Target="https://pravo-search.minjust.ru/bigs/showDocument.html?id=B07CF0B3-55CC-4694-9C4F-F0C30C531F79" TargetMode="External"/><Relationship Id="rId127" Type="http://schemas.openxmlformats.org/officeDocument/2006/relationships/hyperlink" Target="https://pravo-search.minjust.ru/bigs/showDocument.html?id=1AEB9819-6592-4A3F-BF15-7685300667EF" TargetMode="External"/><Relationship Id="rId10" Type="http://schemas.openxmlformats.org/officeDocument/2006/relationships/hyperlink" Target="https://pravo-search.minjust.ru/bigs/showDocument.html?id=2A96EFC3-FC48-40B1-B928-20C1C1DA8FC8" TargetMode="External"/><Relationship Id="rId31" Type="http://schemas.openxmlformats.org/officeDocument/2006/relationships/hyperlink" Target="https://pravo-search.minjust.ru/bigs/showDocument.html?id=2A96EFC3-FC48-40B1-B928-20C1C1DA8FC8" TargetMode="External"/><Relationship Id="rId52" Type="http://schemas.openxmlformats.org/officeDocument/2006/relationships/hyperlink" Target="https://pravo-search.minjust.ru/bigs/showDocument.html?id=A993FACC-1882-43EA-AAB7-D38073FECE12" TargetMode="External"/><Relationship Id="rId73" Type="http://schemas.openxmlformats.org/officeDocument/2006/relationships/hyperlink" Target="file:///C:\Users\Avdeeva_OkG\AppData\Local\Temp\166\zakon.scli.ru" TargetMode="External"/><Relationship Id="rId78" Type="http://schemas.openxmlformats.org/officeDocument/2006/relationships/hyperlink" Target="file:///C:\Users\Avdeeva_OkG\AppData\Local\Temp\166\zakon.scli.ru" TargetMode="External"/><Relationship Id="rId94" Type="http://schemas.openxmlformats.org/officeDocument/2006/relationships/hyperlink" Target="https://pravo-search.minjust.ru/bigs/showDocument.html?id=5CDB6CCA-33ED-4C4D-B29F-461C879FBCFC" TargetMode="External"/><Relationship Id="rId99" Type="http://schemas.openxmlformats.org/officeDocument/2006/relationships/hyperlink" Target="https://pravo-search.minjust.ru/bigs/showDocument.html?id=B07CF0B3-55CC-4694-9C4F-F0C30C531F79" TargetMode="External"/><Relationship Id="rId101" Type="http://schemas.openxmlformats.org/officeDocument/2006/relationships/hyperlink" Target="https://pravo-search.minjust.ru/bigs/showDocument.html?id=B07CF0B3-55CC-4694-9C4F-F0C30C531F79" TargetMode="External"/><Relationship Id="rId122" Type="http://schemas.openxmlformats.org/officeDocument/2006/relationships/hyperlink" Target="file:///C:\Users\Avdeeva_OkG\AppData\Local\Temp\166\zakon.scli.ru" TargetMode="External"/><Relationship Id="rId143" Type="http://schemas.openxmlformats.org/officeDocument/2006/relationships/hyperlink" Target="https://pravo-search.minjust.ru/bigs/showDocument.html?id=5CDB6CCA-33ED-4C4D-B29F-461C879FBCFC" TargetMode="External"/><Relationship Id="rId148" Type="http://schemas.openxmlformats.org/officeDocument/2006/relationships/hyperlink" Target="https://pravo-search.minjust.ru/bigs/showDocument.html?id=9AA48369-618A-4BB4-B4B8-AE15F2B7EBF6" TargetMode="External"/><Relationship Id="rId164" Type="http://schemas.openxmlformats.org/officeDocument/2006/relationships/hyperlink" Target="https://pravo-search.minjust.ru/bigs/showDocument.html?id=B07CF0B3-55CC-4694-9C4F-F0C30C531F79" TargetMode="External"/><Relationship Id="rId169" Type="http://schemas.openxmlformats.org/officeDocument/2006/relationships/hyperlink" Target="https://pravo-search.minjust.ru/bigs/showDocument.html?id=52D1CC6C-F564-4EA8-A0AD-2B3A1C2A5D15" TargetMode="External"/><Relationship Id="rId185" Type="http://schemas.openxmlformats.org/officeDocument/2006/relationships/hyperlink" Target="https://pravo-search.minjust.ru/bigs/showDocument.html?id=B07CF0B3-55CC-4694-9C4F-F0C30C531F79"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2A0BB582-E477-4833-A4FE-2C87667E527A" TargetMode="External"/><Relationship Id="rId180" Type="http://schemas.openxmlformats.org/officeDocument/2006/relationships/hyperlink" Target="https://pravo-search.minjust.ru/bigs/showDocument.html?id=52D1CC6C-F564-4EA8-A0AD-2B3A1C2A5D15" TargetMode="External"/><Relationship Id="rId210" Type="http://schemas.openxmlformats.org/officeDocument/2006/relationships/hyperlink" Target="https://pravo-search.minjust.ru/bigs/showDocument.html?id=5CDB6CCA-33ED-4C4D-B29F-461C879FBCFC" TargetMode="External"/><Relationship Id="rId215" Type="http://schemas.openxmlformats.org/officeDocument/2006/relationships/hyperlink" Target="https://pravo-search.minjust.ru/bigs/showDocument.html?id=5CDB6CCA-33ED-4C4D-B29F-461C879FBCFC" TargetMode="External"/><Relationship Id="rId26" Type="http://schemas.openxmlformats.org/officeDocument/2006/relationships/hyperlink" Target="https://pravo-search.minjust.ru/bigs/showDocument.html?id=232DCDFD-5A30-4FFA-BB60-2C893D6283FB" TargetMode="External"/><Relationship Id="rId231" Type="http://schemas.openxmlformats.org/officeDocument/2006/relationships/theme" Target="theme/theme1.xml"/><Relationship Id="rId47" Type="http://schemas.openxmlformats.org/officeDocument/2006/relationships/hyperlink" Target="https://pravo-search.minjust.ru/bigs/showDocument.html?id=F35233C9-4787-4E54-B648-87C68083489A" TargetMode="External"/><Relationship Id="rId68" Type="http://schemas.openxmlformats.org/officeDocument/2006/relationships/hyperlink" Target="https://pravo-search.minjust.ru/bigs/showDocument.html?id=FC3313C9-A9DA-4394-8DFE-D446C187C07C" TargetMode="External"/><Relationship Id="rId89" Type="http://schemas.openxmlformats.org/officeDocument/2006/relationships/hyperlink" Target="https://pravo-search.minjust.ru/bigs/showDocument.html?id=E63199DC-B27A-4C23-8403-F68F22FF8F72" TargetMode="External"/><Relationship Id="rId112" Type="http://schemas.openxmlformats.org/officeDocument/2006/relationships/hyperlink" Target="https://pravo-search.minjust.ru/bigs/showDocument.html?id=B07CF0B3-55CC-4694-9C4F-F0C30C531F79" TargetMode="External"/><Relationship Id="rId133" Type="http://schemas.openxmlformats.org/officeDocument/2006/relationships/hyperlink" Target="https://pravo-search.minjust.ru/bigs/showDocument.html?id=52D1CC6C-F564-4EA8-A0AD-2B3A1C2A5D15" TargetMode="External"/><Relationship Id="rId154" Type="http://schemas.openxmlformats.org/officeDocument/2006/relationships/hyperlink" Target="https://pravo-search.minjust.ru/bigs/showDocument.html?id=E63199DC-B27A-4C23-8403-F68F22FF8F72" TargetMode="External"/><Relationship Id="rId175" Type="http://schemas.openxmlformats.org/officeDocument/2006/relationships/hyperlink" Target="https://pravo-search.minjust.ru/bigs/showDocument.html?id=FC3313C9-A9DA-4394-8DFE-D446C187C07C" TargetMode="External"/><Relationship Id="rId196" Type="http://schemas.openxmlformats.org/officeDocument/2006/relationships/hyperlink" Target="https://pravo-search.minjust.ru/bigs/showDocument.html?id=A993FACC-1882-43EA-AAB7-D38073FECE12" TargetMode="External"/><Relationship Id="rId200" Type="http://schemas.openxmlformats.org/officeDocument/2006/relationships/hyperlink" Target="https://pravo-search.minjust.ru/bigs/showDocument.html?id=52D1CC6C-F564-4EA8-A0AD-2B3A1C2A5D15" TargetMode="External"/><Relationship Id="rId16" Type="http://schemas.openxmlformats.org/officeDocument/2006/relationships/hyperlink" Target="https://pravo-search.minjust.ru/bigs/showDocument.html?id=A993FACC-1882-43EA-AAB7-D38073FECE12" TargetMode="External"/><Relationship Id="rId221" Type="http://schemas.openxmlformats.org/officeDocument/2006/relationships/hyperlink" Target="https://pravo-search.minjust.ru/bigs/showDocument.html?id=E63199DC-B27A-4C23-8403-F68F22FF8F72" TargetMode="External"/><Relationship Id="rId37" Type="http://schemas.openxmlformats.org/officeDocument/2006/relationships/hyperlink" Target="https://pravo-search.minjust.ru/bigs/showDocument.html?id=B693C787-9493-4963-A77F-C4D5BCE1A960" TargetMode="External"/><Relationship Id="rId58" Type="http://schemas.openxmlformats.org/officeDocument/2006/relationships/hyperlink" Target="https://pravo-search.minjust.ru/bigs/showDocument.html?id=7E0BD19A-9D29-4A00-B12B-A214749D0475" TargetMode="External"/><Relationship Id="rId79" Type="http://schemas.openxmlformats.org/officeDocument/2006/relationships/hyperlink" Target="file:///C:\Users\Avdeeva_OkG\AppData\Local\Temp\166\zakon.scli.ru" TargetMode="External"/><Relationship Id="rId102" Type="http://schemas.openxmlformats.org/officeDocument/2006/relationships/hyperlink" Target="https://pravo-search.minjust.ru/bigs/showDocument.html?id=232DCDFD-5A30-4FFA-BB60-2C893D6283FB" TargetMode="External"/><Relationship Id="rId123" Type="http://schemas.openxmlformats.org/officeDocument/2006/relationships/hyperlink" Target="file:///C:\Users\Avdeeva_OkG\AppData\Local\Temp\166\zakon.scli.ru" TargetMode="External"/><Relationship Id="rId144" Type="http://schemas.openxmlformats.org/officeDocument/2006/relationships/hyperlink" Target="https://pravo-search.minjust.ru/bigs/showDocument.html?id=881629B3-197D-4E8C-8765-462DCB63118D" TargetMode="External"/><Relationship Id="rId90" Type="http://schemas.openxmlformats.org/officeDocument/2006/relationships/hyperlink" Target="https://pravo-search.minjust.ru/bigs/showDocument.html?id=5CDB6CCA-33ED-4C4D-B29F-461C879FBCFC" TargetMode="External"/><Relationship Id="rId165" Type="http://schemas.openxmlformats.org/officeDocument/2006/relationships/hyperlink" Target="https://pravo-search.minjust.ru/bigs/showDocument.html?id=B07CF0B3-55CC-4694-9C4F-F0C30C531F79" TargetMode="External"/><Relationship Id="rId186" Type="http://schemas.openxmlformats.org/officeDocument/2006/relationships/hyperlink" Target="https://pravo-search.minjust.ru/bigs/showDocument.html?id=232DCDFD-5A30-4FFA-BB60-2C893D6283FB" TargetMode="External"/><Relationship Id="rId211" Type="http://schemas.openxmlformats.org/officeDocument/2006/relationships/hyperlink" Target="https://pravo-search.minjust.ru/bigs/showDocument.html?id=5CDB6CCA-33ED-4C4D-B29F-461C879FBC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35439</Words>
  <Characters>202007</Characters>
  <Application>Microsoft Office Word</Application>
  <DocSecurity>0</DocSecurity>
  <Lines>1683</Lines>
  <Paragraphs>473</Paragraphs>
  <ScaleCrop>false</ScaleCrop>
  <Company/>
  <LinksUpToDate>false</LinksUpToDate>
  <CharactersWithSpaces>236973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Продан Анна Сайфуллоевна</dc:creator>
  <cp:keywords/>
  <dc:description/>
  <cp:lastModifiedBy>Продан Анна Сайфуллоевна</cp:lastModifiedBy>
  <cp:revision>2</cp:revision>
  <dcterms:created xsi:type="dcterms:W3CDTF">2026-07-29T15:54:00Z</dcterms:created>
  <dcterms:modified xsi:type="dcterms:W3CDTF">2026-07-29T15:54:00Z</dcterms:modified>
</cp:coreProperties>
</file>